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3" w:rsidRDefault="00C12695" w:rsidP="00CC20F5">
      <w:pPr>
        <w:spacing w:after="0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Наставно-уметничко-научном већу</w:t>
      </w:r>
    </w:p>
    <w:p w:rsidR="00C12695" w:rsidRDefault="00C12695" w:rsidP="00CC20F5">
      <w:pPr>
        <w:spacing w:after="0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музичке уметности у Београду</w:t>
      </w:r>
    </w:p>
    <w:p w:rsidR="00C12695" w:rsidRDefault="00C12695" w:rsidP="00CC20F5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695" w:rsidRDefault="00C12695" w:rsidP="00CC20F5">
      <w:pPr>
        <w:spacing w:after="0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Сенату</w:t>
      </w:r>
    </w:p>
    <w:p w:rsidR="00C12695" w:rsidRDefault="00C12695" w:rsidP="00CC20F5">
      <w:pPr>
        <w:spacing w:after="0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Универзитета уметности у Београду</w:t>
      </w:r>
    </w:p>
    <w:p w:rsidR="00C12695" w:rsidRDefault="00C12695" w:rsidP="00CC20F5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695" w:rsidRDefault="00C12695" w:rsidP="00CC20F5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695" w:rsidRDefault="00C12695" w:rsidP="00CC20F5">
      <w:pPr>
        <w:spacing w:after="0"/>
        <w:ind w:left="576" w:right="57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Извештај Комисије за оцену и одбрану докторске дисертације</w:t>
      </w:r>
    </w:p>
    <w:p w:rsidR="00C12695" w:rsidRDefault="00C12695" w:rsidP="00CC20F5">
      <w:pPr>
        <w:spacing w:after="0"/>
        <w:ind w:left="576" w:right="57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АЊЕ ЛАЗАРЕВИЋ</w:t>
      </w:r>
    </w:p>
    <w:p w:rsidR="00C12695" w:rsidRDefault="00C12695" w:rsidP="00CC20F5">
      <w:pPr>
        <w:spacing w:after="0"/>
        <w:ind w:left="576" w:right="57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ГЛАСОВИ СВЕТА ДЕТИЊСТВА И/ИЛИ СЕЋАЊА</w:t>
      </w:r>
    </w:p>
    <w:p w:rsidR="00C12695" w:rsidRDefault="00C12695" w:rsidP="00CC20F5">
      <w:pPr>
        <w:spacing w:after="0"/>
        <w:ind w:left="576" w:right="57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СИМФОНИЈСКОМ СТВАРАЛАШТВУ ГУСТАВА МАЛЕРА</w:t>
      </w:r>
    </w:p>
    <w:p w:rsidR="00C12695" w:rsidRDefault="00C12695" w:rsidP="00CC20F5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2695" w:rsidRDefault="00C12695" w:rsidP="00CC20F5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2695" w:rsidRDefault="00C12695" w:rsidP="00CC20F5">
      <w:pPr>
        <w:spacing w:after="0" w:line="360" w:lineRule="auto"/>
        <w:ind w:left="576"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Уводно образложење</w:t>
      </w:r>
    </w:p>
    <w:p w:rsidR="00AA0D31" w:rsidRDefault="00AA0D31" w:rsidP="00CC20F5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695" w:rsidRDefault="00AA0D31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АЊА ЛАЗАРЕВИЋ је пријавила тему своје докторске дисертације 10. 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уна 2013. 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 (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>бр. 02-32-18/13), под називом: ГЛАСОВИ СВЕТА ДЕТИЊСТВА И/ИЛИ СЕЋАЊА У СИМФОНИЈСКОМ СТВАРАЛАШТВУ ГУСТАВА МАЛЕРА.</w:t>
      </w:r>
    </w:p>
    <w:p w:rsidR="00CC20F5" w:rsidRDefault="00356641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предлога Катедре за музикологију (бр. 01-1339/13 од 10. јуна 2013. године), н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>а седници Наставно-уметничко-научног већа Факултета музичке уметности, од</w:t>
      </w:r>
      <w:r w:rsidR="005A1195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1195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195">
        <w:rPr>
          <w:rFonts w:ascii="Times New Roman" w:hAnsi="Times New Roman" w:cs="Times New Roman"/>
          <w:sz w:val="24"/>
          <w:szCs w:val="24"/>
          <w:lang w:val="sr-Cyrl-CS"/>
        </w:rPr>
        <w:t>2013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119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 xml:space="preserve">одине </w:t>
      </w:r>
      <w:r w:rsidR="005A1195">
        <w:rPr>
          <w:rFonts w:ascii="Times New Roman" w:hAnsi="Times New Roman" w:cs="Times New Roman"/>
          <w:sz w:val="24"/>
          <w:szCs w:val="24"/>
          <w:lang w:val="sr-Cyrl-CS"/>
        </w:rPr>
        <w:t>(Одлуком бр. 01-1389</w:t>
      </w:r>
      <w:r w:rsidR="00CC20F5">
        <w:rPr>
          <w:rFonts w:ascii="Times New Roman" w:hAnsi="Times New Roman" w:cs="Times New Roman"/>
          <w:sz w:val="24"/>
          <w:szCs w:val="24"/>
          <w:lang w:val="sr-Cyrl-CS"/>
        </w:rPr>
        <w:t>/13</w:t>
      </w:r>
      <w:r w:rsidR="005A1195">
        <w:rPr>
          <w:rFonts w:ascii="Times New Roman" w:hAnsi="Times New Roman" w:cs="Times New Roman"/>
          <w:sz w:val="24"/>
          <w:szCs w:val="24"/>
          <w:lang w:val="sr-Cyrl-CS"/>
        </w:rPr>
        <w:t>), именована је Комисија за оцену испуњености услова за стицање доктората и научне заснованости теме докторске дисертације, у саставу: др Тијана Поповић Млађеновић, ванредни професор ФМУ у Београду, др Мирјана Веселиновић-Хофман, редовни професор ФМУ у Београду и др Бранка Радовић, редовни професор ФИЛУМ-а у Крагујевцу.</w:t>
      </w:r>
    </w:p>
    <w:p w:rsidR="005A1195" w:rsidRDefault="005A1195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Веће Факултета</w:t>
      </w:r>
      <w:r w:rsidR="00B97B3C">
        <w:rPr>
          <w:rFonts w:ascii="Times New Roman" w:hAnsi="Times New Roman" w:cs="Times New Roman"/>
          <w:sz w:val="24"/>
          <w:szCs w:val="24"/>
          <w:lang w:val="sr-Cyrl-CS"/>
        </w:rPr>
        <w:t>, на седници одржаној 13. септембра 2013. године,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донело је Одлуку бр 01-1867/13 од </w:t>
      </w:r>
      <w:r w:rsidR="00B97B3C">
        <w:rPr>
          <w:rFonts w:ascii="Times New Roman" w:hAnsi="Times New Roman" w:cs="Times New Roman"/>
          <w:sz w:val="24"/>
          <w:szCs w:val="24"/>
          <w:lang w:val="sr-Cyrl-CS"/>
        </w:rPr>
        <w:t>18. септембра 2013. године о усвајању позитивног Извештаја (бр. 01/1771/13 од 11. септембра 2013. године) Комисије и одобравању теме докторске дисертације</w:t>
      </w:r>
      <w:r w:rsidR="003566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6641" w:rsidRDefault="00356641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Сенат Универзитета уметности је, на седници одржаној 31. октобра 2013. године, донео Одлуку бр. 7/383 од 8. новембра 2013. године (бр. 01-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2561/13 од 13. новембра 2013. године) о одобравању рада на докторској дисертацији и за ментора именовао др Тијану Поповић Млађеновић, ванредног професора ФМУ.</w:t>
      </w:r>
    </w:p>
    <w:p w:rsidR="00356641" w:rsidRDefault="00356641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обавештења ментора (бр. 01-2415/16 од 28. септембра 2016. године) и предлога Катедре за музикологију (бр. 01-2423/16 од 29. септембра 2016. године), Наставно-уметничко-научно веће Факултета је на седници одржаној 3. октобра 2016. године</w:t>
      </w:r>
      <w:r w:rsidR="00FB2DF9">
        <w:rPr>
          <w:rFonts w:ascii="Times New Roman" w:hAnsi="Times New Roman" w:cs="Times New Roman"/>
          <w:sz w:val="24"/>
          <w:szCs w:val="24"/>
          <w:lang w:val="sr-Cyrl-CS"/>
        </w:rPr>
        <w:t xml:space="preserve"> донело Одлуку (бр. 01-2594/16 од 5. октобра 2015. године) о именовању Комисије за оцену и одбрану докторске дисертације</w:t>
      </w:r>
      <w:r w:rsidR="007D5847">
        <w:rPr>
          <w:rFonts w:ascii="Times New Roman" w:hAnsi="Times New Roman" w:cs="Times New Roman"/>
          <w:sz w:val="24"/>
          <w:szCs w:val="24"/>
          <w:lang w:val="sr-Cyrl-CS"/>
        </w:rPr>
        <w:t xml:space="preserve"> (даље: Комисија) Ање Лазаревић под називом ГЛАСОВИ СВЕТА ДЕТИЊСТВА И/ИЛИ СЕЋАЊА У СИМФОНИЈСКОМ СТВАРАЛАШТВУ ГУСТАВА МАЛЕРА, у саставу:</w:t>
      </w: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ТИЈАНА ПОПОВИЋ МЛАЂЕНОВИЋ, ванредни професор ФМУ, ментор</w:t>
      </w: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МАРИЈА МАСНИКОСА, ванредни професор ФМУ</w:t>
      </w: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ИВАНА ПЕРКОВИЋ, ванредни професор ФМУ</w:t>
      </w:r>
    </w:p>
    <w:p w:rsidR="007D5847" w:rsidRDefault="00FC5FA9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МИРЈАНА ВЕСЕЛИНОВИЋ-</w:t>
      </w:r>
      <w:r w:rsidR="007D584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EA0A64">
        <w:rPr>
          <w:rFonts w:ascii="Times New Roman" w:hAnsi="Times New Roman" w:cs="Times New Roman"/>
          <w:sz w:val="24"/>
          <w:szCs w:val="24"/>
          <w:lang w:val="sr-Cyrl-CS"/>
        </w:rPr>
        <w:t>ОФМАН, редовни професор ФМУ у пе</w:t>
      </w:r>
      <w:r w:rsidR="007D5847">
        <w:rPr>
          <w:rFonts w:ascii="Times New Roman" w:hAnsi="Times New Roman" w:cs="Times New Roman"/>
          <w:sz w:val="24"/>
          <w:szCs w:val="24"/>
          <w:lang w:val="sr-Cyrl-CS"/>
        </w:rPr>
        <w:t>нзији</w:t>
      </w: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БРАНКА РАДОВИЋ, редовни професор ФИЛУМ-а у Крагујевцу</w:t>
      </w: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1A0581">
        <w:rPr>
          <w:rFonts w:ascii="Times New Roman" w:hAnsi="Times New Roman" w:cs="Times New Roman"/>
          <w:sz w:val="24"/>
          <w:szCs w:val="24"/>
          <w:lang w:val="sr-Cyrl-CS"/>
        </w:rPr>
        <w:t>мисија је на свом састанку од 2. децембра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 предложила и том приликом усвојила Извештај којим се позитивно оцењује докторска дисертација АЊЕ ЛАЗАРЕВИЋ</w:t>
      </w:r>
      <w:r w:rsidR="007B61F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ГЛАСОВИ СВЕТА ДЕТИЊСТВА И/ИЛИ СЕЋАЊА У СИМФОНИЈСКОМ СТВАРАЛАШТВУ ГУСТАВА МАЛЕРА.</w:t>
      </w:r>
    </w:p>
    <w:p w:rsidR="007D5847" w:rsidRDefault="007D5847" w:rsidP="00CC20F5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Сем овог уводног образложења, Извештај Комисије садржи: биографске податке о кандидату, анализу, критички увид у докторску дисертацију и оцену њених резултата, као и закључак Комисије.</w:t>
      </w: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1989" w:rsidRDefault="006A1989" w:rsidP="006A1989">
      <w:pPr>
        <w:spacing w:after="0" w:line="360" w:lineRule="auto"/>
        <w:ind w:left="576"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Биографски подаци о кандидату</w:t>
      </w:r>
    </w:p>
    <w:p w:rsidR="006A1989" w:rsidRDefault="006A1989" w:rsidP="006A1989">
      <w:pPr>
        <w:spacing w:after="0" w:line="360" w:lineRule="auto"/>
        <w:ind w:left="576"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5B3" w:rsidRPr="00A45C08" w:rsidRDefault="00DC35B3" w:rsidP="00A45C08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C08">
        <w:rPr>
          <w:rFonts w:ascii="Times New Roman" w:hAnsi="Times New Roman" w:cs="Times New Roman"/>
          <w:sz w:val="24"/>
          <w:szCs w:val="24"/>
          <w:lang w:val="sr-Cyrl-CS"/>
        </w:rPr>
        <w:t xml:space="preserve">Ања Лазаревић је рођена у Крагујевцу 1986. године. Одсек за музикологију на Факултету музичке уметности Универзитета уметности у Београду уписала је 2004. године, а 2010. године је дипломирала са оценом 10, одбранивши рад „Манифестације </w:t>
      </w:r>
      <w:r w:rsidRPr="00A45C08">
        <w:rPr>
          <w:rFonts w:ascii="Times New Roman" w:hAnsi="Times New Roman" w:cs="Times New Roman"/>
          <w:i/>
          <w:sz w:val="24"/>
          <w:szCs w:val="24"/>
          <w:lang w:val="sr-Cyrl-CS"/>
        </w:rPr>
        <w:t>дечијег света</w:t>
      </w:r>
      <w:r w:rsidRPr="00A45C08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A45C0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Вундерхорн </w:t>
      </w:r>
      <w:r w:rsidRPr="00A45C08">
        <w:rPr>
          <w:rFonts w:ascii="Times New Roman" w:hAnsi="Times New Roman" w:cs="Times New Roman"/>
          <w:sz w:val="24"/>
          <w:szCs w:val="24"/>
          <w:lang w:val="sr-Cyrl-CS"/>
        </w:rPr>
        <w:t>симфонијама Густава Малера” који је рађен под менторством др Тијане Поповић Млађеновић. Исте године, уписала је докторске академске студије – студијски програм Музикологија, такође на Факултету музичке уметности УУ у Београду.</w:t>
      </w:r>
    </w:p>
    <w:p w:rsidR="00DC35B3" w:rsidRDefault="00DC35B3" w:rsidP="00A45C08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C08">
        <w:rPr>
          <w:rFonts w:ascii="Times New Roman" w:hAnsi="Times New Roman" w:cs="Times New Roman"/>
          <w:sz w:val="24"/>
          <w:szCs w:val="24"/>
          <w:lang w:val="sr-Cyrl-CS"/>
        </w:rPr>
        <w:t>Као студент</w:t>
      </w:r>
      <w:r w:rsidR="00BC586B">
        <w:rPr>
          <w:rFonts w:ascii="Times New Roman" w:hAnsi="Times New Roman" w:cs="Times New Roman"/>
          <w:sz w:val="24"/>
          <w:szCs w:val="24"/>
          <w:lang w:val="sr-Cyrl-CS"/>
        </w:rPr>
        <w:t xml:space="preserve"> (основних петогодишњих студија музикологије и, потом, докторских студија музикологије по болоњској конвенцији)</w:t>
      </w:r>
      <w:r w:rsidRPr="00A45C08">
        <w:rPr>
          <w:rFonts w:ascii="Times New Roman" w:hAnsi="Times New Roman" w:cs="Times New Roman"/>
          <w:sz w:val="24"/>
          <w:szCs w:val="24"/>
          <w:lang w:val="sr-Cyrl-CS"/>
        </w:rPr>
        <w:t>, учествовала је у бројним студентским пројектима Kатедре за музикологију Факултета музичке уметности у Београду, међу којима се издваја</w:t>
      </w:r>
      <w:r w:rsidR="005E7C10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45C0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</w:t>
      </w:r>
      <w:r w:rsidR="00BC586B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Лазаревићеве</w:t>
      </w:r>
      <w:r w:rsidR="00A45C0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45C08" w:rsidRDefault="00A45C08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>
        <w:rPr>
          <w:lang w:val="sr-Cyrl-CS"/>
        </w:rPr>
        <w:t xml:space="preserve">године 2006, </w:t>
      </w:r>
      <w:r w:rsidR="0044733B">
        <w:rPr>
          <w:lang w:val="sr-Cyrl-CS"/>
        </w:rPr>
        <w:t>учествовала је, са групом студената музикологије, у пројекту сређивања и класификације музикалија Историјског архива града Београда под менторством др Иване Перковић;</w:t>
      </w:r>
    </w:p>
    <w:p w:rsidR="0044733B" w:rsidRDefault="0044733B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>
        <w:rPr>
          <w:lang w:val="sr-Cyrl-CS"/>
        </w:rPr>
        <w:t xml:space="preserve">године 2006, као један од представника Србије и ФМУ из Београда, учествовала је на студентском фестивалу </w:t>
      </w:r>
      <w:r w:rsidRPr="0044733B">
        <w:rPr>
          <w:i/>
          <w:lang w:val="sr-Latn-CS"/>
        </w:rPr>
        <w:t>Restart</w:t>
      </w:r>
      <w:r>
        <w:rPr>
          <w:lang w:val="sr-Cyrl-CS"/>
        </w:rPr>
        <w:t xml:space="preserve"> у Загребу, чији је циљ био активнија и бољ</w:t>
      </w:r>
      <w:r w:rsidR="00BC586B">
        <w:rPr>
          <w:lang w:val="sr-Cyrl-CS"/>
        </w:rPr>
        <w:t xml:space="preserve">а сарадња студената универзитета уметности / </w:t>
      </w:r>
      <w:r>
        <w:rPr>
          <w:lang w:val="sr-Cyrl-CS"/>
        </w:rPr>
        <w:t>академија уметности са простора бивше СФРЈ;</w:t>
      </w:r>
    </w:p>
    <w:p w:rsidR="0044733B" w:rsidRPr="00A45C08" w:rsidRDefault="0044733B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>
        <w:rPr>
          <w:lang w:val="sr-Cyrl-CS"/>
        </w:rPr>
        <w:t xml:space="preserve">године 2006, са групом студената музикологије, а под менторством др Татјане Марковић, радила је у Архиву српске црквене општине Беча на проучавању докумената о музичкој уметности Срба у Бечу; </w:t>
      </w:r>
    </w:p>
    <w:p w:rsidR="00DC35B3" w:rsidRPr="00A45C08" w:rsidRDefault="00DC35B3" w:rsidP="0044202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936" w:right="576"/>
        <w:jc w:val="both"/>
        <w:rPr>
          <w:lang w:val="sr-Cyrl-CS"/>
        </w:rPr>
      </w:pPr>
      <w:r w:rsidRPr="00A45C08">
        <w:rPr>
          <w:lang w:val="sr-Cyrl-CS"/>
        </w:rPr>
        <w:t>године 2007, као један од коаутора, радила је</w:t>
      </w:r>
      <w:r w:rsidR="005E7C10">
        <w:rPr>
          <w:lang w:val="sr-Cyrl-CS"/>
        </w:rPr>
        <w:t>,</w:t>
      </w:r>
      <w:r w:rsidRPr="00A45C08">
        <w:rPr>
          <w:lang w:val="sr-Cyrl-CS"/>
        </w:rPr>
        <w:t xml:space="preserve"> под менторством др Тијане Поповић</w:t>
      </w:r>
      <w:r w:rsidR="005E7C10">
        <w:rPr>
          <w:lang w:val="sr-Cyrl-CS"/>
        </w:rPr>
        <w:t xml:space="preserve"> Млађеновић и др Иване Перковић,</w:t>
      </w:r>
      <w:r w:rsidRPr="00A45C08">
        <w:rPr>
          <w:lang w:val="sr-Cyrl-CS"/>
        </w:rPr>
        <w:t xml:space="preserve"> на реализацији и презентацији виртуелног музеја о Стевану Стојановићу Мокрањцу и Првом Београдском Певачком Друштву, под називом </w:t>
      </w:r>
      <w:r w:rsidRPr="00A45C08">
        <w:rPr>
          <w:i/>
          <w:lang w:val="sr-Cyrl-CS"/>
        </w:rPr>
        <w:t>Даде гласе низ тијо Дунаво</w:t>
      </w:r>
      <w:r w:rsidRPr="00A45C08">
        <w:rPr>
          <w:lang w:val="sr-Cyrl-CS"/>
        </w:rPr>
        <w:t xml:space="preserve">, а поводом манифестације </w:t>
      </w:r>
      <w:r w:rsidRPr="00A45C08">
        <w:rPr>
          <w:i/>
          <w:lang w:val="sr-Cyrl-CS"/>
        </w:rPr>
        <w:t>Дани европске баштине</w:t>
      </w:r>
      <w:r w:rsidRPr="00A45C08">
        <w:rPr>
          <w:lang w:val="sr-Cyrl-CS"/>
        </w:rPr>
        <w:t xml:space="preserve">; </w:t>
      </w:r>
    </w:p>
    <w:p w:rsidR="00DC35B3" w:rsidRPr="00546842" w:rsidRDefault="00DC35B3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i/>
          <w:lang w:val="sr-Cyrl-CS"/>
        </w:rPr>
      </w:pPr>
      <w:r w:rsidRPr="00A45C08">
        <w:rPr>
          <w:lang w:val="sr-Cyrl-CS"/>
        </w:rPr>
        <w:lastRenderedPageBreak/>
        <w:t>у периоду од 2007</w:t>
      </w:r>
      <w:r w:rsidR="005E7C10">
        <w:rPr>
          <w:lang w:val="sr-Cyrl-CS"/>
        </w:rPr>
        <w:t xml:space="preserve">. до </w:t>
      </w:r>
      <w:r w:rsidRPr="00A45C08">
        <w:rPr>
          <w:lang w:val="sr-Cyrl-CS"/>
        </w:rPr>
        <w:t xml:space="preserve">2010. године, била је ангажована као један од студената уредника два зборника студентских радова са Одсека за музикологију – </w:t>
      </w:r>
      <w:r w:rsidRPr="00A45C08">
        <w:rPr>
          <w:i/>
          <w:lang w:val="sr-Cyrl-CS"/>
        </w:rPr>
        <w:t xml:space="preserve">Од Платона до Џона Зорна </w:t>
      </w:r>
      <w:r w:rsidRPr="00A45C08">
        <w:rPr>
          <w:lang w:val="sr-Cyrl-CS"/>
        </w:rPr>
        <w:t xml:space="preserve">(Београд, ФМУ, 2008), као и </w:t>
      </w:r>
      <w:r w:rsidRPr="00A45C08">
        <w:rPr>
          <w:i/>
          <w:lang w:val="sr-Cyrl-CS"/>
        </w:rPr>
        <w:t xml:space="preserve">Ликови и лица музике </w:t>
      </w:r>
      <w:r w:rsidRPr="00A45C08">
        <w:rPr>
          <w:lang w:val="sr-Cyrl-CS"/>
        </w:rPr>
        <w:t>(Београд, ФМУ, 2010);</w:t>
      </w:r>
    </w:p>
    <w:p w:rsidR="00546842" w:rsidRPr="005E7C10" w:rsidRDefault="00546842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i/>
          <w:lang w:val="sr-Cyrl-CS"/>
        </w:rPr>
      </w:pPr>
      <w:r>
        <w:rPr>
          <w:lang w:val="sr-Cyrl-CS"/>
        </w:rPr>
        <w:t xml:space="preserve">године 2008, заједно са колегама са године, организовала је међународни студентски музиколошки симпозијум са темом </w:t>
      </w:r>
      <w:r w:rsidRPr="00546842">
        <w:rPr>
          <w:i/>
          <w:lang w:val="sr-Latn-CS"/>
        </w:rPr>
        <w:t>Western Balkan Interwar Music and Its European Context</w:t>
      </w:r>
      <w:r>
        <w:rPr>
          <w:lang w:val="sr-Latn-CS"/>
        </w:rPr>
        <w:t>;</w:t>
      </w:r>
    </w:p>
    <w:p w:rsidR="005E7C10" w:rsidRPr="00A45C08" w:rsidRDefault="00546842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i/>
          <w:lang w:val="sr-Cyrl-CS"/>
        </w:rPr>
      </w:pPr>
      <w:r>
        <w:rPr>
          <w:lang w:val="sr-Cyrl-CS"/>
        </w:rPr>
        <w:t>године 2008. и 2009, била је члан студентског парламента, а у својству студента</w:t>
      </w:r>
      <w:r w:rsidR="00BC586B">
        <w:rPr>
          <w:lang w:val="sr-Cyrl-CS"/>
        </w:rPr>
        <w:t>,</w:t>
      </w:r>
      <w:r>
        <w:rPr>
          <w:lang w:val="sr-Cyrl-CS"/>
        </w:rPr>
        <w:t xml:space="preserve"> и члан Већа одсека за музикологију ФМУ;</w:t>
      </w:r>
    </w:p>
    <w:p w:rsidR="00DC35B3" w:rsidRPr="00A45C08" w:rsidRDefault="00DC35B3" w:rsidP="0044202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936" w:right="576"/>
        <w:jc w:val="both"/>
        <w:rPr>
          <w:lang w:val="sr-Cyrl-CS"/>
        </w:rPr>
      </w:pPr>
      <w:r w:rsidRPr="00A45C08">
        <w:rPr>
          <w:lang w:val="sr-Cyrl-CS"/>
        </w:rPr>
        <w:t>учествовала је на више студентских скупова и округлих столова (Београд, Цетиње)</w:t>
      </w:r>
      <w:r w:rsidR="00546842">
        <w:rPr>
          <w:lang w:val="sr-Cyrl-CS"/>
        </w:rPr>
        <w:t>;</w:t>
      </w:r>
    </w:p>
    <w:p w:rsidR="00546842" w:rsidRDefault="00546842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>
        <w:rPr>
          <w:lang w:val="sr-Cyrl-CS"/>
        </w:rPr>
        <w:t>г</w:t>
      </w:r>
      <w:r w:rsidR="00DC35B3" w:rsidRPr="00546842">
        <w:rPr>
          <w:lang w:val="sr-Cyrl-CS"/>
        </w:rPr>
        <w:t xml:space="preserve">одине 2009, похађала је семинар Катарине Марковић </w:t>
      </w:r>
      <w:r>
        <w:rPr>
          <w:lang w:val="sr-Cyrl-CS"/>
        </w:rPr>
        <w:t>Stokes o Густаву Малеру</w:t>
      </w:r>
      <w:r w:rsidR="00DC35B3" w:rsidRPr="00546842">
        <w:rPr>
          <w:lang w:val="sr-Cyrl-CS"/>
        </w:rPr>
        <w:t xml:space="preserve"> и</w:t>
      </w:r>
      <w:r w:rsidRPr="00546842">
        <w:rPr>
          <w:lang w:val="sr-Cyrl-CS"/>
        </w:rPr>
        <w:t xml:space="preserve"> бечком</w:t>
      </w:r>
      <w:r w:rsidR="00DC35B3" w:rsidRPr="00546842">
        <w:rPr>
          <w:lang w:val="sr-Cyrl-CS"/>
        </w:rPr>
        <w:t xml:space="preserve">  </w:t>
      </w:r>
      <w:r w:rsidR="00DC35B3" w:rsidRPr="00546842">
        <w:rPr>
          <w:i/>
          <w:lang w:val="sr-Cyrl-CS"/>
        </w:rPr>
        <w:t>fin de siècle</w:t>
      </w:r>
      <w:r>
        <w:rPr>
          <w:lang w:val="sr-Cyrl-CS"/>
        </w:rPr>
        <w:t>;</w:t>
      </w:r>
    </w:p>
    <w:p w:rsidR="00546842" w:rsidRDefault="00DC35B3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 w:rsidRPr="00546842">
        <w:rPr>
          <w:lang w:val="sr-Cyrl-CS"/>
        </w:rPr>
        <w:t>маја 2010, у оквиру класе др Тијане Поповић Млађеновић, била је, заједно са неколицином других колега студената музикологије, покретач, организатор и један од коаутора обележавања јубилеја – 150 година од рођења Густава Малера (скуп, филмска пројекција, изложба, концерт; сала „Милан Грол” и Музичка галерија Задужбине Илије М. Коларца)</w:t>
      </w:r>
      <w:r w:rsidR="00546842">
        <w:rPr>
          <w:lang w:val="sr-Cyrl-CS"/>
        </w:rPr>
        <w:t>;</w:t>
      </w:r>
    </w:p>
    <w:p w:rsidR="00546842" w:rsidRDefault="00BC586B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>
        <w:rPr>
          <w:lang w:val="sr-Cyrl-CS"/>
        </w:rPr>
        <w:t xml:space="preserve">године 2011, у вези са прославом 75. година ФМУ у Београду и великог концерта у Центру </w:t>
      </w:r>
      <w:r w:rsidRPr="00BC586B">
        <w:rPr>
          <w:i/>
          <w:lang w:val="sr-Cyrl-CS"/>
        </w:rPr>
        <w:t>Сава</w:t>
      </w:r>
      <w:r>
        <w:rPr>
          <w:lang w:val="sr-Cyrl-CS"/>
        </w:rPr>
        <w:t xml:space="preserve"> који је тада одржан, урадила је програмску књижицу поводом извођења Осме симфоније Густава Малера на поменутом концерту;</w:t>
      </w:r>
    </w:p>
    <w:p w:rsidR="00546842" w:rsidRDefault="00546842" w:rsidP="0044202D">
      <w:pPr>
        <w:pStyle w:val="ListParagraph"/>
        <w:numPr>
          <w:ilvl w:val="0"/>
          <w:numId w:val="1"/>
        </w:numPr>
        <w:spacing w:line="360" w:lineRule="auto"/>
        <w:ind w:left="936" w:right="576"/>
        <w:jc w:val="both"/>
        <w:rPr>
          <w:lang w:val="sr-Cyrl-CS"/>
        </w:rPr>
      </w:pPr>
      <w:r>
        <w:rPr>
          <w:lang w:val="sr-Cyrl-CS"/>
        </w:rPr>
        <w:t>м</w:t>
      </w:r>
      <w:r w:rsidR="00DC35B3" w:rsidRPr="00546842">
        <w:rPr>
          <w:lang w:val="sr-Cyrl-CS"/>
        </w:rPr>
        <w:t>арта 2013. године, боравила је у Бечу због истраживања везаних за израду докторске дисертације</w:t>
      </w:r>
      <w:r>
        <w:rPr>
          <w:lang w:val="sr-Cyrl-CS"/>
        </w:rPr>
        <w:t>.</w:t>
      </w:r>
    </w:p>
    <w:p w:rsidR="00BC586B" w:rsidRDefault="00867761" w:rsidP="00867761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C08">
        <w:rPr>
          <w:rFonts w:ascii="Times New Roman" w:hAnsi="Times New Roman" w:cs="Times New Roman"/>
          <w:sz w:val="24"/>
          <w:szCs w:val="24"/>
          <w:lang w:val="sr-Cyrl-CS"/>
        </w:rPr>
        <w:t xml:space="preserve">Током 2012–2013. године била је ангажована, у оквиру стручне праксе,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Библиотеци </w:t>
      </w:r>
      <w:r w:rsidRPr="00A45C08">
        <w:rPr>
          <w:rFonts w:ascii="Times New Roman" w:hAnsi="Times New Roman" w:cs="Times New Roman"/>
          <w:sz w:val="24"/>
          <w:szCs w:val="24"/>
          <w:lang w:val="sr-Cyrl-CS"/>
        </w:rPr>
        <w:t>на Филолошко-уметничком факултету у Крагујевцу. Од 2012.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повремени је сарадник Музичког центра Крагујевца, а од 2016. године је члан Уметничког савета Музичког центра у Крагујевцу.</w:t>
      </w:r>
    </w:p>
    <w:p w:rsidR="00867761" w:rsidRDefault="00867761" w:rsidP="009C4B07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2013. године ради као професор предмета Историја музике, Национална историја музике и Теорија музике у средњој музичкој школи „др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Милоје Милојевић” у Крагујевцу. С тим у вези, требало би истаћи да су у периоду од 2013–2016. године три њене ученице уписале основне академске студије музикологије на ФМУ у Београду.</w:t>
      </w:r>
    </w:p>
    <w:p w:rsidR="00867761" w:rsidRPr="009C4B07" w:rsidRDefault="00867761" w:rsidP="009C4B07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Између 2011. и 2014. године Лазаревићева је писала музичке критике за недељник </w:t>
      </w:r>
      <w:r w:rsidRPr="009C4B07">
        <w:rPr>
          <w:rFonts w:ascii="Times New Roman" w:hAnsi="Times New Roman" w:cs="Times New Roman"/>
          <w:i/>
          <w:sz w:val="24"/>
          <w:szCs w:val="24"/>
          <w:lang w:val="sr-Cyrl-CS"/>
        </w:rPr>
        <w:t>Крагујевачке новине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Од 2015. године </w:t>
      </w:r>
      <w:r w:rsidR="009C4B07">
        <w:rPr>
          <w:rFonts w:ascii="Times New Roman" w:hAnsi="Times New Roman" w:cs="Times New Roman"/>
          <w:sz w:val="24"/>
          <w:szCs w:val="24"/>
          <w:lang w:val="sr-Cyrl-CS"/>
        </w:rPr>
        <w:t xml:space="preserve">члан је организационог одбора Међународног фестивала камерне музике </w:t>
      </w:r>
      <w:r w:rsidR="009C4B07" w:rsidRPr="009C4B07">
        <w:rPr>
          <w:rFonts w:ascii="Times New Roman" w:hAnsi="Times New Roman" w:cs="Times New Roman"/>
          <w:i/>
          <w:sz w:val="24"/>
          <w:szCs w:val="24"/>
          <w:lang w:val="sr-Latn-CS"/>
        </w:rPr>
        <w:t>Convivium musicum</w:t>
      </w:r>
      <w:r w:rsidR="009C4B07">
        <w:rPr>
          <w:rFonts w:ascii="Times New Roman" w:hAnsi="Times New Roman" w:cs="Times New Roman"/>
          <w:sz w:val="24"/>
          <w:szCs w:val="24"/>
          <w:lang w:val="sr-Cyrl-CS"/>
        </w:rPr>
        <w:t xml:space="preserve"> у Крагујевцу. Такође, 2015. године је била члан жирија бијеналног </w:t>
      </w:r>
      <w:r w:rsidR="009C4B07">
        <w:rPr>
          <w:rFonts w:ascii="Times New Roman" w:hAnsi="Times New Roman" w:cs="Times New Roman"/>
          <w:sz w:val="24"/>
          <w:szCs w:val="24"/>
          <w:lang w:val="sr-Latn-CS"/>
        </w:rPr>
        <w:t xml:space="preserve">XI </w:t>
      </w:r>
      <w:r w:rsidR="009C4B07">
        <w:rPr>
          <w:rFonts w:ascii="Times New Roman" w:hAnsi="Times New Roman" w:cs="Times New Roman"/>
          <w:sz w:val="24"/>
          <w:szCs w:val="24"/>
          <w:lang w:val="sr-Cyrl-CS"/>
        </w:rPr>
        <w:t>Међународног фестивала камерних хорова у Крагујевцу.</w:t>
      </w:r>
    </w:p>
    <w:p w:rsidR="00DC35B3" w:rsidRDefault="009C4B07" w:rsidP="009C4B07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је Музиколошког друштва Србије, а о</w:t>
      </w:r>
      <w:r w:rsidR="00DC35B3" w:rsidRPr="00546842">
        <w:rPr>
          <w:rFonts w:ascii="Times New Roman" w:hAnsi="Times New Roman" w:cs="Times New Roman"/>
          <w:sz w:val="24"/>
          <w:szCs w:val="24"/>
          <w:lang w:val="sr-Cyrl-CS"/>
        </w:rPr>
        <w:t>д 2013. године члан је и International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Gustav Mahler </w:t>
      </w:r>
      <w:r>
        <w:rPr>
          <w:rFonts w:ascii="Times New Roman" w:hAnsi="Times New Roman" w:cs="Times New Roman"/>
          <w:sz w:val="24"/>
          <w:szCs w:val="24"/>
          <w:lang w:val="sr-Latn-CS"/>
        </w:rPr>
        <w:t>Gesellschaft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Беча</w:t>
      </w:r>
      <w:r w:rsidR="00DC35B3" w:rsidRPr="005468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6621" w:rsidRPr="00216621" w:rsidRDefault="00216621" w:rsidP="00CB7415">
      <w:pPr>
        <w:spacing w:line="360" w:lineRule="auto"/>
        <w:ind w:left="576"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16621">
        <w:rPr>
          <w:rFonts w:ascii="Times New Roman" w:hAnsi="Times New Roman" w:cs="Times New Roman"/>
          <w:i/>
          <w:sz w:val="24"/>
          <w:szCs w:val="24"/>
          <w:lang w:val="sr-Cyrl-CS"/>
        </w:rPr>
        <w:t>Научне референце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(избор)</w:t>
      </w:r>
    </w:p>
    <w:p w:rsidR="00A45C08" w:rsidRPr="00F573C8" w:rsidRDefault="00A45C08" w:rsidP="00CB7415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573C8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Објављени радови</w:t>
      </w:r>
      <w:r w:rsidRPr="00F573C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45C08" w:rsidRPr="00A45C08" w:rsidRDefault="00A45C08" w:rsidP="00CB7415">
      <w:pPr>
        <w:pStyle w:val="ListParagraph"/>
        <w:numPr>
          <w:ilvl w:val="0"/>
          <w:numId w:val="2"/>
        </w:numPr>
        <w:spacing w:after="200" w:line="360" w:lineRule="auto"/>
        <w:ind w:left="576" w:right="576" w:firstLine="720"/>
        <w:jc w:val="both"/>
        <w:rPr>
          <w:lang w:val="sr-Cyrl-CS"/>
        </w:rPr>
      </w:pPr>
      <w:r w:rsidRPr="00A45C08">
        <w:rPr>
          <w:lang w:val="sr-Cyrl-CS"/>
        </w:rPr>
        <w:t xml:space="preserve">„Књижевно дело као инспирација и узор за обликовање симфонијске поеме Франца Листа (пример </w:t>
      </w:r>
      <w:r w:rsidRPr="00A45C08">
        <w:rPr>
          <w:i/>
          <w:lang w:val="sr-Cyrl-CS"/>
        </w:rPr>
        <w:t>Прелида</w:t>
      </w:r>
      <w:r w:rsidRPr="00A45C08">
        <w:rPr>
          <w:lang w:val="sr-Cyrl-CS"/>
        </w:rPr>
        <w:t xml:space="preserve"> и </w:t>
      </w:r>
      <w:r w:rsidRPr="00A45C08">
        <w:rPr>
          <w:i/>
          <w:lang w:val="sr-Cyrl-CS"/>
        </w:rPr>
        <w:t>Идеала</w:t>
      </w:r>
      <w:r w:rsidRPr="00A45C08">
        <w:rPr>
          <w:lang w:val="sr-Cyrl-CS"/>
        </w:rPr>
        <w:t>)”, у: Зборник студентских радова</w:t>
      </w:r>
      <w:r w:rsidRPr="00A45C08">
        <w:rPr>
          <w:i/>
          <w:lang w:val="sr-Cyrl-CS"/>
        </w:rPr>
        <w:t xml:space="preserve"> Oд Платона до Џона Зорна</w:t>
      </w:r>
      <w:r w:rsidRPr="00A45C08">
        <w:rPr>
          <w:lang w:val="sr-Cyrl-CS"/>
        </w:rPr>
        <w:t>, ур. Тијана Поповић Млађеновић и Ивана Перковић-Радак, Београд, ФМУ, 2008, 57–74.</w:t>
      </w:r>
    </w:p>
    <w:p w:rsidR="00A45C08" w:rsidRPr="00A45C08" w:rsidRDefault="00A45C08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A45C08">
        <w:rPr>
          <w:lang w:val="sr-Cyrl-CS"/>
        </w:rPr>
        <w:t>„</w:t>
      </w:r>
      <w:r w:rsidRPr="00A45C08">
        <w:rPr>
          <w:i/>
          <w:lang w:val="sr-Cyrl-CS"/>
        </w:rPr>
        <w:t>Историја српске песме у песми</w:t>
      </w:r>
      <w:r w:rsidRPr="00A45C08">
        <w:rPr>
          <w:lang w:val="sr-Cyrl-CS"/>
        </w:rPr>
        <w:t xml:space="preserve"> – означитељи-утемељивачи српске хорске музике XIX века”, у: Зборник студентских радова</w:t>
      </w:r>
      <w:r w:rsidRPr="00A45C08">
        <w:rPr>
          <w:i/>
          <w:lang w:val="sr-Cyrl-CS"/>
        </w:rPr>
        <w:t xml:space="preserve"> Oд Платона до Џона Зорна</w:t>
      </w:r>
      <w:r w:rsidRPr="00A45C08">
        <w:rPr>
          <w:lang w:val="sr-Cyrl-CS"/>
        </w:rPr>
        <w:t>, ур. Тијана Поповић Млађеновић и Ивана Перковић-Радак, Београд, ФМУ, 2008, 225–239.</w:t>
      </w:r>
    </w:p>
    <w:p w:rsidR="00A45C08" w:rsidRPr="00A45C08" w:rsidRDefault="00A45C08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A45C08">
        <w:rPr>
          <w:lang w:val="sr-Cyrl-CS"/>
        </w:rPr>
        <w:t xml:space="preserve">„Енигма </w:t>
      </w:r>
      <w:r w:rsidRPr="00A45C08">
        <w:rPr>
          <w:i/>
          <w:lang w:val="sr-Cyrl-CS"/>
        </w:rPr>
        <w:t>Титан</w:t>
      </w:r>
      <w:r w:rsidRPr="00A45C08">
        <w:rPr>
          <w:lang w:val="sr-Cyrl-CS"/>
        </w:rPr>
        <w:t xml:space="preserve"> Густава Малера: живот у музици и </w:t>
      </w:r>
      <w:r w:rsidRPr="00A45C08">
        <w:rPr>
          <w:i/>
          <w:lang w:val="sr-Cyrl-CS"/>
        </w:rPr>
        <w:t>vice versa</w:t>
      </w:r>
      <w:r w:rsidRPr="00A45C08">
        <w:rPr>
          <w:lang w:val="sr-Cyrl-CS"/>
        </w:rPr>
        <w:t>”, у: Зборник студентских радова</w:t>
      </w:r>
      <w:r w:rsidRPr="00A45C08">
        <w:rPr>
          <w:i/>
          <w:lang w:val="sr-Cyrl-CS"/>
        </w:rPr>
        <w:t xml:space="preserve"> Ликови и лица музике</w:t>
      </w:r>
      <w:r w:rsidRPr="00A45C08">
        <w:rPr>
          <w:lang w:val="sr-Cyrl-CS"/>
        </w:rPr>
        <w:t xml:space="preserve">, ур. Тијана Поповић Млађеновић и Ивана Перковић, Београд, ФМУ, 2010, 33–47. </w:t>
      </w:r>
    </w:p>
    <w:p w:rsidR="00A45C08" w:rsidRPr="00A45C08" w:rsidRDefault="00A45C08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A45C08">
        <w:rPr>
          <w:lang w:val="sr-Cyrl-CS"/>
        </w:rPr>
        <w:t xml:space="preserve">„Деконструкција мита Горецки: </w:t>
      </w:r>
      <w:r w:rsidRPr="00A45C08">
        <w:rPr>
          <w:i/>
          <w:lang w:val="sr-Cyrl-CS"/>
        </w:rPr>
        <w:t>Симфонија тужних гласова</w:t>
      </w:r>
      <w:r w:rsidRPr="00A45C08">
        <w:rPr>
          <w:lang w:val="sr-Cyrl-CS"/>
        </w:rPr>
        <w:t xml:space="preserve"> – од топ-листе до поетике”, у: Зборник студентских радова</w:t>
      </w:r>
      <w:r w:rsidRPr="00A45C08">
        <w:rPr>
          <w:i/>
          <w:lang w:val="sr-Cyrl-CS"/>
        </w:rPr>
        <w:t xml:space="preserve"> Музиколошке перспективе</w:t>
      </w:r>
      <w:r w:rsidRPr="00A45C08">
        <w:rPr>
          <w:lang w:val="sr-Cyrl-CS"/>
        </w:rPr>
        <w:t>, свеска 2, ур. Ивана Перковић, Београд, ФМУ, 2012, 64–77.</w:t>
      </w:r>
    </w:p>
    <w:p w:rsidR="00B67698" w:rsidRDefault="00A45C08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B67698">
        <w:rPr>
          <w:lang w:val="sr-Cyrl-CS"/>
        </w:rPr>
        <w:t xml:space="preserve"> „Трећа и Четврта симфонија Густава Малера: религијски идиоми представљени кроз </w:t>
      </w:r>
      <w:r w:rsidR="009C4B07" w:rsidRPr="00B67698">
        <w:rPr>
          <w:lang w:val="sr-Cyrl-CS"/>
        </w:rPr>
        <w:t>‘</w:t>
      </w:r>
      <w:r w:rsidRPr="00B67698">
        <w:rPr>
          <w:lang w:val="sr-Cyrl-CS"/>
        </w:rPr>
        <w:t>свет детињства</w:t>
      </w:r>
      <w:r w:rsidR="009C4B07" w:rsidRPr="00B67698">
        <w:rPr>
          <w:lang w:val="sr-Cyrl-CS"/>
        </w:rPr>
        <w:t>’</w:t>
      </w:r>
      <w:r w:rsidRPr="00B67698">
        <w:rPr>
          <w:lang w:val="sr-Cyrl-CS"/>
        </w:rPr>
        <w:t xml:space="preserve"> (могући поглед на поетику Малеровог </w:t>
      </w:r>
      <w:r w:rsidR="009C4B07" w:rsidRPr="00B67698">
        <w:rPr>
          <w:lang w:val="sr-Cyrl-CS"/>
        </w:rPr>
        <w:t>‘</w:t>
      </w:r>
      <w:r w:rsidRPr="00B67698">
        <w:rPr>
          <w:lang w:val="sr-Cyrl-CS"/>
        </w:rPr>
        <w:t>универзума звучних светова</w:t>
      </w:r>
      <w:r w:rsidR="009C4B07" w:rsidRPr="00B67698">
        <w:rPr>
          <w:lang w:val="sr-Cyrl-CS"/>
        </w:rPr>
        <w:t>’</w:t>
      </w:r>
      <w:r w:rsidRPr="00B67698">
        <w:rPr>
          <w:lang w:val="sr-Cyrl-CS"/>
        </w:rPr>
        <w:t xml:space="preserve">)”, у: </w:t>
      </w:r>
      <w:r w:rsidRPr="00B67698">
        <w:rPr>
          <w:i/>
          <w:lang w:val="sr-Cyrl-CS"/>
        </w:rPr>
        <w:t>Језик музике: музика и религија</w:t>
      </w:r>
      <w:r w:rsidRPr="00B67698">
        <w:rPr>
          <w:lang w:val="sr-Cyrl-CS"/>
        </w:rPr>
        <w:t>,</w:t>
      </w:r>
      <w:r w:rsidR="00B67698" w:rsidRPr="00B67698">
        <w:rPr>
          <w:lang w:val="sr-Cyrl-CS"/>
        </w:rPr>
        <w:t xml:space="preserve"> зборник </w:t>
      </w:r>
      <w:r w:rsidR="00B67698" w:rsidRPr="00B67698">
        <w:rPr>
          <w:lang w:val="sr-Cyrl-CS"/>
        </w:rPr>
        <w:lastRenderedPageBreak/>
        <w:t xml:space="preserve">радова са </w:t>
      </w:r>
      <w:r w:rsidR="00B67698" w:rsidRPr="005D7025">
        <w:t>VI</w:t>
      </w:r>
      <w:r w:rsidR="00B67698" w:rsidRPr="00B67698">
        <w:rPr>
          <w:lang w:val="sr-Cyrl-CS"/>
        </w:rPr>
        <w:t xml:space="preserve"> међународног научног скупа </w:t>
      </w:r>
      <w:r w:rsidR="00B67698" w:rsidRPr="00B67698">
        <w:rPr>
          <w:i/>
          <w:lang w:val="sr-Cyrl-CS"/>
        </w:rPr>
        <w:t>Српски језик, књижевност,</w:t>
      </w:r>
      <w:r w:rsidR="00B67698" w:rsidRPr="00B67698">
        <w:rPr>
          <w:b/>
          <w:i/>
          <w:lang w:val="sr-Cyrl-CS"/>
        </w:rPr>
        <w:t xml:space="preserve"> </w:t>
      </w:r>
      <w:r w:rsidR="00B67698" w:rsidRPr="00B67698">
        <w:rPr>
          <w:i/>
          <w:lang w:val="sr-Cyrl-CS"/>
        </w:rPr>
        <w:t>уметност</w:t>
      </w:r>
      <w:r w:rsidR="00B67698" w:rsidRPr="00B67698">
        <w:rPr>
          <w:lang w:val="sr-Cyrl-CS"/>
        </w:rPr>
        <w:t>, ур. Валерија Каначки, Сања Пајић, Крагујевац, ФИЛУМ, 2012, 175-184.</w:t>
      </w:r>
    </w:p>
    <w:p w:rsidR="00D6469B" w:rsidRDefault="00D6469B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D6469B">
        <w:rPr>
          <w:b/>
          <w:lang w:val="sr-Cyrl-CS"/>
        </w:rPr>
        <w:t>„</w:t>
      </w:r>
      <w:r w:rsidRPr="00D6469B">
        <w:rPr>
          <w:lang w:val="sr-Cyrl-CS"/>
        </w:rPr>
        <w:t>Почеци и развој рок критике у Србији – Никола Караклајић, Радио Београд и пример часописа</w:t>
      </w:r>
      <w:r w:rsidRPr="00D6469B">
        <w:rPr>
          <w:i/>
          <w:lang w:val="sr-Cyrl-CS"/>
        </w:rPr>
        <w:t xml:space="preserve"> Džuboks</w:t>
      </w:r>
      <w:r w:rsidRPr="00D6469B">
        <w:rPr>
          <w:lang w:val="sr-Cyrl-CS"/>
        </w:rPr>
        <w:t xml:space="preserve">“, у: </w:t>
      </w:r>
      <w:r w:rsidRPr="00D6469B">
        <w:rPr>
          <w:i/>
          <w:lang w:val="sr-Cyrl-CS"/>
        </w:rPr>
        <w:t>Музика и неизрециво</w:t>
      </w:r>
      <w:r>
        <w:rPr>
          <w:lang w:val="sr-Cyrl-CS"/>
        </w:rPr>
        <w:t>,</w:t>
      </w:r>
      <w:r w:rsidRPr="00D6469B">
        <w:rPr>
          <w:lang w:val="sr-Cyrl-CS"/>
        </w:rPr>
        <w:t xml:space="preserve"> зборник радова са </w:t>
      </w:r>
      <w:r w:rsidRPr="005D7025">
        <w:t>VII</w:t>
      </w:r>
      <w:r w:rsidRPr="00D6469B">
        <w:rPr>
          <w:lang w:val="sr-Cyrl-CS"/>
        </w:rPr>
        <w:t xml:space="preserve"> међународног научног скупа </w:t>
      </w:r>
      <w:r w:rsidRPr="00D6469B">
        <w:rPr>
          <w:i/>
          <w:lang w:val="sr-Cyrl-CS"/>
        </w:rPr>
        <w:t>Српски језик, књижевност, уметност</w:t>
      </w:r>
      <w:r w:rsidRPr="00D6469B">
        <w:rPr>
          <w:lang w:val="sr-Cyrl-CS"/>
        </w:rPr>
        <w:t xml:space="preserve">, </w:t>
      </w:r>
      <w:r>
        <w:rPr>
          <w:lang w:val="sr-Cyrl-CS"/>
        </w:rPr>
        <w:t xml:space="preserve">ур. Валерија Каначки, </w:t>
      </w:r>
      <w:r w:rsidRPr="00D6469B">
        <w:rPr>
          <w:lang w:val="sr-Cyrl-CS"/>
        </w:rPr>
        <w:t>Сања Пајић, Крагујевац, ФИЛУМ, 2013, 215-223.</w:t>
      </w:r>
    </w:p>
    <w:p w:rsidR="00A45C08" w:rsidRDefault="00A45C08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B67698">
        <w:rPr>
          <w:lang w:val="sr-Cyrl-CS"/>
        </w:rPr>
        <w:t xml:space="preserve">„Обраћање (пољској) традицији као инспирацији: </w:t>
      </w:r>
      <w:r w:rsidRPr="00B67698">
        <w:rPr>
          <w:i/>
          <w:lang w:val="sr-Cyrl-CS"/>
        </w:rPr>
        <w:t xml:space="preserve">Симфонија тужних гласова </w:t>
      </w:r>
      <w:r w:rsidRPr="00B67698">
        <w:rPr>
          <w:lang w:val="sr-Cyrl-CS"/>
        </w:rPr>
        <w:t xml:space="preserve">Хенрика Горецког”, у: </w:t>
      </w:r>
      <w:r w:rsidRPr="00B67698">
        <w:rPr>
          <w:i/>
          <w:lang w:val="sr-Cyrl-CS"/>
        </w:rPr>
        <w:t>Традиција као инспирација</w:t>
      </w:r>
      <w:r w:rsidRPr="00B67698">
        <w:rPr>
          <w:lang w:val="sr-Cyrl-CS"/>
        </w:rPr>
        <w:t xml:space="preserve"> – зборник радова са научног скупа</w:t>
      </w:r>
      <w:r w:rsidR="00D6469B" w:rsidRPr="00D6469B">
        <w:rPr>
          <w:lang w:val="sr-Cyrl-CS"/>
        </w:rPr>
        <w:t xml:space="preserve"> </w:t>
      </w:r>
      <w:r w:rsidR="00D6469B" w:rsidRPr="00D6469B">
        <w:rPr>
          <w:i/>
          <w:lang w:val="sr-Cyrl-CS"/>
        </w:rPr>
        <w:t>Владо С. Милошевић – етномузиколог, композитор, педагог</w:t>
      </w:r>
      <w:r w:rsidRPr="00B67698">
        <w:rPr>
          <w:lang w:val="sr-Cyrl-CS"/>
        </w:rPr>
        <w:t>, ур. Соња Маринковић и Санда Додик, Бања Лука, Академија умјетности</w:t>
      </w:r>
      <w:r w:rsidR="00D6469B" w:rsidRPr="00D6469B">
        <w:rPr>
          <w:lang w:val="sr-Cyrl-CS"/>
        </w:rPr>
        <w:t xml:space="preserve"> у Бањој Луци</w:t>
      </w:r>
      <w:r w:rsidRPr="00B67698">
        <w:rPr>
          <w:lang w:val="sr-Cyrl-CS"/>
        </w:rPr>
        <w:t>, 2013, 437–445.</w:t>
      </w:r>
    </w:p>
    <w:p w:rsidR="002E6792" w:rsidRDefault="002E6792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C0786A">
        <w:rPr>
          <w:lang w:val="sr-Latn-CS"/>
        </w:rPr>
        <w:t>„</w:t>
      </w:r>
      <w:r w:rsidRPr="002E6792">
        <w:rPr>
          <w:lang w:val="sr-Cyrl-CS"/>
        </w:rPr>
        <w:t xml:space="preserve">Улога музике у филмској верзији књижевне сатире </w:t>
      </w:r>
      <w:r w:rsidRPr="002E6792">
        <w:rPr>
          <w:i/>
          <w:lang w:val="sr-Cyrl-CS"/>
        </w:rPr>
        <w:t>Паклена поморанџа</w:t>
      </w:r>
      <w:r w:rsidRPr="002E6792">
        <w:rPr>
          <w:lang w:val="sr-Cyrl-CS"/>
        </w:rPr>
        <w:t xml:space="preserve"> </w:t>
      </w:r>
      <w:r>
        <w:rPr>
          <w:lang w:val="sr-Latn-CS"/>
        </w:rPr>
        <w:t xml:space="preserve">– </w:t>
      </w:r>
      <w:r w:rsidRPr="002E6792">
        <w:rPr>
          <w:lang w:val="sr-Cyrl-CS"/>
        </w:rPr>
        <w:t>или</w:t>
      </w:r>
      <w:r w:rsidRPr="00C0786A">
        <w:rPr>
          <w:lang w:val="sr-Latn-CS"/>
        </w:rPr>
        <w:t xml:space="preserve"> – </w:t>
      </w:r>
      <w:r w:rsidRPr="002E6792">
        <w:rPr>
          <w:lang w:val="sr-Cyrl-CS"/>
        </w:rPr>
        <w:t>Кјубриково маркирање сатиричности музиком</w:t>
      </w:r>
      <w:r w:rsidRPr="00C0786A">
        <w:rPr>
          <w:lang w:val="sr-Latn-CS"/>
        </w:rPr>
        <w:t>“</w:t>
      </w:r>
      <w:r w:rsidRPr="002E6792">
        <w:rPr>
          <w:lang w:val="sr-Cyrl-CS"/>
        </w:rPr>
        <w:t xml:space="preserve">, у: </w:t>
      </w:r>
      <w:r w:rsidRPr="002E6792">
        <w:rPr>
          <w:i/>
          <w:lang w:val="sr-Cyrl-CS"/>
        </w:rPr>
        <w:t>Паганско и хришћанско у ликовној уметности и сатира у музици</w:t>
      </w:r>
      <w:r>
        <w:rPr>
          <w:lang w:val="sr-Cyrl-CS"/>
        </w:rPr>
        <w:t>,</w:t>
      </w:r>
      <w:r w:rsidRPr="002E6792">
        <w:rPr>
          <w:lang w:val="sr-Cyrl-CS"/>
        </w:rPr>
        <w:t xml:space="preserve"> зборник радова са </w:t>
      </w:r>
      <w:r w:rsidRPr="005D7025">
        <w:t>VII</w:t>
      </w:r>
      <w:r>
        <w:t>I</w:t>
      </w:r>
      <w:r w:rsidRPr="002E6792">
        <w:rPr>
          <w:lang w:val="sr-Cyrl-CS"/>
        </w:rPr>
        <w:t xml:space="preserve"> међународног научног скупа </w:t>
      </w:r>
      <w:r w:rsidRPr="002E6792">
        <w:rPr>
          <w:i/>
          <w:lang w:val="sr-Cyrl-CS"/>
        </w:rPr>
        <w:t>Српски језик, књижевност, уметност</w:t>
      </w:r>
      <w:r w:rsidRPr="002E6792">
        <w:rPr>
          <w:lang w:val="sr-Cyrl-CS"/>
        </w:rPr>
        <w:t xml:space="preserve">, </w:t>
      </w:r>
      <w:r w:rsidR="00F6377D">
        <w:rPr>
          <w:lang w:val="sr-Cyrl-CS"/>
        </w:rPr>
        <w:t>ур. Валерија Каначки,</w:t>
      </w:r>
      <w:r w:rsidRPr="002E6792">
        <w:rPr>
          <w:lang w:val="sr-Cyrl-CS"/>
        </w:rPr>
        <w:t xml:space="preserve"> Сања Пајић, Крагујевац, ФИЛУМ, 2014, 105-114.</w:t>
      </w:r>
    </w:p>
    <w:p w:rsidR="00F6377D" w:rsidRPr="00F6377D" w:rsidRDefault="00F6377D" w:rsidP="00F6377D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F6377D">
        <w:rPr>
          <w:lang w:val="sr-Cyrl-CS"/>
        </w:rPr>
        <w:t xml:space="preserve">„Густав Малер и </w:t>
      </w:r>
      <w:r w:rsidRPr="00F6377D">
        <w:rPr>
          <w:i/>
          <w:lang w:val="sr-Cyrl-CS"/>
        </w:rPr>
        <w:t>велика</w:t>
      </w:r>
      <w:r w:rsidRPr="00F6377D">
        <w:rPr>
          <w:lang w:val="sr-Cyrl-CS"/>
        </w:rPr>
        <w:t xml:space="preserve"> немачка симфонијска традиција“ у: </w:t>
      </w:r>
      <w:r w:rsidRPr="00F6377D">
        <w:rPr>
          <w:i/>
          <w:lang w:val="sr-Cyrl-CS"/>
        </w:rPr>
        <w:t>Традиција као инспирација</w:t>
      </w:r>
      <w:r w:rsidRPr="00F6377D">
        <w:rPr>
          <w:lang w:val="sr-Cyrl-CS"/>
        </w:rPr>
        <w:t xml:space="preserve"> – зброник радова са научног скупа </w:t>
      </w:r>
      <w:r w:rsidRPr="00F6377D">
        <w:rPr>
          <w:i/>
          <w:lang w:val="sr-Cyrl-CS"/>
        </w:rPr>
        <w:t>Владо С. Милошевић – етномузиколог, композитор, педагог</w:t>
      </w:r>
      <w:r>
        <w:rPr>
          <w:lang w:val="sr-Cyrl-CS"/>
        </w:rPr>
        <w:t xml:space="preserve">, ур. Соња Маринковић, </w:t>
      </w:r>
      <w:r w:rsidRPr="00F6377D">
        <w:rPr>
          <w:lang w:val="sr-Cyrl-CS"/>
        </w:rPr>
        <w:t>Санда Додик, Ана Петров, Бања Лука, Академија умјетности у Бањој Луци, 2014, 109-116.</w:t>
      </w:r>
    </w:p>
    <w:p w:rsidR="00F6377D" w:rsidRDefault="00F573C8" w:rsidP="00A45C0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F573C8">
        <w:rPr>
          <w:lang w:val="sr-Cyrl-CS"/>
        </w:rPr>
        <w:t xml:space="preserve">„Корелативност поетика Арва Перта и Андреја Тарковског – </w:t>
      </w:r>
      <w:r w:rsidRPr="00F573C8">
        <w:rPr>
          <w:i/>
          <w:lang w:val="sr-Cyrl-CS"/>
        </w:rPr>
        <w:t xml:space="preserve">Огледало </w:t>
      </w:r>
      <w:r w:rsidRPr="00F573C8">
        <w:rPr>
          <w:lang w:val="sr-Cyrl-CS"/>
        </w:rPr>
        <w:t xml:space="preserve">у огледалу?“, у: </w:t>
      </w:r>
      <w:r w:rsidRPr="00F573C8">
        <w:rPr>
          <w:i/>
          <w:lang w:val="sr-Cyrl-CS"/>
        </w:rPr>
        <w:t xml:space="preserve">Уметничко наслеђе и рат/музика и медији </w:t>
      </w:r>
      <w:r w:rsidRPr="00F573C8">
        <w:rPr>
          <w:lang w:val="sr-Cyrl-CS"/>
        </w:rPr>
        <w:t xml:space="preserve">– зборник радова са </w:t>
      </w:r>
      <w:r>
        <w:t>IX</w:t>
      </w:r>
      <w:r w:rsidRPr="00F573C8">
        <w:rPr>
          <w:lang w:val="sr-Cyrl-CS"/>
        </w:rPr>
        <w:t xml:space="preserve"> међународног научног скупа Српски језик, књижевност, уметност, 24-25. </w:t>
      </w:r>
      <w:r>
        <w:t>X</w:t>
      </w:r>
      <w:r w:rsidRPr="00F573C8">
        <w:rPr>
          <w:lang w:val="sr-Cyrl-CS"/>
        </w:rPr>
        <w:t xml:space="preserve"> 2014, ур. мр Валерија Каначки, др Сања Пајић, Крагујевац, ФИЛУМ, 2015, 431-442.</w:t>
      </w:r>
    </w:p>
    <w:p w:rsidR="00A45C08" w:rsidRPr="00CB7415" w:rsidRDefault="008F50FD" w:rsidP="00CB7415">
      <w:pPr>
        <w:pStyle w:val="ListParagraph"/>
        <w:numPr>
          <w:ilvl w:val="0"/>
          <w:numId w:val="2"/>
        </w:numPr>
        <w:spacing w:after="200" w:line="360" w:lineRule="auto"/>
        <w:ind w:left="576" w:right="576" w:firstLine="720"/>
        <w:jc w:val="both"/>
        <w:rPr>
          <w:lang w:val="sr-Cyrl-CS"/>
        </w:rPr>
      </w:pPr>
      <w:r w:rsidRPr="008F50FD">
        <w:rPr>
          <w:lang w:val="sr-Cyrl-CS"/>
        </w:rPr>
        <w:t xml:space="preserve">„Simfonija tužnih glasova Henrika Goreckog: ženski likovi i paradigma materinstva“, u: </w:t>
      </w:r>
      <w:r w:rsidRPr="008F50FD">
        <w:rPr>
          <w:i/>
          <w:lang w:val="sr-Cyrl-CS"/>
        </w:rPr>
        <w:t>Simpozijum Žene u muzici (WIMIS)</w:t>
      </w:r>
      <w:r>
        <w:rPr>
          <w:lang w:val="sr-Cyrl-CS"/>
        </w:rPr>
        <w:t>,</w:t>
      </w:r>
      <w:r w:rsidRPr="008F50FD">
        <w:rPr>
          <w:lang w:val="sr-Cyrl-CS"/>
        </w:rPr>
        <w:t xml:space="preserve"> zbornik radova sa Prvog međunarodnog naučnog skupa </w:t>
      </w:r>
      <w:r w:rsidRPr="008F50FD">
        <w:rPr>
          <w:i/>
          <w:lang w:val="sr-Cyrl-CS"/>
        </w:rPr>
        <w:t>Women in music</w:t>
      </w:r>
      <w:r w:rsidRPr="008F50FD">
        <w:rPr>
          <w:lang w:val="sr-Cyrl-CS"/>
        </w:rPr>
        <w:t>, Kragujevac, Udruženje „Žene u muzici“, 2015, 55-62.</w:t>
      </w:r>
    </w:p>
    <w:p w:rsidR="00F573C8" w:rsidRDefault="00F573C8" w:rsidP="00CB7415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573C8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lastRenderedPageBreak/>
        <w:t>Радови у штампи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</w:p>
    <w:p w:rsidR="00F573C8" w:rsidRDefault="00F573C8" w:rsidP="00F573C8">
      <w:pPr>
        <w:pStyle w:val="ListParagraph"/>
        <w:numPr>
          <w:ilvl w:val="0"/>
          <w:numId w:val="7"/>
        </w:numPr>
        <w:spacing w:line="360" w:lineRule="auto"/>
        <w:ind w:left="576" w:right="576" w:firstLine="720"/>
        <w:jc w:val="both"/>
        <w:rPr>
          <w:lang w:val="sr-Cyrl-CS"/>
        </w:rPr>
      </w:pPr>
      <w:r w:rsidRPr="00F573C8">
        <w:rPr>
          <w:lang w:val="sr-Cyrl-CS"/>
        </w:rPr>
        <w:t>„Bulezova orijentisanost ka razumevan</w:t>
      </w:r>
      <w:r>
        <w:rPr>
          <w:lang w:val="sr-Cyrl-CS"/>
        </w:rPr>
        <w:t>ju početaka savremene muzike – ‘Maler naš savremenik?’</w:t>
      </w:r>
      <w:r w:rsidRPr="00F573C8">
        <w:rPr>
          <w:lang w:val="sr-Cyrl-CS"/>
        </w:rPr>
        <w:t>“</w:t>
      </w:r>
      <w:r w:rsidR="002975DD">
        <w:rPr>
          <w:lang w:val="sr-Cyrl-CS"/>
        </w:rPr>
        <w:t xml:space="preserve">, </w:t>
      </w:r>
      <w:r w:rsidR="002975DD" w:rsidRPr="00F573C8">
        <w:rPr>
          <w:i/>
          <w:lang w:val="sr-Cyrl-CS"/>
        </w:rPr>
        <w:t>Novi zvuk</w:t>
      </w:r>
      <w:r w:rsidR="002975DD" w:rsidRPr="00F573C8">
        <w:rPr>
          <w:lang w:val="sr-Cyrl-CS"/>
        </w:rPr>
        <w:t>, br. 48, II/2016</w:t>
      </w:r>
      <w:r w:rsidR="002975DD">
        <w:rPr>
          <w:lang w:val="sr-Cyrl-CS"/>
        </w:rPr>
        <w:t>.</w:t>
      </w:r>
    </w:p>
    <w:p w:rsidR="00F573C8" w:rsidRPr="00CB7415" w:rsidRDefault="00CB7415" w:rsidP="00CB7415">
      <w:pPr>
        <w:pStyle w:val="ListParagraph"/>
        <w:numPr>
          <w:ilvl w:val="0"/>
          <w:numId w:val="7"/>
        </w:numPr>
        <w:spacing w:after="200" w:line="360" w:lineRule="auto"/>
        <w:ind w:left="576" w:right="576" w:firstLine="720"/>
        <w:jc w:val="both"/>
        <w:rPr>
          <w:lang w:val="sr-Cyrl-CS"/>
        </w:rPr>
      </w:pPr>
      <w:r>
        <w:rPr>
          <w:lang w:val="sr-Latn-CS"/>
        </w:rPr>
        <w:t>„</w:t>
      </w:r>
      <w:r w:rsidR="002975DD">
        <w:rPr>
          <w:lang w:val="sr-Latn-CS"/>
        </w:rPr>
        <w:t xml:space="preserve">Prikaz knjige </w:t>
      </w:r>
      <w:r w:rsidR="002975DD" w:rsidRPr="002975DD">
        <w:rPr>
          <w:i/>
          <w:lang w:val="sr-Latn-CS"/>
        </w:rPr>
        <w:t>Mnogostruka umetnička delatnost kompozitora Predraga Miloševića</w:t>
      </w:r>
      <w:r>
        <w:rPr>
          <w:lang w:val="sr-Latn-CS"/>
        </w:rPr>
        <w:t xml:space="preserve"> (ur. Mar</w:t>
      </w:r>
      <w:r w:rsidR="002975DD">
        <w:rPr>
          <w:lang w:val="sr-Latn-CS"/>
        </w:rPr>
        <w:t>ija Masnikosa, Jelena Mihajlović-Marković, Muzikološko društvo Srbije, Katedra za muzikologiju FMU, Beograd, 2015)</w:t>
      </w:r>
      <w:r>
        <w:rPr>
          <w:lang w:val="sr-Latn-CS"/>
        </w:rPr>
        <w:t>“</w:t>
      </w:r>
      <w:r w:rsidR="002975DD">
        <w:rPr>
          <w:lang w:val="sr-Latn-CS"/>
        </w:rPr>
        <w:t xml:space="preserve">, </w:t>
      </w:r>
      <w:r w:rsidR="002975DD" w:rsidRPr="00F573C8">
        <w:rPr>
          <w:i/>
          <w:lang w:val="sr-Cyrl-CS"/>
        </w:rPr>
        <w:t>Novi zvuk</w:t>
      </w:r>
      <w:r w:rsidR="002975DD" w:rsidRPr="00F573C8">
        <w:rPr>
          <w:lang w:val="sr-Cyrl-CS"/>
        </w:rPr>
        <w:t>, br. 48, II/2016</w:t>
      </w:r>
      <w:r w:rsidR="002975DD">
        <w:rPr>
          <w:lang w:val="sr-Cyrl-CS"/>
        </w:rPr>
        <w:t>.</w:t>
      </w:r>
    </w:p>
    <w:p w:rsidR="008F50FD" w:rsidRPr="008F50FD" w:rsidRDefault="00A45C08" w:rsidP="00CB7415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3C8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Радови излагани на научним скуповима</w:t>
      </w:r>
      <w:r w:rsidRPr="00A45C0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45C08" w:rsidRPr="00B67698" w:rsidRDefault="008F50FD" w:rsidP="00CB7415">
      <w:pPr>
        <w:pStyle w:val="ListParagraph"/>
        <w:numPr>
          <w:ilvl w:val="0"/>
          <w:numId w:val="3"/>
        </w:numPr>
        <w:spacing w:after="200" w:line="360" w:lineRule="auto"/>
        <w:ind w:left="576" w:right="576" w:firstLine="720"/>
        <w:jc w:val="both"/>
        <w:rPr>
          <w:lang w:val="sr-Cyrl-CS"/>
        </w:rPr>
      </w:pPr>
      <w:r w:rsidRPr="00A45C08">
        <w:rPr>
          <w:lang w:val="sr-Cyrl-CS"/>
        </w:rPr>
        <w:t xml:space="preserve"> </w:t>
      </w:r>
      <w:r w:rsidR="00A45C08" w:rsidRPr="00A45C08">
        <w:rPr>
          <w:lang w:val="sr-Cyrl-CS"/>
        </w:rPr>
        <w:t>„</w:t>
      </w:r>
      <w:r w:rsidR="00A45C08" w:rsidRPr="00A45C08">
        <w:rPr>
          <w:i/>
          <w:lang w:val="sr-Cyrl-CS"/>
        </w:rPr>
        <w:t xml:space="preserve">Simfonija tužnih glasova </w:t>
      </w:r>
      <w:r w:rsidR="00A45C08" w:rsidRPr="00A45C08">
        <w:rPr>
          <w:lang w:val="sr-Cyrl-CS"/>
        </w:rPr>
        <w:t xml:space="preserve">Henrika Goreckog: ženski likovi i paradigma materinstva”, Први међународни скуп </w:t>
      </w:r>
      <w:r w:rsidR="00A45C08" w:rsidRPr="00A45C08">
        <w:rPr>
          <w:i/>
          <w:lang w:val="sr-Cyrl-CS"/>
        </w:rPr>
        <w:t>Women in music</w:t>
      </w:r>
      <w:r w:rsidR="00A45C08" w:rsidRPr="00A45C08">
        <w:rPr>
          <w:lang w:val="sr-Cyrl-CS"/>
        </w:rPr>
        <w:t xml:space="preserve">, Крагујевац, </w:t>
      </w:r>
      <w:r w:rsidRPr="008F50FD">
        <w:rPr>
          <w:lang w:val="sr-Cyrl-CS"/>
        </w:rPr>
        <w:t>2-4.</w:t>
      </w:r>
      <w:r>
        <w:rPr>
          <w:lang w:val="sr-Cyrl-CS"/>
        </w:rPr>
        <w:t xml:space="preserve"> </w:t>
      </w:r>
      <w:r w:rsidR="00A45C08" w:rsidRPr="00A45C08">
        <w:rPr>
          <w:lang w:val="sr-Cyrl-CS"/>
        </w:rPr>
        <w:t>децембар 2011. године.</w:t>
      </w:r>
    </w:p>
    <w:p w:rsidR="00B67698" w:rsidRPr="00A45C08" w:rsidRDefault="00B67698" w:rsidP="00B67698">
      <w:pPr>
        <w:pStyle w:val="ListParagraph"/>
        <w:numPr>
          <w:ilvl w:val="0"/>
          <w:numId w:val="2"/>
        </w:numPr>
        <w:spacing w:line="360" w:lineRule="auto"/>
        <w:ind w:left="576" w:right="576" w:firstLine="720"/>
        <w:jc w:val="both"/>
        <w:rPr>
          <w:lang w:val="sr-Cyrl-CS"/>
        </w:rPr>
      </w:pPr>
      <w:r w:rsidRPr="00B67698">
        <w:rPr>
          <w:lang w:val="sr-Cyrl-CS"/>
        </w:rPr>
        <w:t xml:space="preserve"> </w:t>
      </w:r>
      <w:r w:rsidRPr="00A45C08">
        <w:rPr>
          <w:lang w:val="sr-Cyrl-CS"/>
        </w:rPr>
        <w:t xml:space="preserve">„Трећа и Четврта симфонија Густава Малера: религијски идиоми представљени кроз </w:t>
      </w:r>
      <w:r>
        <w:rPr>
          <w:lang w:val="sr-Cyrl-CS"/>
        </w:rPr>
        <w:t>‘</w:t>
      </w:r>
      <w:r w:rsidRPr="00A45C08">
        <w:rPr>
          <w:lang w:val="sr-Cyrl-CS"/>
        </w:rPr>
        <w:t>свет детињства</w:t>
      </w:r>
      <w:r>
        <w:rPr>
          <w:lang w:val="sr-Cyrl-CS"/>
        </w:rPr>
        <w:t>’</w:t>
      </w:r>
      <w:r w:rsidRPr="00A45C08">
        <w:rPr>
          <w:lang w:val="sr-Cyrl-CS"/>
        </w:rPr>
        <w:t xml:space="preserve"> (могући поглед на поетику Малеровог </w:t>
      </w:r>
      <w:r>
        <w:rPr>
          <w:lang w:val="sr-Cyrl-CS"/>
        </w:rPr>
        <w:t>‘</w:t>
      </w:r>
      <w:r w:rsidRPr="00A45C08">
        <w:rPr>
          <w:lang w:val="sr-Cyrl-CS"/>
        </w:rPr>
        <w:t>универзума звучних светова</w:t>
      </w:r>
      <w:r>
        <w:rPr>
          <w:lang w:val="sr-Cyrl-CS"/>
        </w:rPr>
        <w:t>’</w:t>
      </w:r>
      <w:r w:rsidRPr="00A45C08">
        <w:rPr>
          <w:lang w:val="sr-Cyrl-CS"/>
        </w:rPr>
        <w:t xml:space="preserve">)”, </w:t>
      </w:r>
      <w:r w:rsidRPr="005D7025">
        <w:t>VI</w:t>
      </w:r>
      <w:r>
        <w:rPr>
          <w:lang w:val="sr-Cyrl-CS"/>
        </w:rPr>
        <w:t xml:space="preserve"> међународни научни скуп</w:t>
      </w:r>
      <w:r w:rsidRPr="00B67698">
        <w:rPr>
          <w:lang w:val="sr-Cyrl-CS"/>
        </w:rPr>
        <w:t xml:space="preserve"> </w:t>
      </w:r>
      <w:r w:rsidRPr="00B67698">
        <w:rPr>
          <w:i/>
          <w:lang w:val="sr-Cyrl-CS"/>
        </w:rPr>
        <w:t>Српски језик, књижевност,</w:t>
      </w:r>
      <w:r w:rsidRPr="00B67698">
        <w:rPr>
          <w:b/>
          <w:i/>
          <w:lang w:val="sr-Cyrl-CS"/>
        </w:rPr>
        <w:t xml:space="preserve"> </w:t>
      </w:r>
      <w:r w:rsidRPr="00B67698">
        <w:rPr>
          <w:i/>
          <w:lang w:val="sr-Cyrl-CS"/>
        </w:rPr>
        <w:t>уметност</w:t>
      </w:r>
      <w:r w:rsidRPr="00B67698">
        <w:rPr>
          <w:lang w:val="sr-Cyrl-CS"/>
        </w:rPr>
        <w:t xml:space="preserve">, </w:t>
      </w:r>
      <w:r>
        <w:rPr>
          <w:lang w:val="sr-Cyrl-CS"/>
        </w:rPr>
        <w:t xml:space="preserve">Крагујевац, ФИЛУМ, </w:t>
      </w:r>
      <w:r w:rsidRPr="00B67698">
        <w:rPr>
          <w:lang w:val="sr-Cyrl-CS"/>
        </w:rPr>
        <w:t xml:space="preserve">28-29. </w:t>
      </w:r>
      <w:r>
        <w:t>X</w:t>
      </w:r>
      <w:r>
        <w:rPr>
          <w:lang w:val="sr-Cyrl-CS"/>
        </w:rPr>
        <w:t xml:space="preserve"> 2011.</w:t>
      </w:r>
    </w:p>
    <w:p w:rsidR="00A45C08" w:rsidRDefault="00D6469B" w:rsidP="00D6469B">
      <w:pPr>
        <w:pStyle w:val="ListParagraph"/>
        <w:numPr>
          <w:ilvl w:val="0"/>
          <w:numId w:val="3"/>
        </w:numPr>
        <w:spacing w:line="360" w:lineRule="auto"/>
        <w:ind w:left="576" w:right="576" w:firstLine="720"/>
        <w:jc w:val="both"/>
        <w:rPr>
          <w:lang w:val="sr-Cyrl-CS"/>
        </w:rPr>
      </w:pPr>
      <w:r w:rsidRPr="00D6469B">
        <w:rPr>
          <w:b/>
          <w:lang w:val="sr-Cyrl-CS"/>
        </w:rPr>
        <w:t>„</w:t>
      </w:r>
      <w:r w:rsidRPr="00D6469B">
        <w:rPr>
          <w:lang w:val="sr-Cyrl-CS"/>
        </w:rPr>
        <w:t>Почеци и развој рок критике у Србији – Никола Караклајић, Радио Београд и пример часописа</w:t>
      </w:r>
      <w:r w:rsidRPr="00D6469B">
        <w:rPr>
          <w:i/>
          <w:lang w:val="sr-Cyrl-CS"/>
        </w:rPr>
        <w:t xml:space="preserve"> Džuboks</w:t>
      </w:r>
      <w:r w:rsidRPr="00D6469B">
        <w:rPr>
          <w:lang w:val="sr-Cyrl-CS"/>
        </w:rPr>
        <w:t xml:space="preserve">“, </w:t>
      </w:r>
      <w:r w:rsidRPr="005D7025">
        <w:t>VII</w:t>
      </w:r>
      <w:r w:rsidRPr="00D6469B">
        <w:rPr>
          <w:lang w:val="sr-Cyrl-CS"/>
        </w:rPr>
        <w:t xml:space="preserve"> међународни научни скуп </w:t>
      </w:r>
      <w:r w:rsidRPr="00D6469B">
        <w:rPr>
          <w:i/>
          <w:lang w:val="sr-Cyrl-CS"/>
        </w:rPr>
        <w:t>Српски језик, књижевност, уметност</w:t>
      </w:r>
      <w:r w:rsidRPr="00D6469B">
        <w:rPr>
          <w:lang w:val="sr-Cyrl-CS"/>
        </w:rPr>
        <w:t xml:space="preserve">, Крагујевац, ФИЛУМ 26-27. </w:t>
      </w:r>
      <w:r>
        <w:t>X</w:t>
      </w:r>
      <w:r w:rsidRPr="00D6469B">
        <w:rPr>
          <w:lang w:val="sr-Cyrl-CS"/>
        </w:rPr>
        <w:t xml:space="preserve"> 2012</w:t>
      </w:r>
      <w:r>
        <w:rPr>
          <w:lang w:val="sr-Cyrl-CS"/>
        </w:rPr>
        <w:t>.</w:t>
      </w:r>
    </w:p>
    <w:p w:rsidR="00D6469B" w:rsidRDefault="00D6469B" w:rsidP="00D6469B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576" w:right="576" w:firstLine="720"/>
        <w:jc w:val="both"/>
        <w:rPr>
          <w:lang w:val="sr-Cyrl-CS"/>
        </w:rPr>
      </w:pPr>
      <w:r w:rsidRPr="008F50FD">
        <w:rPr>
          <w:lang w:val="sr-Cyrl-CS"/>
        </w:rPr>
        <w:t xml:space="preserve">„Обраћање (пољској) традицији као инспирацији: Симфонија тужних гласова Хенрика Горецког“, </w:t>
      </w:r>
      <w:r w:rsidR="00F6377D">
        <w:rPr>
          <w:i/>
          <w:lang w:val="sr-Cyrl-CS"/>
        </w:rPr>
        <w:t>Владо С. Милошевић</w:t>
      </w:r>
      <w:r w:rsidR="00F6377D">
        <w:rPr>
          <w:lang w:val="sr-Cyrl-CS"/>
        </w:rPr>
        <w:t>,</w:t>
      </w:r>
      <w:r w:rsidR="00F6377D">
        <w:rPr>
          <w:i/>
          <w:lang w:val="sr-Cyrl-CS"/>
        </w:rPr>
        <w:t xml:space="preserve"> </w:t>
      </w:r>
      <w:r w:rsidRPr="008F50FD">
        <w:rPr>
          <w:i/>
          <w:lang w:val="sr-Cyrl-CS"/>
        </w:rPr>
        <w:t>етномузиколог, композитор, педагог</w:t>
      </w:r>
      <w:r w:rsidR="00F6377D">
        <w:rPr>
          <w:lang w:val="sr-Cyrl-CS"/>
        </w:rPr>
        <w:t xml:space="preserve"> – </w:t>
      </w:r>
      <w:r w:rsidR="00F6377D" w:rsidRPr="00F6377D">
        <w:rPr>
          <w:lang w:val="sr-Cyrl-CS"/>
        </w:rPr>
        <w:t>међународни научни скуп</w:t>
      </w:r>
      <w:r w:rsidRPr="008F50FD">
        <w:rPr>
          <w:lang w:val="sr-Cyrl-CS"/>
        </w:rPr>
        <w:t xml:space="preserve">, Бања Лука, Академија умјетности у Бањој Луци, </w:t>
      </w:r>
      <w:r w:rsidR="008F50FD">
        <w:rPr>
          <w:lang w:val="sr-Cyrl-CS"/>
        </w:rPr>
        <w:t>6-7. април 2012.</w:t>
      </w:r>
    </w:p>
    <w:p w:rsidR="00F6377D" w:rsidRPr="008F50FD" w:rsidRDefault="00F6377D" w:rsidP="00D6469B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576" w:right="576" w:firstLine="720"/>
        <w:jc w:val="both"/>
        <w:rPr>
          <w:lang w:val="sr-Cyrl-CS"/>
        </w:rPr>
      </w:pPr>
      <w:r w:rsidRPr="00C0786A">
        <w:rPr>
          <w:lang w:val="sr-Latn-CS"/>
        </w:rPr>
        <w:t>„</w:t>
      </w:r>
      <w:r w:rsidRPr="00F6377D">
        <w:rPr>
          <w:lang w:val="sr-Cyrl-CS"/>
        </w:rPr>
        <w:t xml:space="preserve">Улога музике у филмској верзији књижевне сатире </w:t>
      </w:r>
      <w:r w:rsidRPr="00F6377D">
        <w:rPr>
          <w:i/>
          <w:lang w:val="sr-Cyrl-CS"/>
        </w:rPr>
        <w:t>Паклена поморанџа</w:t>
      </w:r>
      <w:r w:rsidRPr="00F6377D">
        <w:rPr>
          <w:lang w:val="sr-Cyrl-CS"/>
        </w:rPr>
        <w:t xml:space="preserve"> </w:t>
      </w:r>
      <w:r>
        <w:rPr>
          <w:lang w:val="sr-Latn-CS"/>
        </w:rPr>
        <w:t xml:space="preserve">– </w:t>
      </w:r>
      <w:r w:rsidRPr="00F6377D">
        <w:rPr>
          <w:lang w:val="sr-Cyrl-CS"/>
        </w:rPr>
        <w:t>или</w:t>
      </w:r>
      <w:r w:rsidRPr="00C0786A">
        <w:rPr>
          <w:lang w:val="sr-Latn-CS"/>
        </w:rPr>
        <w:t xml:space="preserve"> – </w:t>
      </w:r>
      <w:r w:rsidRPr="00F6377D">
        <w:rPr>
          <w:lang w:val="sr-Cyrl-CS"/>
        </w:rPr>
        <w:t>Кјубриково маркирање сатиричности музиком</w:t>
      </w:r>
      <w:r w:rsidRPr="00C0786A">
        <w:rPr>
          <w:lang w:val="sr-Latn-CS"/>
        </w:rPr>
        <w:t>“</w:t>
      </w:r>
      <w:r w:rsidRPr="00F6377D">
        <w:rPr>
          <w:lang w:val="sr-Cyrl-CS"/>
        </w:rPr>
        <w:t xml:space="preserve">, </w:t>
      </w:r>
      <w:r w:rsidRPr="005D7025">
        <w:t>VII</w:t>
      </w:r>
      <w:r>
        <w:t>I</w:t>
      </w:r>
      <w:r>
        <w:rPr>
          <w:lang w:val="sr-Cyrl-CS"/>
        </w:rPr>
        <w:t xml:space="preserve"> међународни научни скуп</w:t>
      </w:r>
      <w:r w:rsidRPr="00F6377D">
        <w:rPr>
          <w:lang w:val="sr-Cyrl-CS"/>
        </w:rPr>
        <w:t xml:space="preserve"> </w:t>
      </w:r>
      <w:r w:rsidRPr="00F6377D">
        <w:rPr>
          <w:i/>
          <w:lang w:val="sr-Cyrl-CS"/>
        </w:rPr>
        <w:t>Српски језик, књижевност, уметност</w:t>
      </w:r>
      <w:r w:rsidRPr="00F6377D">
        <w:rPr>
          <w:lang w:val="sr-Cyrl-CS"/>
        </w:rPr>
        <w:t xml:space="preserve">, Крагујевац, ФИЛУМ, 25-26. </w:t>
      </w:r>
      <w:r>
        <w:t>X</w:t>
      </w:r>
      <w:r>
        <w:rPr>
          <w:lang w:val="sr-Cyrl-CS"/>
        </w:rPr>
        <w:t xml:space="preserve"> 2013.</w:t>
      </w:r>
    </w:p>
    <w:p w:rsidR="00216621" w:rsidRDefault="00F6377D" w:rsidP="00F573C8">
      <w:pPr>
        <w:pStyle w:val="ListParagraph"/>
        <w:numPr>
          <w:ilvl w:val="0"/>
          <w:numId w:val="3"/>
        </w:numPr>
        <w:spacing w:line="360" w:lineRule="auto"/>
        <w:ind w:left="576" w:right="576" w:firstLine="720"/>
        <w:jc w:val="both"/>
        <w:rPr>
          <w:lang w:val="sr-Cyrl-CS"/>
        </w:rPr>
      </w:pPr>
      <w:r w:rsidRPr="00F6377D">
        <w:rPr>
          <w:lang w:val="sr-Cyrl-CS"/>
        </w:rPr>
        <w:t xml:space="preserve">„Густав Малер и </w:t>
      </w:r>
      <w:r w:rsidRPr="00F6377D">
        <w:rPr>
          <w:i/>
          <w:lang w:val="sr-Cyrl-CS"/>
        </w:rPr>
        <w:t xml:space="preserve">велика </w:t>
      </w:r>
      <w:r w:rsidRPr="00F6377D">
        <w:rPr>
          <w:lang w:val="sr-Cyrl-CS"/>
        </w:rPr>
        <w:t xml:space="preserve">немачка симфонијска традиција”, </w:t>
      </w:r>
      <w:r w:rsidRPr="00F6377D">
        <w:rPr>
          <w:i/>
          <w:lang w:val="sr-Cyrl-CS"/>
        </w:rPr>
        <w:t>Владо С. Милошевић, етномузиколог, композитор и педагог</w:t>
      </w:r>
      <w:r w:rsidRPr="00F6377D">
        <w:rPr>
          <w:lang w:val="sr-Cyrl-CS"/>
        </w:rPr>
        <w:t xml:space="preserve"> – међународни научни скуп, Бања Лука, април 2013.</w:t>
      </w:r>
    </w:p>
    <w:p w:rsidR="00E813CD" w:rsidRPr="00E813CD" w:rsidRDefault="00F573C8" w:rsidP="00E813CD">
      <w:pPr>
        <w:pStyle w:val="ListParagraph"/>
        <w:numPr>
          <w:ilvl w:val="0"/>
          <w:numId w:val="3"/>
        </w:numPr>
        <w:spacing w:line="360" w:lineRule="auto"/>
        <w:ind w:left="576" w:right="576" w:firstLine="720"/>
        <w:jc w:val="both"/>
        <w:rPr>
          <w:lang w:val="sr-Cyrl-CS"/>
        </w:rPr>
      </w:pPr>
      <w:r w:rsidRPr="00F573C8">
        <w:rPr>
          <w:lang w:val="sr-Cyrl-CS"/>
        </w:rPr>
        <w:lastRenderedPageBreak/>
        <w:t xml:space="preserve">„Корелативност поетика Арва Перта и Андреја Тарковског – </w:t>
      </w:r>
      <w:r w:rsidRPr="00F573C8">
        <w:rPr>
          <w:i/>
          <w:lang w:val="sr-Cyrl-CS"/>
        </w:rPr>
        <w:t xml:space="preserve">Огледало </w:t>
      </w:r>
      <w:r w:rsidRPr="00F573C8">
        <w:rPr>
          <w:lang w:val="sr-Cyrl-CS"/>
        </w:rPr>
        <w:t xml:space="preserve">у огледалу?“, </w:t>
      </w:r>
      <w:r w:rsidRPr="00F573C8">
        <w:t>IX</w:t>
      </w:r>
      <w:r w:rsidRPr="00F573C8">
        <w:rPr>
          <w:lang w:val="sr-Cyrl-CS"/>
        </w:rPr>
        <w:t xml:space="preserve"> међународни научни скуп </w:t>
      </w:r>
      <w:r w:rsidRPr="00F573C8">
        <w:rPr>
          <w:i/>
          <w:lang w:val="sr-Cyrl-CS"/>
        </w:rPr>
        <w:t>Српски језик, књижевност, уметност</w:t>
      </w:r>
      <w:r w:rsidRPr="00F573C8">
        <w:rPr>
          <w:lang w:val="sr-Cyrl-CS"/>
        </w:rPr>
        <w:t xml:space="preserve">, Крагујевац, ФИЛУМ, 24-25. </w:t>
      </w:r>
      <w:r w:rsidRPr="00F573C8">
        <w:t>X</w:t>
      </w:r>
      <w:r w:rsidRPr="00F573C8">
        <w:rPr>
          <w:lang w:val="sr-Cyrl-CS"/>
        </w:rPr>
        <w:t xml:space="preserve"> 2014.</w:t>
      </w: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13CD" w:rsidRDefault="00E813CD" w:rsidP="00E813CD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Анализа докторске дисертације</w:t>
      </w:r>
    </w:p>
    <w:p w:rsidR="00E813CD" w:rsidRDefault="00E813CD" w:rsidP="00E813CD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0859" w:rsidRDefault="00E813CD" w:rsidP="00DB4E19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Докторска дисертација Ањ</w:t>
      </w:r>
      <w:r w:rsidR="001F6CA4">
        <w:rPr>
          <w:rFonts w:ascii="Times New Roman" w:hAnsi="Times New Roman" w:cs="Times New Roman"/>
          <w:sz w:val="24"/>
          <w:szCs w:val="24"/>
          <w:lang w:val="sr-Cyrl-CS"/>
        </w:rPr>
        <w:t>е Лазаревић</w:t>
      </w:r>
      <w:r w:rsidR="00A80859">
        <w:rPr>
          <w:rFonts w:ascii="Times New Roman" w:hAnsi="Times New Roman" w:cs="Times New Roman"/>
          <w:sz w:val="24"/>
          <w:szCs w:val="24"/>
          <w:lang w:val="sr-Cyrl-CS"/>
        </w:rPr>
        <w:t xml:space="preserve"> (касније и Кандидаткиња)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под насловом ГЛАСОВИ СВЕТА ДЕТИЊСТВА И/ИЛИ СЕЋАЊА У СИМФОНИЈСКОМ СТВАРАЛАШТВУ ГУСТАВА МАЛЕРА, састоји се из неколико делова</w:t>
      </w:r>
      <w:r w:rsidR="008B27A3">
        <w:rPr>
          <w:rFonts w:ascii="Times New Roman" w:hAnsi="Times New Roman" w:cs="Times New Roman"/>
          <w:sz w:val="24"/>
          <w:szCs w:val="24"/>
          <w:lang w:val="sr-Cyrl-CS"/>
        </w:rPr>
        <w:t>, а укупног је обима од 299 страница (</w:t>
      </w:r>
      <w:r w:rsidR="00E44ABC">
        <w:rPr>
          <w:rFonts w:ascii="Times New Roman" w:hAnsi="Times New Roman" w:cs="Times New Roman"/>
          <w:sz w:val="24"/>
          <w:szCs w:val="24"/>
          <w:lang w:val="sr-Cyrl-CS"/>
        </w:rPr>
        <w:t xml:space="preserve">фонт </w:t>
      </w:r>
      <w:r w:rsidR="00E44ABC">
        <w:rPr>
          <w:rFonts w:ascii="Times New Roman" w:hAnsi="Times New Roman" w:cs="Times New Roman"/>
          <w:sz w:val="24"/>
          <w:szCs w:val="24"/>
          <w:lang w:val="sr-Latn-CS"/>
        </w:rPr>
        <w:t xml:space="preserve">Times New Roman, 12 pt, </w:t>
      </w:r>
      <w:r w:rsidR="00E44ABC">
        <w:rPr>
          <w:rFonts w:ascii="Times New Roman" w:hAnsi="Times New Roman" w:cs="Times New Roman"/>
          <w:sz w:val="24"/>
          <w:szCs w:val="24"/>
          <w:lang w:val="sr-Cyrl-CS"/>
        </w:rPr>
        <w:t>проред 1,5)</w:t>
      </w:r>
      <w:r w:rsidR="008B27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779A0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Основни текст је сегментован на пет опсежних поглавља и закључак, од којих је прво поглавље </w:t>
      </w:r>
      <w:r w:rsidR="00E779A0" w:rsidRPr="00E779A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Уводна реч</w:t>
      </w:r>
      <w:r w:rsidR="00E779A0">
        <w:rPr>
          <w:rFonts w:ascii="Times New Roman" w:hAnsi="Times New Roman" w:cs="Times New Roman"/>
          <w:sz w:val="24"/>
          <w:szCs w:val="24"/>
          <w:lang w:val="sr-Cyrl-CS"/>
        </w:rPr>
        <w:t xml:space="preserve"> (стр. 4–11); друго је насловљено </w:t>
      </w:r>
      <w:r w:rsidR="00E779A0" w:rsidRPr="00E779A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Питање гласа</w:t>
      </w:r>
      <w:r w:rsidR="00E779A0">
        <w:rPr>
          <w:rFonts w:ascii="Times New Roman" w:hAnsi="Times New Roman" w:cs="Times New Roman"/>
          <w:sz w:val="24"/>
          <w:szCs w:val="24"/>
          <w:lang w:val="sr-Cyrl-CS"/>
        </w:rPr>
        <w:t xml:space="preserve"> (стр. 12–43); треће, </w:t>
      </w:r>
      <w:r w:rsidR="00E779A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Малеров симфонијски универзум</w:t>
      </w:r>
      <w:r w:rsidR="00E779A0">
        <w:rPr>
          <w:rFonts w:ascii="Times New Roman" w:hAnsi="Times New Roman" w:cs="Times New Roman"/>
          <w:sz w:val="24"/>
          <w:szCs w:val="24"/>
          <w:lang w:val="sr-Cyrl-CS"/>
        </w:rPr>
        <w:t xml:space="preserve"> (стр. 44–75); четврто, </w:t>
      </w:r>
      <w:r w:rsidR="00E779A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Свет детињства и сећања</w:t>
      </w:r>
      <w:r w:rsidR="00E779A0">
        <w:rPr>
          <w:rFonts w:ascii="Times New Roman" w:hAnsi="Times New Roman" w:cs="Times New Roman"/>
          <w:sz w:val="24"/>
          <w:szCs w:val="24"/>
          <w:lang w:val="sr-Cyrl-CS"/>
        </w:rPr>
        <w:t xml:space="preserve"> (стр. 76–105);</w:t>
      </w:r>
      <w:r w:rsidR="00E809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616A">
        <w:rPr>
          <w:rFonts w:ascii="Times New Roman" w:hAnsi="Times New Roman" w:cs="Times New Roman"/>
          <w:sz w:val="24"/>
          <w:szCs w:val="24"/>
          <w:lang w:val="sr-Cyrl-CS"/>
        </w:rPr>
        <w:t>пето</w:t>
      </w:r>
      <w:r w:rsidR="00E809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D61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616A" w:rsidRPr="001D616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 Прве до Десете симфоније</w:t>
      </w:r>
      <w:r w:rsidR="001D616A">
        <w:rPr>
          <w:rFonts w:ascii="Times New Roman" w:hAnsi="Times New Roman" w:cs="Times New Roman"/>
          <w:sz w:val="24"/>
          <w:szCs w:val="24"/>
          <w:lang w:val="sr-Cyrl-CS"/>
        </w:rPr>
        <w:t xml:space="preserve"> (стр. 106–249); </w:t>
      </w:r>
      <w:r w:rsidR="00E809D1">
        <w:rPr>
          <w:rFonts w:ascii="Times New Roman" w:hAnsi="Times New Roman" w:cs="Times New Roman"/>
          <w:sz w:val="24"/>
          <w:szCs w:val="24"/>
          <w:lang w:val="sr-Cyrl-CS"/>
        </w:rPr>
        <w:t xml:space="preserve">а закључак је насловљен </w:t>
      </w:r>
      <w:r w:rsidR="001D616A" w:rsidRPr="001D616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Завршна реч</w:t>
      </w:r>
      <w:r w:rsidR="001D616A">
        <w:rPr>
          <w:rFonts w:ascii="Times New Roman" w:hAnsi="Times New Roman" w:cs="Times New Roman"/>
          <w:sz w:val="24"/>
          <w:szCs w:val="24"/>
          <w:lang w:val="sr-Cyrl-CS"/>
        </w:rPr>
        <w:t xml:space="preserve"> (стр. 250–253).</w:t>
      </w:r>
      <w:r w:rsidR="001F6CA4" w:rsidRPr="001F6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6CA4">
        <w:rPr>
          <w:rFonts w:ascii="Times New Roman" w:hAnsi="Times New Roman" w:cs="Times New Roman"/>
          <w:sz w:val="24"/>
          <w:szCs w:val="24"/>
          <w:lang w:val="sr-Cyrl-CS"/>
        </w:rPr>
        <w:t xml:space="preserve">Следе </w:t>
      </w:r>
      <w:r w:rsidR="001F6CA4" w:rsidRPr="001F6CA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Прилози</w:t>
      </w:r>
      <w:r w:rsidR="001F6CA4">
        <w:rPr>
          <w:rFonts w:ascii="Times New Roman" w:hAnsi="Times New Roman" w:cs="Times New Roman"/>
          <w:sz w:val="24"/>
          <w:szCs w:val="24"/>
          <w:lang w:val="sr-Cyrl-CS"/>
        </w:rPr>
        <w:t xml:space="preserve"> (стр. 254–</w:t>
      </w:r>
      <w:r w:rsidR="00E809D1">
        <w:rPr>
          <w:rFonts w:ascii="Times New Roman" w:hAnsi="Times New Roman" w:cs="Times New Roman"/>
          <w:sz w:val="24"/>
          <w:szCs w:val="24"/>
          <w:lang w:val="sr-Cyrl-CS"/>
        </w:rPr>
        <w:t>270</w:t>
      </w:r>
      <w:r w:rsidR="001F6CA4">
        <w:rPr>
          <w:rFonts w:ascii="Times New Roman" w:hAnsi="Times New Roman" w:cs="Times New Roman"/>
          <w:sz w:val="24"/>
          <w:szCs w:val="24"/>
          <w:lang w:val="sr-Cyrl-CS"/>
        </w:rPr>
        <w:t>), који обухватају репродукције фотографија у функцији документарног материјала (Прилози 1, 2 и 3), две табеле (Прилози 4 и 6) и два дужа нотна примера (Прилози 5 и 7)</w:t>
      </w:r>
      <w:r w:rsidR="00E809D1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E809D1" w:rsidRPr="00A808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Литература</w:t>
      </w:r>
      <w:r w:rsidR="00E809D1">
        <w:rPr>
          <w:rFonts w:ascii="Times New Roman" w:hAnsi="Times New Roman" w:cs="Times New Roman"/>
          <w:sz w:val="24"/>
          <w:szCs w:val="24"/>
          <w:lang w:val="sr-Cyrl-CS"/>
        </w:rPr>
        <w:t xml:space="preserve"> (стр. 271–299) од 395 јединица </w:t>
      </w:r>
      <w:r w:rsidR="00A80859">
        <w:rPr>
          <w:rFonts w:ascii="Times New Roman" w:hAnsi="Times New Roman" w:cs="Times New Roman"/>
          <w:sz w:val="24"/>
          <w:szCs w:val="24"/>
          <w:lang w:val="sr-Cyrl-CS"/>
        </w:rPr>
        <w:t>на српском/хрватском, енглеском и немачком језику.</w:t>
      </w:r>
    </w:p>
    <w:p w:rsidR="002F0D92" w:rsidRPr="005E3917" w:rsidRDefault="003B27E9" w:rsidP="00DB4E19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првом поглављу, односно</w:t>
      </w:r>
      <w:r w:rsidR="00A808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0859" w:rsidRPr="00A808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Уводној речи</w:t>
      </w:r>
      <w:r w:rsidR="00A80859">
        <w:rPr>
          <w:rFonts w:ascii="Times New Roman" w:hAnsi="Times New Roman" w:cs="Times New Roman"/>
          <w:sz w:val="24"/>
          <w:szCs w:val="24"/>
          <w:lang w:val="sr-Cyrl-CS"/>
        </w:rPr>
        <w:t xml:space="preserve"> своје докторске дисертације, Лазаревићева образлаже свој избор теме и методологију рада на њој.</w:t>
      </w:r>
      <w:r w:rsidR="002F0D92">
        <w:rPr>
          <w:rFonts w:ascii="Times New Roman" w:hAnsi="Times New Roman" w:cs="Times New Roman"/>
          <w:sz w:val="24"/>
          <w:szCs w:val="24"/>
          <w:lang w:val="sr-Cyrl-CS"/>
        </w:rPr>
        <w:t xml:space="preserve"> Истичући да тема детињства и/или сећања прожима целокупно Малерово стваралаштво (и </w:t>
      </w:r>
      <w:r w:rsidR="00DA0456">
        <w:rPr>
          <w:rFonts w:ascii="Times New Roman" w:hAnsi="Times New Roman" w:cs="Times New Roman"/>
          <w:sz w:val="24"/>
          <w:szCs w:val="24"/>
          <w:lang w:val="sr-Cyrl-CS"/>
        </w:rPr>
        <w:t xml:space="preserve">симфоније и циклусе песама), Кандидаткиња 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научни проблем праћења комплексности музичког испољавања </w:t>
      </w:r>
      <w:r w:rsidR="002F0D92" w:rsidRPr="00DA0456">
        <w:rPr>
          <w:rFonts w:ascii="Times New Roman" w:hAnsi="Times New Roman" w:cs="Times New Roman"/>
          <w:sz w:val="24"/>
          <w:szCs w:val="24"/>
          <w:lang w:val="sr-Cyrl-CS"/>
        </w:rPr>
        <w:t xml:space="preserve">света детињства 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и/или </w:t>
      </w:r>
      <w:r w:rsidR="002F0D92" w:rsidRPr="00DA0456">
        <w:rPr>
          <w:rFonts w:ascii="Times New Roman" w:hAnsi="Times New Roman" w:cs="Times New Roman"/>
          <w:sz w:val="24"/>
          <w:szCs w:val="24"/>
          <w:lang w:val="sr-Cyrl-CS"/>
        </w:rPr>
        <w:t>сећања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>, то јест, разноврсних и самосвојних ‘гласова’ који реферирају на тај свет у десет симфонија Густава Малера</w:t>
      </w:r>
      <w:r w:rsidR="00DA0456">
        <w:rPr>
          <w:rFonts w:ascii="Times New Roman" w:hAnsi="Times New Roman" w:cs="Times New Roman"/>
          <w:sz w:val="24"/>
          <w:szCs w:val="24"/>
          <w:lang w:val="sr-Cyrl-CS"/>
        </w:rPr>
        <w:t xml:space="preserve">, поставља у епицентар </w:t>
      </w:r>
      <w:r w:rsidR="00DB4E19">
        <w:rPr>
          <w:rFonts w:ascii="Times New Roman" w:hAnsi="Times New Roman" w:cs="Times New Roman"/>
          <w:sz w:val="24"/>
          <w:szCs w:val="24"/>
          <w:lang w:val="sr-Cyrl-CS"/>
        </w:rPr>
        <w:t>свог истраживања указујући с правом да ова тема,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иако је у литератури више пута</w:t>
      </w:r>
      <w:r w:rsidR="00DB4E19">
        <w:rPr>
          <w:rFonts w:ascii="Times New Roman" w:hAnsi="Times New Roman" w:cs="Times New Roman"/>
          <w:sz w:val="24"/>
          <w:szCs w:val="24"/>
          <w:lang w:val="sr-Cyrl-CS"/>
        </w:rPr>
        <w:t xml:space="preserve"> помињана, а њен значај уочаван и наглашаван, још увек није добила своје адекватно, продубљено и опсежније разматрање и разрађивање</w:t>
      </w:r>
      <w:r w:rsidR="00A03D0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 xml:space="preserve">види: </w:t>
      </w:r>
      <w:r w:rsidR="00A03D0D">
        <w:rPr>
          <w:rFonts w:ascii="Times New Roman" w:hAnsi="Times New Roman" w:cs="Times New Roman"/>
          <w:sz w:val="24"/>
          <w:szCs w:val="24"/>
          <w:lang w:val="sr-Cyrl-CS"/>
        </w:rPr>
        <w:t>стр. 5)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36BE">
        <w:rPr>
          <w:rFonts w:ascii="Times New Roman" w:hAnsi="Times New Roman" w:cs="Times New Roman"/>
          <w:sz w:val="24"/>
          <w:szCs w:val="24"/>
          <w:lang w:val="sr-Cyrl-CS"/>
        </w:rPr>
        <w:t xml:space="preserve"> При томе,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36BE">
        <w:rPr>
          <w:rFonts w:ascii="Times New Roman" w:hAnsi="Times New Roman" w:cs="Times New Roman"/>
          <w:sz w:val="24"/>
          <w:szCs w:val="24"/>
          <w:lang w:val="sr-Cyrl-CS"/>
        </w:rPr>
        <w:t>ауторка сматра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6836BE">
        <w:rPr>
          <w:rFonts w:ascii="Times New Roman" w:hAnsi="Times New Roman" w:cs="Times New Roman"/>
          <w:sz w:val="24"/>
          <w:szCs w:val="24"/>
          <w:lang w:val="sr-Latn-CS"/>
        </w:rPr>
        <w:t xml:space="preserve"> ‘гласов</w:t>
      </w:r>
      <w:r w:rsidR="006836B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F0D92" w:rsidRPr="002F0D92">
        <w:rPr>
          <w:rFonts w:ascii="Times New Roman" w:hAnsi="Times New Roman" w:cs="Times New Roman"/>
          <w:sz w:val="24"/>
          <w:szCs w:val="24"/>
          <w:lang w:val="sr-Latn-CS"/>
        </w:rPr>
        <w:t>’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D92" w:rsidRPr="006836BE">
        <w:rPr>
          <w:rFonts w:ascii="Times New Roman" w:hAnsi="Times New Roman" w:cs="Times New Roman"/>
          <w:sz w:val="24"/>
          <w:szCs w:val="24"/>
          <w:lang w:val="sr-Cyrl-CS"/>
        </w:rPr>
        <w:t>света детињства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 и/или </w:t>
      </w:r>
      <w:r w:rsidR="002F0D92" w:rsidRPr="006836BE">
        <w:rPr>
          <w:rFonts w:ascii="Times New Roman" w:hAnsi="Times New Roman" w:cs="Times New Roman"/>
          <w:sz w:val="24"/>
          <w:szCs w:val="24"/>
          <w:lang w:val="sr-Cyrl-CS"/>
        </w:rPr>
        <w:t>сећања</w:t>
      </w:r>
      <w:r w:rsidR="00A03D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обзнањују у композиторовом симфонијском ‘универзуму’, а који собом носе и уједињују топосе носталгије, пасторалности, невиности, бајковитости, снова, фантазије, али и топосе страха и смрти,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промишљати и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 кроз призму Малеровог живота (како јавног, тако и приватног) и његових поетичких ставова, као и 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бечког </w:t>
      </w:r>
      <w:r w:rsidR="002F0D92" w:rsidRPr="002F0D92">
        <w:rPr>
          <w:rFonts w:ascii="Times New Roman" w:hAnsi="Times New Roman" w:cs="Times New Roman"/>
          <w:i/>
          <w:sz w:val="24"/>
          <w:szCs w:val="24"/>
          <w:lang w:val="sr-Cyrl-CS"/>
        </w:rPr>
        <w:t>fin de si</w:t>
      </w:r>
      <w:r w:rsidR="002F0D92" w:rsidRPr="002F0D92">
        <w:rPr>
          <w:rFonts w:ascii="Times New Roman" w:hAnsi="Calibri" w:cs="Times New Roman"/>
          <w:i/>
          <w:sz w:val="24"/>
          <w:szCs w:val="24"/>
          <w:lang w:val="sr-Latn-CS"/>
        </w:rPr>
        <w:t>ѐ</w:t>
      </w:r>
      <w:r w:rsidR="002F0D92" w:rsidRPr="002F0D92">
        <w:rPr>
          <w:rFonts w:ascii="Times New Roman" w:hAnsi="Times New Roman" w:cs="Times New Roman"/>
          <w:i/>
          <w:sz w:val="24"/>
          <w:szCs w:val="24"/>
          <w:lang w:val="sr-Latn-CS"/>
        </w:rPr>
        <w:t>cle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>, односно, окружења и историјског тренутка у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>м је композитор</w:t>
      </w:r>
      <w:r w:rsidR="002F0D92" w:rsidRPr="002F0D92">
        <w:rPr>
          <w:rFonts w:ascii="Times New Roman" w:hAnsi="Times New Roman" w:cs="Times New Roman"/>
          <w:sz w:val="24"/>
          <w:szCs w:val="24"/>
          <w:lang w:val="sr-Cyrl-CS"/>
        </w:rPr>
        <w:t xml:space="preserve"> живео и стварао.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 тим у вези, ауторка упућује на неопходност темељног компаративног истраживања ширег историјског, уметничког,</w:t>
      </w:r>
      <w:r w:rsidR="009011E4">
        <w:rPr>
          <w:rFonts w:ascii="Times New Roman" w:hAnsi="Times New Roman" w:cs="Times New Roman"/>
          <w:sz w:val="24"/>
          <w:szCs w:val="24"/>
          <w:lang w:val="sr-Cyrl-CS"/>
        </w:rPr>
        <w:t xml:space="preserve"> књижевног,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филозофског,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 xml:space="preserve"> теоријско психолошког и психоаналитичког, као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идеолошког и културолошког контекста у којем, током три деценије, настају Малерове симфоније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>. Поред тога,</w:t>
      </w:r>
      <w:r w:rsidR="00EF2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>на основи критичк</w:t>
      </w:r>
      <w:r w:rsidR="00EF2430">
        <w:rPr>
          <w:rFonts w:ascii="Times New Roman" w:hAnsi="Times New Roman" w:cs="Times New Roman"/>
          <w:sz w:val="24"/>
          <w:szCs w:val="24"/>
          <w:lang w:val="sr-Cyrl-CS"/>
        </w:rPr>
        <w:t>ог сагледавања постојећих увида и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 xml:space="preserve"> дирекција у тумачењу</w:t>
      </w:r>
      <w:r w:rsidR="009011E4">
        <w:rPr>
          <w:rFonts w:ascii="Times New Roman" w:hAnsi="Times New Roman" w:cs="Times New Roman"/>
          <w:sz w:val="24"/>
          <w:szCs w:val="24"/>
          <w:lang w:val="sr-Cyrl-CS"/>
        </w:rPr>
        <w:t xml:space="preserve"> поменутог специфичног ‘света’ у композиторовом симфонијском опусу, као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 xml:space="preserve"> и из њих произашлих закључака презентованих у досад</w:t>
      </w:r>
      <w:r w:rsidR="00E106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>шњој литературу,</w:t>
      </w:r>
      <w:r w:rsidR="009011E4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>поготово када је реч о композиторовој при</w:t>
      </w:r>
      <w:r w:rsidR="00EF2430">
        <w:rPr>
          <w:rFonts w:ascii="Times New Roman" w:hAnsi="Times New Roman" w:cs="Times New Roman"/>
          <w:sz w:val="24"/>
          <w:szCs w:val="24"/>
          <w:lang w:val="sr-Cyrl-CS"/>
        </w:rPr>
        <w:t>ватној преписци као извору у којем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 xml:space="preserve"> се такође могу ишчитавати елементи Малерове музичке поетике</w:t>
      </w:r>
      <w:r w:rsidR="00EF2430">
        <w:rPr>
          <w:rFonts w:ascii="Times New Roman" w:hAnsi="Times New Roman" w:cs="Times New Roman"/>
          <w:sz w:val="24"/>
          <w:szCs w:val="24"/>
          <w:lang w:val="sr-Cyrl-CS"/>
        </w:rPr>
        <w:t>, Кандидаткиња наглашава да се тек темељним аналитичким приступом</w:t>
      </w:r>
      <w:r w:rsidR="004C7FC9">
        <w:rPr>
          <w:rFonts w:ascii="Times New Roman" w:hAnsi="Times New Roman" w:cs="Times New Roman"/>
          <w:sz w:val="24"/>
          <w:szCs w:val="24"/>
          <w:lang w:val="sr-Cyrl-CS"/>
        </w:rPr>
        <w:t xml:space="preserve"> симфонијама и оним њиховим ставовима у којима се препознају и прожимају разноврсни и вишезначни аспекти и елементи света детињства и сећања</w:t>
      </w:r>
      <w:r w:rsidR="00EF2430">
        <w:rPr>
          <w:rFonts w:ascii="Times New Roman" w:hAnsi="Times New Roman" w:cs="Times New Roman"/>
          <w:sz w:val="24"/>
          <w:szCs w:val="24"/>
          <w:lang w:val="sr-Cyrl-CS"/>
        </w:rPr>
        <w:t>, могу пружити одрђени одговори на</w:t>
      </w:r>
      <w:r w:rsidR="00A03D0D">
        <w:rPr>
          <w:rFonts w:ascii="Times New Roman" w:hAnsi="Times New Roman" w:cs="Times New Roman"/>
          <w:sz w:val="24"/>
          <w:szCs w:val="24"/>
          <w:lang w:val="sr-Cyrl-CS"/>
        </w:rPr>
        <w:t xml:space="preserve"> питања од којих се у дисертацији</w:t>
      </w:r>
      <w:r w:rsidR="00EF2430">
        <w:rPr>
          <w:rFonts w:ascii="Times New Roman" w:hAnsi="Times New Roman" w:cs="Times New Roman"/>
          <w:sz w:val="24"/>
          <w:szCs w:val="24"/>
          <w:lang w:val="sr-Cyrl-CS"/>
        </w:rPr>
        <w:t xml:space="preserve"> полази. Наиме, Лазаревићева пледира на интердисциплинарни приступ 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>феномену детињства или оног ‘прошлог’ у Малеровом симфонијском опусу, односно, видовима композиторовог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t xml:space="preserve"> обликовања</w:t>
      </w:r>
      <w:r w:rsidR="00504E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4E41">
        <w:rPr>
          <w:rFonts w:ascii="Times New Roman" w:hAnsi="Times New Roman" w:cs="Times New Roman"/>
          <w:sz w:val="24"/>
          <w:szCs w:val="24"/>
          <w:lang w:val="sr-Cyrl-CS"/>
        </w:rPr>
        <w:t>увек изнова,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 xml:space="preserve"> „изворних материјала” сопственог детињства (његових такозваних „градивних блокова” [“</w:t>
      </w:r>
      <w:r w:rsidR="00EF2430" w:rsidRPr="00EF2430">
        <w:rPr>
          <w:rFonts w:ascii="Times New Roman" w:hAnsi="Times New Roman" w:cs="Times New Roman"/>
          <w:sz w:val="24"/>
          <w:szCs w:val="24"/>
          <w:lang w:val="sr-Latn-CS"/>
        </w:rPr>
        <w:t>building blocks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>”])</w:t>
      </w:r>
      <w:r w:rsidR="00EF2430" w:rsidRPr="00EF2430">
        <w:rPr>
          <w:rFonts w:ascii="Times New Roman" w:hAnsi="Times New Roman" w:cs="Times New Roman"/>
          <w:sz w:val="24"/>
          <w:szCs w:val="24"/>
          <w:lang w:val="sr-Latn-CS"/>
        </w:rPr>
        <w:t xml:space="preserve"> у нове музичке структуре</w:t>
      </w:r>
      <w:r w:rsidR="00504E41">
        <w:rPr>
          <w:rFonts w:ascii="Times New Roman" w:hAnsi="Times New Roman" w:cs="Times New Roman"/>
          <w:sz w:val="24"/>
          <w:szCs w:val="24"/>
          <w:lang w:val="sr-Cyrl-CS"/>
        </w:rPr>
        <w:t xml:space="preserve"> (види: стр. 7)</w:t>
      </w:r>
      <w:r w:rsidR="00E10693">
        <w:rPr>
          <w:rFonts w:ascii="Times New Roman" w:hAnsi="Times New Roman" w:cs="Times New Roman"/>
          <w:sz w:val="24"/>
          <w:szCs w:val="24"/>
          <w:lang w:val="sr-Cyrl-CS"/>
        </w:rPr>
        <w:t>. У том контексту, ауторка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 xml:space="preserve"> подразумева повезивање различитих дисциплина у пољу музикологије да би се истражили проб</w:t>
      </w:r>
      <w:r w:rsidR="00E10693">
        <w:rPr>
          <w:rFonts w:ascii="Times New Roman" w:hAnsi="Times New Roman" w:cs="Times New Roman"/>
          <w:sz w:val="24"/>
          <w:szCs w:val="24"/>
          <w:lang w:val="sr-Cyrl-CS"/>
        </w:rPr>
        <w:t>лемски кругови који се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 xml:space="preserve"> издваја</w:t>
      </w:r>
      <w:r w:rsidR="00E10693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EF2430" w:rsidRPr="00EF2430">
        <w:rPr>
          <w:rFonts w:ascii="Times New Roman" w:hAnsi="Times New Roman" w:cs="Times New Roman"/>
          <w:sz w:val="24"/>
          <w:szCs w:val="24"/>
          <w:lang w:val="sr-Cyrl-CS"/>
        </w:rPr>
        <w:t xml:space="preserve"> и формулише у облику питања: „шта све јесу ти ‘изворни материјали’ детињства у композиторовој музици? Зашто и како је Малер ‘уграђивао’ те ‘градивне блокове’ у своје симфоније? Која значења имају његова музичка сећања? Да ли су и, ако јесу, на који начин су та сећања, онда када се изнова јављају у новом симфонијском делу или музичком контексту, промењена? Шта нам све ‘говоре’ гласови Малеровог света детињства и сећања у целокупном симфонијском опусу?”</w:t>
      </w:r>
      <w:r w:rsidR="00E10693">
        <w:rPr>
          <w:rFonts w:ascii="Times New Roman" w:hAnsi="Times New Roman" w:cs="Times New Roman"/>
          <w:sz w:val="24"/>
          <w:szCs w:val="24"/>
          <w:lang w:val="sr-Cyrl-CS"/>
        </w:rPr>
        <w:t xml:space="preserve"> (стр. 7).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t xml:space="preserve"> Пошавши од става 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да је Малеров симфонијски универзум саздан, у метафоричком смислу, од ‘гласова’ које можемо назвати и 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маркерима, гестовима, репрезентацијама, кодовима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t>” (стр. 10)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његових различитих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t xml:space="preserve"> симфонијских светова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t xml:space="preserve"> Лазаревићева </w:t>
      </w:r>
      <w:r w:rsidR="005E391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истиче да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ти ‘гласови’ представљају начине и видове ‘говора’ којим нам се Малерова музика обраћа, односно, којим нам се композитор обраћа кроз своја дела. У том смислу, ‘гласове’ Малеровог симфонијског света детињства и сећања кандидаткиња сврстава у неколико основних категорија као што су 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>дечији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гласови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, носталгични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гласови, ехо гласови, одсутни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гласови (и/или трауматизовани гласови), гласови смрти и 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>жалости, позајмљени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гласови. С тим у вези,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 xml:space="preserve"> ауторка посебно издваја студију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Џулијана Џонсона (</w:t>
      </w:r>
      <w:r w:rsidR="005E3917" w:rsidRPr="005E3917">
        <w:rPr>
          <w:rFonts w:ascii="Times New Roman" w:hAnsi="Times New Roman" w:cs="Times New Roman"/>
          <w:sz w:val="24"/>
          <w:szCs w:val="24"/>
          <w:lang w:val="sr-Latn-CS"/>
        </w:rPr>
        <w:t>Julian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917" w:rsidRPr="005E3917">
        <w:rPr>
          <w:rFonts w:ascii="Times New Roman" w:hAnsi="Times New Roman" w:cs="Times New Roman"/>
          <w:sz w:val="24"/>
          <w:szCs w:val="24"/>
          <w:lang w:val="sr-Latn-CS"/>
        </w:rPr>
        <w:t>Johnson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3917" w:rsidRPr="005E391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3917" w:rsidRPr="005E3917">
        <w:rPr>
          <w:rFonts w:ascii="Times New Roman" w:hAnsi="Times New Roman" w:cs="Times New Roman"/>
          <w:i/>
          <w:sz w:val="24"/>
          <w:szCs w:val="24"/>
          <w:lang w:val="sr-Latn-CS"/>
        </w:rPr>
        <w:t>Mahler’s Voices – Expression and Irony in the Songs and Symphonies</w:t>
      </w:r>
      <w:r w:rsidR="005E3917" w:rsidRPr="005E3917">
        <w:rPr>
          <w:rFonts w:ascii="Times New Roman" w:hAnsi="Times New Roman" w:cs="Times New Roman"/>
          <w:sz w:val="24"/>
          <w:szCs w:val="24"/>
          <w:lang w:val="sr-Latn-CS"/>
        </w:rPr>
        <w:t>, Oxford, 2009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) и његово тумачење Малеровог композиторског ‘гласа’ који представља скуп различитих (врста) ‘гласова’: културалних, литерарних, модернистичких, ироничних, оркестарских, итд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 xml:space="preserve"> (види: стр. 10)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 xml:space="preserve"> Такође,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>аобразно разматрању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 xml:space="preserve"> ‘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2410C1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 xml:space="preserve"> Малерових симфонија који могу да творе ‘полифонију’, односно ‘светове’ композиторовог симфонијског стваралаштва, Кандидаткиња сматра значајним реферирање на Бахтинову теорију о полифонији гласова и његово промишљање појмова карневалескности и гротеске у уметности, који се у Малеровој музици најчешће управо</w:t>
      </w:r>
      <w:r w:rsidR="00504E4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 xml:space="preserve"> везују за свет</w:t>
      </w:r>
      <w:r w:rsidR="005E3917" w:rsidRPr="005E3917">
        <w:rPr>
          <w:rFonts w:ascii="Times New Roman" w:hAnsi="Times New Roman" w:cs="Times New Roman"/>
          <w:sz w:val="24"/>
          <w:szCs w:val="24"/>
          <w:lang w:val="sr-Cyrl-CS"/>
        </w:rPr>
        <w:t xml:space="preserve"> детињства</w:t>
      </w:r>
      <w:r w:rsidR="002113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0D92" w:rsidRDefault="009F1818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објашњ</w:t>
      </w:r>
      <w:r w:rsidR="00504E41">
        <w:rPr>
          <w:rFonts w:ascii="Times New Roman" w:hAnsi="Times New Roman" w:cs="Times New Roman"/>
          <w:sz w:val="24"/>
          <w:szCs w:val="24"/>
          <w:lang w:val="sr-Cyrl-CS"/>
        </w:rPr>
        <w:t xml:space="preserve">еном методологијом, Лазаревићева у наредном поглављу – </w:t>
      </w:r>
      <w:r w:rsidR="00504E41" w:rsidRPr="00504E4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Питање гласа</w:t>
      </w:r>
      <w:r w:rsidR="00504E41">
        <w:rPr>
          <w:rFonts w:ascii="Times New Roman" w:hAnsi="Times New Roman" w:cs="Times New Roman"/>
          <w:sz w:val="24"/>
          <w:szCs w:val="24"/>
          <w:lang w:val="sr-Cyrl-CS"/>
        </w:rPr>
        <w:t xml:space="preserve"> – даје 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>теоријски утемељену и занимљиву расправу о феномену гласа/гласова у уметничком делу. Ово поглавље се састоји од седам потпоглавља. У прва три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 xml:space="preserve"> потпоглавља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E4EC8" w:rsidRPr="005E4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Досадашње разумевање </w:t>
      </w:r>
      <w:r w:rsidR="005E4EC8" w:rsidRPr="005E4E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гласа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4EC8" w:rsidRPr="005E4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Појам </w:t>
      </w:r>
      <w:r w:rsidR="005E4EC8" w:rsidRPr="005E4E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гласа</w:t>
      </w:r>
      <w:r w:rsidR="005E4EC8" w:rsidRPr="005E4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Малеровом опусу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5E4EC8" w:rsidRPr="005E4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Малеров композиторски </w:t>
      </w:r>
      <w:r w:rsidR="005E4EC8" w:rsidRPr="005E4E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глас</w:t>
      </w:r>
      <w:r w:rsidR="00130354">
        <w:rPr>
          <w:rFonts w:ascii="Times New Roman" w:hAnsi="Times New Roman" w:cs="Times New Roman"/>
          <w:sz w:val="24"/>
          <w:szCs w:val="24"/>
          <w:lang w:val="sr-Cyrl-CS"/>
        </w:rPr>
        <w:t>), ауторка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 xml:space="preserve"> се отискује од бартовског појма </w:t>
      </w:r>
      <w:r w:rsidR="00130354">
        <w:rPr>
          <w:rFonts w:ascii="Times New Roman" w:hAnsi="Times New Roman" w:cs="Times New Roman"/>
          <w:sz w:val="24"/>
          <w:szCs w:val="24"/>
          <w:lang w:val="sr-Cyrl-CS"/>
        </w:rPr>
        <w:t>‘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>гласа</w:t>
      </w:r>
      <w:r w:rsidR="00130354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5E4EC8">
        <w:rPr>
          <w:rFonts w:ascii="Times New Roman" w:hAnsi="Times New Roman" w:cs="Times New Roman"/>
          <w:sz w:val="24"/>
          <w:szCs w:val="24"/>
          <w:lang w:val="sr-Cyrl-CS"/>
        </w:rPr>
        <w:t xml:space="preserve"> у музици</w:t>
      </w:r>
      <w:r w:rsidR="00130354">
        <w:rPr>
          <w:rFonts w:ascii="Times New Roman" w:hAnsi="Times New Roman" w:cs="Times New Roman"/>
          <w:sz w:val="24"/>
          <w:szCs w:val="24"/>
          <w:lang w:val="sr-Cyrl-CS"/>
        </w:rPr>
        <w:t xml:space="preserve"> и усредсређује на</w:t>
      </w:r>
      <w:r w:rsidR="00D529EA">
        <w:rPr>
          <w:rFonts w:ascii="Times New Roman" w:hAnsi="Times New Roman" w:cs="Times New Roman"/>
          <w:sz w:val="24"/>
          <w:szCs w:val="24"/>
          <w:lang w:val="sr-Cyrl-CS"/>
        </w:rPr>
        <w:t xml:space="preserve"> неколика, за тему</w:t>
      </w:r>
      <w:r w:rsidR="00130354">
        <w:rPr>
          <w:rFonts w:ascii="Times New Roman" w:hAnsi="Times New Roman" w:cs="Times New Roman"/>
          <w:sz w:val="24"/>
          <w:szCs w:val="24"/>
          <w:lang w:val="sr-Cyrl-CS"/>
        </w:rPr>
        <w:t xml:space="preserve"> бит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>на музиколошка разматрања метафорички схваћеног појма</w:t>
      </w:r>
      <w:r w:rsidR="00130354">
        <w:rPr>
          <w:rFonts w:ascii="Times New Roman" w:hAnsi="Times New Roman" w:cs="Times New Roman"/>
          <w:sz w:val="24"/>
          <w:szCs w:val="24"/>
          <w:lang w:val="sr-Cyrl-CS"/>
        </w:rPr>
        <w:t xml:space="preserve"> гласа/гласова у Малеровом опусу: </w:t>
      </w:r>
      <w:r w:rsidR="00D529EA">
        <w:rPr>
          <w:rFonts w:ascii="Times New Roman" w:hAnsi="Times New Roman" w:cs="Times New Roman"/>
          <w:sz w:val="24"/>
          <w:szCs w:val="24"/>
          <w:lang w:val="sr-Cyrl-CS"/>
        </w:rPr>
        <w:t>тео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>ријску призму</w:t>
      </w:r>
      <w:r w:rsidR="00D529EA">
        <w:rPr>
          <w:rFonts w:ascii="Times New Roman" w:hAnsi="Times New Roman" w:cs="Times New Roman"/>
          <w:sz w:val="24"/>
          <w:szCs w:val="24"/>
          <w:lang w:val="sr-Cyrl-CS"/>
        </w:rPr>
        <w:t xml:space="preserve"> Керолајн Ебејт (индиректно и на адорновско питање наративности у Малеровом опусу),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 као и приступе</w:t>
      </w:r>
      <w:r w:rsidR="00F1386C" w:rsidRPr="00F138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Рејмонда Монела и Џулијана Џонсона према чијем мишљењу се Малеров глас препознаје по карактеристичном 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>‘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>вокабулару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>‘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>речнику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композитор гради за поједине ситуације, то јест, оне моменте када представља одређени свет и на тај начин ствара „софистицирано поље референци на светове својих композиција” (стр. 23). Следећа четири потпоглавља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 xml:space="preserve"> спрегнута у поднаслову </w:t>
      </w:r>
      <w:r w:rsidR="00B44613" w:rsidRPr="00B4461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Бахтинов глас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1386C" w:rsidRPr="00F138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Важност Бахтинове теорије за тумачење </w:t>
      </w:r>
      <w:r w:rsidR="00F1386C" w:rsidRPr="00F1386C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гласова</w:t>
      </w:r>
      <w:r w:rsidR="00F1386C" w:rsidRPr="00F138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Малерових симфонија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386C" w:rsidRPr="008D16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Бахтинови појмови важни за промишљање </w:t>
      </w:r>
      <w:r w:rsidR="00F1386C" w:rsidRPr="008D161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гласа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386C" w:rsidRPr="008D1613">
        <w:rPr>
          <w:rFonts w:ascii="Times New Roman" w:hAnsi="Times New Roman" w:cs="Times New Roman"/>
          <w:b/>
          <w:sz w:val="24"/>
          <w:szCs w:val="24"/>
          <w:lang w:val="sr-Cyrl-CS"/>
        </w:rPr>
        <w:t>Малер и Достојевски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F1386C" w:rsidRPr="008D1613">
        <w:rPr>
          <w:rFonts w:ascii="Times New Roman" w:hAnsi="Times New Roman" w:cs="Times New Roman"/>
          <w:b/>
          <w:sz w:val="24"/>
          <w:szCs w:val="24"/>
          <w:lang w:val="sr-Cyrl-CS"/>
        </w:rPr>
        <w:t>Роман Достојевског – Малерова симфонија?</w:t>
      </w:r>
      <w:r w:rsidR="00F1386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 xml:space="preserve"> доносе теоријски надахнуто разастрту поставку међусобног уодношавања Бахтинових концепата полифоничности</w:t>
      </w:r>
      <w:r w:rsidR="00EF7032">
        <w:rPr>
          <w:rFonts w:ascii="Times New Roman" w:hAnsi="Times New Roman" w:cs="Times New Roman"/>
          <w:sz w:val="24"/>
          <w:szCs w:val="24"/>
          <w:lang w:val="sr-Cyrl-CS"/>
        </w:rPr>
        <w:t>/полифоније гласова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>, дијалогичности</w:t>
      </w:r>
      <w:r w:rsidR="00EF7032">
        <w:rPr>
          <w:rFonts w:ascii="Times New Roman" w:hAnsi="Times New Roman" w:cs="Times New Roman"/>
          <w:sz w:val="24"/>
          <w:szCs w:val="24"/>
          <w:lang w:val="sr-Cyrl-CS"/>
        </w:rPr>
        <w:t>, хетероглосије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 xml:space="preserve"> и карневалескности из његових студија </w:t>
      </w:r>
      <w:r w:rsidR="008D1613" w:rsidRPr="008D1613">
        <w:rPr>
          <w:rFonts w:ascii="Times New Roman" w:hAnsi="Times New Roman" w:cs="Times New Roman"/>
          <w:i/>
          <w:sz w:val="24"/>
          <w:szCs w:val="24"/>
          <w:lang w:val="sr-Cyrl-CS"/>
        </w:rPr>
        <w:t>Проблеми поетике Достојевског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1613" w:rsidRPr="008D1613">
        <w:rPr>
          <w:rFonts w:ascii="Times New Roman" w:hAnsi="Times New Roman" w:cs="Times New Roman"/>
          <w:i/>
          <w:sz w:val="24"/>
          <w:szCs w:val="24"/>
          <w:lang w:val="sr-Cyrl-CS"/>
        </w:rPr>
        <w:t>Стваралаштво Франсоа Раблеа и народна култура средњег века и ренесансе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8D1613" w:rsidRPr="008D1613">
        <w:rPr>
          <w:rFonts w:ascii="Times New Roman" w:hAnsi="Times New Roman" w:cs="Times New Roman"/>
          <w:i/>
          <w:sz w:val="24"/>
          <w:szCs w:val="24"/>
          <w:lang w:val="sr-Cyrl-CS"/>
        </w:rPr>
        <w:t>Питања књижевности и естетике</w:t>
      </w:r>
      <w:r w:rsidR="00EF7032">
        <w:rPr>
          <w:rFonts w:ascii="Times New Roman" w:hAnsi="Times New Roman" w:cs="Times New Roman"/>
          <w:sz w:val="24"/>
          <w:szCs w:val="24"/>
          <w:lang w:val="sr-Cyrl-CS"/>
        </w:rPr>
        <w:t>, са Малеровим композиторским</w:t>
      </w:r>
      <w:r w:rsidR="008D1613">
        <w:rPr>
          <w:rFonts w:ascii="Times New Roman" w:hAnsi="Times New Roman" w:cs="Times New Roman"/>
          <w:sz w:val="24"/>
          <w:szCs w:val="24"/>
          <w:lang w:val="sr-Cyrl-CS"/>
        </w:rPr>
        <w:t xml:space="preserve"> (ауторским) гласом</w:t>
      </w:r>
      <w:r w:rsidR="00C370A7">
        <w:rPr>
          <w:rFonts w:ascii="Times New Roman" w:hAnsi="Times New Roman" w:cs="Times New Roman"/>
          <w:sz w:val="24"/>
          <w:szCs w:val="24"/>
          <w:lang w:val="sr-Cyrl-CS"/>
        </w:rPr>
        <w:t xml:space="preserve"> и коегзистирањем</w:t>
      </w:r>
      <w:r w:rsidR="00F91E2A">
        <w:rPr>
          <w:rFonts w:ascii="Times New Roman" w:hAnsi="Times New Roman" w:cs="Times New Roman"/>
          <w:sz w:val="24"/>
          <w:szCs w:val="24"/>
          <w:lang w:val="sr-Cyrl-CS"/>
        </w:rPr>
        <w:t>/суперпонирањем и јукстапонирањем</w:t>
      </w:r>
      <w:r w:rsidR="00EF7032">
        <w:rPr>
          <w:rFonts w:ascii="Times New Roman" w:hAnsi="Times New Roman" w:cs="Times New Roman"/>
          <w:sz w:val="24"/>
          <w:szCs w:val="24"/>
          <w:lang w:val="sr-Cyrl-CS"/>
        </w:rPr>
        <w:t xml:space="preserve"> ‘гласова и светова различитости’ </w:t>
      </w:r>
      <w:r w:rsidR="00C370A7">
        <w:rPr>
          <w:rFonts w:ascii="Times New Roman" w:hAnsi="Times New Roman" w:cs="Times New Roman"/>
          <w:sz w:val="24"/>
          <w:szCs w:val="24"/>
          <w:lang w:val="sr-Cyrl-CS"/>
        </w:rPr>
        <w:t>у ауторовој</w:t>
      </w:r>
      <w:r w:rsidR="00EF7032">
        <w:rPr>
          <w:rFonts w:ascii="Times New Roman" w:hAnsi="Times New Roman" w:cs="Times New Roman"/>
          <w:sz w:val="24"/>
          <w:szCs w:val="24"/>
          <w:lang w:val="sr-Cyrl-CS"/>
        </w:rPr>
        <w:t xml:space="preserve"> симфонијској музици</w:t>
      </w:r>
      <w:r w:rsidR="00C370A7">
        <w:rPr>
          <w:rFonts w:ascii="Times New Roman" w:hAnsi="Times New Roman" w:cs="Times New Roman"/>
          <w:sz w:val="24"/>
          <w:szCs w:val="24"/>
          <w:lang w:val="sr-Cyrl-CS"/>
        </w:rPr>
        <w:t xml:space="preserve"> (види: стр. 29)</w:t>
      </w:r>
      <w:r w:rsidR="00EF703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70A7">
        <w:rPr>
          <w:rFonts w:ascii="Times New Roman" w:hAnsi="Times New Roman" w:cs="Times New Roman"/>
          <w:sz w:val="24"/>
          <w:szCs w:val="24"/>
          <w:lang w:val="sr-Cyrl-CS"/>
        </w:rPr>
        <w:t xml:space="preserve"> из чега је произашло и веома функционално указивање на Малеров однос према књижевности Достојевског, а потом и поређење </w:t>
      </w:r>
      <w:r w:rsidR="00AB5395">
        <w:rPr>
          <w:rFonts w:ascii="Times New Roman" w:hAnsi="Times New Roman" w:cs="Times New Roman"/>
          <w:sz w:val="24"/>
          <w:szCs w:val="24"/>
          <w:lang w:val="sr-Cyrl-CS"/>
        </w:rPr>
        <w:t xml:space="preserve">поетика поменутих стваралаца, увођење појма интертекстуалности, термина Јулије Кристеве и њеног разрађивања (у студији </w:t>
      </w:r>
      <w:r w:rsidR="00AB5395" w:rsidRPr="00AB5395">
        <w:rPr>
          <w:rFonts w:ascii="Times New Roman" w:hAnsi="Times New Roman" w:cs="Times New Roman"/>
          <w:i/>
          <w:sz w:val="24"/>
          <w:szCs w:val="24"/>
          <w:lang w:val="sr-Cyrl-CS"/>
        </w:rPr>
        <w:t>Бахтин, реч, дијалог и роман</w:t>
      </w:r>
      <w:r w:rsidR="00AB5395">
        <w:rPr>
          <w:rFonts w:ascii="Times New Roman" w:hAnsi="Times New Roman" w:cs="Times New Roman"/>
          <w:sz w:val="24"/>
          <w:szCs w:val="24"/>
          <w:lang w:val="sr-Cyrl-CS"/>
        </w:rPr>
        <w:t>) Бахтинове поставке дијалогичности у полифоном роману (види стр. 38), као и потребе за класификацијом врста речи у роману, што Лазаревићева</w:t>
      </w:r>
      <w:r w:rsidR="00C370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E2A">
        <w:rPr>
          <w:rFonts w:ascii="Times New Roman" w:hAnsi="Times New Roman" w:cs="Times New Roman"/>
          <w:sz w:val="24"/>
          <w:szCs w:val="24"/>
          <w:lang w:val="sr-Cyrl-CS"/>
        </w:rPr>
        <w:t>– када је реч о три категорије амбивалентних речи које су, према Кристевој, резултат спајања два знако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 xml:space="preserve">вна система, два значења, </w:t>
      </w:r>
      <w:r w:rsidR="00F91E2A">
        <w:rPr>
          <w:rFonts w:ascii="Times New Roman" w:hAnsi="Times New Roman" w:cs="Times New Roman"/>
          <w:sz w:val="24"/>
          <w:szCs w:val="24"/>
          <w:lang w:val="sr-Cyrl-CS"/>
        </w:rPr>
        <w:t>туђег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>/старог</w:t>
      </w:r>
      <w:r w:rsidR="00F91E2A">
        <w:rPr>
          <w:rFonts w:ascii="Times New Roman" w:hAnsi="Times New Roman" w:cs="Times New Roman"/>
          <w:sz w:val="24"/>
          <w:szCs w:val="24"/>
          <w:lang w:val="sr-Cyrl-CS"/>
        </w:rPr>
        <w:t xml:space="preserve"> и новог смисла </w:t>
      </w:r>
      <w:r w:rsidR="00000875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F91E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875">
        <w:rPr>
          <w:rFonts w:ascii="Times New Roman" w:hAnsi="Times New Roman" w:cs="Times New Roman"/>
          <w:sz w:val="24"/>
          <w:szCs w:val="24"/>
          <w:lang w:val="sr-Cyrl-CS"/>
        </w:rPr>
        <w:t>повезује са малеровским цитирањем, парафразирањем, пар</w:t>
      </w:r>
      <w:r w:rsidR="00E50B81">
        <w:rPr>
          <w:rFonts w:ascii="Times New Roman" w:hAnsi="Times New Roman" w:cs="Times New Roman"/>
          <w:sz w:val="24"/>
          <w:szCs w:val="24"/>
          <w:lang w:val="sr-Cyrl-CS"/>
        </w:rPr>
        <w:t>одирањем, гротескним презначавањем</w:t>
      </w:r>
      <w:r w:rsidR="00000875">
        <w:rPr>
          <w:rFonts w:ascii="Times New Roman" w:hAnsi="Times New Roman" w:cs="Times New Roman"/>
          <w:sz w:val="24"/>
          <w:szCs w:val="24"/>
          <w:lang w:val="sr-Cyrl-CS"/>
        </w:rPr>
        <w:t xml:space="preserve"> туђих уметничких, народних, популарних или сопствених мотива, тема, односно, мелодија у контексту „</w:t>
      </w:r>
      <w:r w:rsidR="00E50B81">
        <w:rPr>
          <w:rFonts w:ascii="Times New Roman" w:hAnsi="Times New Roman" w:cs="Times New Roman"/>
          <w:sz w:val="24"/>
          <w:szCs w:val="24"/>
          <w:lang w:val="sr-Cyrl-CS"/>
        </w:rPr>
        <w:t>свеобухватне полифоније постојања</w:t>
      </w:r>
      <w:r w:rsidR="00000875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E50B81">
        <w:rPr>
          <w:rFonts w:ascii="Times New Roman" w:hAnsi="Times New Roman" w:cs="Times New Roman"/>
          <w:sz w:val="24"/>
          <w:szCs w:val="24"/>
          <w:lang w:val="sr-Cyrl-CS"/>
        </w:rPr>
        <w:t xml:space="preserve"> и „вишеструких двосмислености сваког феномена” (стр. 41)</w:t>
      </w:r>
      <w:r w:rsidR="000008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16E1" w:rsidRDefault="00BF16E1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Треће поглавље – </w:t>
      </w:r>
      <w:r w:rsidRPr="00BF16E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Малеров симфонијски универзум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Кандидаткиња посвећује расправи о појму </w:t>
      </w:r>
      <w:r w:rsidRPr="00BF16E1">
        <w:rPr>
          <w:rFonts w:ascii="Times New Roman" w:hAnsi="Times New Roman" w:cs="Times New Roman"/>
          <w:i/>
          <w:sz w:val="24"/>
          <w:szCs w:val="24"/>
          <w:lang w:val="sr-Cyrl-CS"/>
        </w:rPr>
        <w:t>симфонијски универзум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BF16E1">
        <w:rPr>
          <w:rFonts w:ascii="Times New Roman" w:hAnsi="Times New Roman" w:cs="Times New Roman"/>
          <w:i/>
          <w:sz w:val="24"/>
          <w:szCs w:val="24"/>
          <w:lang w:val="sr-Cyrl-CS"/>
        </w:rPr>
        <w:t>универзум звучних светова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(како га је сам Малер називао). 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 xml:space="preserve">У првом потпоглављу под насловом </w:t>
      </w:r>
      <w:r w:rsidR="00B44613" w:rsidRPr="00B44613">
        <w:rPr>
          <w:rFonts w:ascii="Times New Roman" w:hAnsi="Times New Roman" w:cs="Times New Roman"/>
          <w:b/>
          <w:sz w:val="24"/>
          <w:szCs w:val="24"/>
          <w:lang w:val="sr-Cyrl-CS"/>
        </w:rPr>
        <w:t>Светови Малеровог симфонијског универзума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 xml:space="preserve">, ауторка поентира да „за настанак одређеног света један од најважнијих чинилаца јесу гласови </w:t>
      </w:r>
      <w:r w:rsidR="00B44613" w:rsidRPr="00B44613">
        <w:rPr>
          <w:rFonts w:ascii="Times New Roman" w:hAnsi="Times New Roman" w:cs="Times New Roman"/>
          <w:sz w:val="24"/>
          <w:szCs w:val="24"/>
          <w:lang w:val="sr-Cyrl-CS"/>
        </w:rPr>
        <w:t>[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>…</w:t>
      </w:r>
      <w:r w:rsidR="00B44613" w:rsidRPr="00B44613">
        <w:rPr>
          <w:rFonts w:ascii="Times New Roman" w:hAnsi="Times New Roman" w:cs="Times New Roman"/>
          <w:sz w:val="24"/>
          <w:szCs w:val="24"/>
          <w:lang w:val="sr-Cyrl-CS"/>
        </w:rPr>
        <w:t xml:space="preserve">] 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 xml:space="preserve">сачињени од (музичких) гестова који репрезентују одређени свет. Гласови који коегзистирају стварају светове симфоније, светови који коегзистирају стварају саму симфонију, а симфоније – симфонијски универзум </w:t>
      </w:r>
      <w:r w:rsidR="00B44613" w:rsidRPr="00B44613">
        <w:rPr>
          <w:rFonts w:ascii="Times New Roman" w:hAnsi="Times New Roman" w:cs="Times New Roman"/>
          <w:sz w:val="24"/>
          <w:szCs w:val="24"/>
          <w:lang w:val="sr-Cyrl-CS"/>
        </w:rPr>
        <w:t>[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B44613" w:rsidRPr="00B44613">
        <w:rPr>
          <w:rFonts w:ascii="Times New Roman" w:hAnsi="Times New Roman" w:cs="Times New Roman"/>
          <w:sz w:val="24"/>
          <w:szCs w:val="24"/>
          <w:lang w:val="sr-Cyrl-CS"/>
        </w:rPr>
        <w:t>]</w:t>
      </w:r>
      <w:r w:rsidR="00197F87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t xml:space="preserve">а конституисање Малеровог симфонијског универзуме у целини (од гласа, преко света, до </w:t>
      </w:r>
      <w:r w:rsidR="00B4461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универзума) утицало је много разноврсних чинилаца” (стр. 45).</w:t>
      </w:r>
      <w:r w:rsidR="00197F87">
        <w:rPr>
          <w:rFonts w:ascii="Times New Roman" w:hAnsi="Times New Roman" w:cs="Times New Roman"/>
          <w:sz w:val="24"/>
          <w:szCs w:val="24"/>
          <w:lang w:val="sr-Cyrl-CS"/>
        </w:rPr>
        <w:t xml:space="preserve"> У овом контексту, скуп чинилаца које ауторка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разматра, то јест,</w:t>
      </w:r>
      <w:r w:rsidR="00197F87">
        <w:rPr>
          <w:rFonts w:ascii="Times New Roman" w:hAnsi="Times New Roman" w:cs="Times New Roman"/>
          <w:sz w:val="24"/>
          <w:szCs w:val="24"/>
          <w:lang w:val="sr-Cyrl-CS"/>
        </w:rPr>
        <w:t xml:space="preserve"> сматра значајним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7F87">
        <w:rPr>
          <w:rFonts w:ascii="Times New Roman" w:hAnsi="Times New Roman" w:cs="Times New Roman"/>
          <w:sz w:val="24"/>
          <w:szCs w:val="24"/>
          <w:lang w:val="sr-Cyrl-CS"/>
        </w:rPr>
        <w:t xml:space="preserve"> јесу композиторово детињство, младост, приватни и унутрашњи свет, специфичне личне преференције када је реч о књижевности и филозофији, феномену маргиналног (у националном, верском и музичком смислу),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потом</w:t>
      </w:r>
      <w:r w:rsidR="00197F87">
        <w:rPr>
          <w:rFonts w:ascii="Times New Roman" w:hAnsi="Times New Roman" w:cs="Times New Roman"/>
          <w:sz w:val="24"/>
          <w:szCs w:val="24"/>
          <w:lang w:val="sr-Cyrl-CS"/>
        </w:rPr>
        <w:t xml:space="preserve"> његов однос према природи,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фолклорном идиому, као и повезаности са интелектуалном елитом бечког </w:t>
      </w:r>
      <w:r w:rsidR="00E95719" w:rsidRPr="002F0D92">
        <w:rPr>
          <w:rFonts w:ascii="Times New Roman" w:hAnsi="Times New Roman" w:cs="Times New Roman"/>
          <w:i/>
          <w:sz w:val="24"/>
          <w:szCs w:val="24"/>
          <w:lang w:val="sr-Cyrl-CS"/>
        </w:rPr>
        <w:t>fin de si</w:t>
      </w:r>
      <w:r w:rsidR="00E95719" w:rsidRPr="002F0D92">
        <w:rPr>
          <w:rFonts w:ascii="Times New Roman" w:hAnsi="Calibri" w:cs="Times New Roman"/>
          <w:i/>
          <w:sz w:val="24"/>
          <w:szCs w:val="24"/>
          <w:lang w:val="sr-Latn-CS"/>
        </w:rPr>
        <w:t>ѐ</w:t>
      </w:r>
      <w:r w:rsidR="00E95719" w:rsidRPr="002F0D92">
        <w:rPr>
          <w:rFonts w:ascii="Times New Roman" w:hAnsi="Times New Roman" w:cs="Times New Roman"/>
          <w:i/>
          <w:sz w:val="24"/>
          <w:szCs w:val="24"/>
          <w:lang w:val="sr-Latn-CS"/>
        </w:rPr>
        <w:t>cle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(Табела 1 на стр. 45–46).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 xml:space="preserve"> Контекстуализацију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Малеровог симфонијског стваралашта </w:t>
      </w:r>
      <w:r w:rsidR="00E95719" w:rsidRPr="00E95719">
        <w:rPr>
          <w:rFonts w:ascii="Times New Roman" w:hAnsi="Times New Roman" w:cs="Times New Roman"/>
          <w:i/>
          <w:sz w:val="24"/>
          <w:szCs w:val="24"/>
          <w:lang w:val="sr-Cyrl-CS"/>
        </w:rPr>
        <w:t>између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>две естетике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 xml:space="preserve"> (стр. 49)</w:t>
      </w:r>
      <w:r w:rsidR="00E957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>два доба и стила, два схватања симфонијске музике у новонемачкој школи, Лазаревићева</w:t>
      </w:r>
      <w:r w:rsidR="00CF20A2">
        <w:rPr>
          <w:rFonts w:ascii="Times New Roman" w:hAnsi="Times New Roman" w:cs="Times New Roman"/>
          <w:sz w:val="24"/>
          <w:szCs w:val="24"/>
          <w:lang w:val="sr-Cyrl-CS"/>
        </w:rPr>
        <w:t xml:space="preserve"> веома </w:t>
      </w:r>
      <w:r w:rsidR="00DC7B87">
        <w:rPr>
          <w:rFonts w:ascii="Times New Roman" w:hAnsi="Times New Roman" w:cs="Times New Roman"/>
          <w:sz w:val="24"/>
          <w:szCs w:val="24"/>
          <w:lang w:val="sr-Cyrl-CS"/>
        </w:rPr>
        <w:t>музиколошки компетентно, занимљиво и сигурно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 xml:space="preserve"> спроводи у другом потпоглављу – </w:t>
      </w:r>
      <w:r w:rsidR="00067A4B" w:rsidRPr="00067A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Малеров симфонијски универзум између </w:t>
      </w:r>
      <w:r w:rsidR="00067A4B" w:rsidRPr="00067A4B">
        <w:rPr>
          <w:rFonts w:ascii="Times New Roman" w:hAnsi="Times New Roman" w:cs="Times New Roman"/>
          <w:b/>
          <w:sz w:val="24"/>
          <w:szCs w:val="24"/>
          <w:lang w:val="sr-Latn-CS"/>
        </w:rPr>
        <w:t>XIX</w:t>
      </w:r>
      <w:r w:rsidR="00067A4B" w:rsidRPr="00067A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067A4B" w:rsidRPr="00067A4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XX</w:t>
      </w:r>
      <w:r w:rsidR="00067A4B" w:rsidRPr="00067A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века</w:t>
      </w:r>
      <w:r w:rsidR="00067A4B">
        <w:rPr>
          <w:rFonts w:ascii="Times New Roman" w:hAnsi="Times New Roman" w:cs="Times New Roman"/>
          <w:sz w:val="24"/>
          <w:szCs w:val="24"/>
          <w:lang w:val="sr-Cyrl-CS"/>
        </w:rPr>
        <w:t xml:space="preserve"> – укључујући у његов ‘полифоничан дијалог’, поред самог Малера, ауторе као што су Џонсон, Далхаус, Шидермаир, </w:t>
      </w:r>
      <w:r w:rsidR="00CF20A2">
        <w:rPr>
          <w:rFonts w:ascii="Times New Roman" w:hAnsi="Times New Roman" w:cs="Times New Roman"/>
          <w:sz w:val="24"/>
          <w:szCs w:val="24"/>
          <w:lang w:val="sr-Cyrl-CS"/>
        </w:rPr>
        <w:t>Мичник, Де ла Гранж, Абрањи, Самсон, Нотлеј, Давид Бах, Бекер, Пист, Ботстин, Паумгартнер, Шпидл, Гутман, Вебстер, Монел, Кук, Веселиновић-Хофман, Адорно, Вајл, Булез, Штокхаузен и многе друге Малерове савременике и несавременике, то јест, композиторе, музикологе, критичаре, теоретичаре, издаваче.</w:t>
      </w:r>
      <w:r w:rsidR="00DC7B87">
        <w:rPr>
          <w:rFonts w:ascii="Times New Roman" w:hAnsi="Times New Roman" w:cs="Times New Roman"/>
          <w:sz w:val="24"/>
          <w:szCs w:val="24"/>
          <w:lang w:val="sr-Cyrl-CS"/>
        </w:rPr>
        <w:t xml:space="preserve"> У потпоглављу </w:t>
      </w:r>
      <w:r w:rsidR="00DC7B87" w:rsidRPr="00DC7B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Малер, модернизам и бечки </w:t>
      </w:r>
      <w:r w:rsidR="00DC7B87" w:rsidRPr="00DC7B8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fin de si</w:t>
      </w:r>
      <w:r w:rsidR="00DC7B87" w:rsidRPr="00DC7B87">
        <w:rPr>
          <w:rFonts w:ascii="Times New Roman" w:hAnsi="Calibri" w:cs="Times New Roman"/>
          <w:b/>
          <w:i/>
          <w:sz w:val="24"/>
          <w:szCs w:val="24"/>
          <w:lang w:val="sr-Latn-CS"/>
        </w:rPr>
        <w:t>ѐ</w:t>
      </w:r>
      <w:r w:rsidR="00DC7B87" w:rsidRPr="00DC7B87">
        <w:rPr>
          <w:rFonts w:ascii="Times New Roman" w:hAnsi="Times New Roman" w:cs="Times New Roman"/>
          <w:b/>
          <w:i/>
          <w:sz w:val="24"/>
          <w:szCs w:val="24"/>
          <w:lang w:val="sr-Latn-CS"/>
        </w:rPr>
        <w:t>cle</w:t>
      </w:r>
      <w:r w:rsidR="00DC7B87">
        <w:rPr>
          <w:rFonts w:ascii="Times New Roman" w:hAnsi="Times New Roman" w:cs="Times New Roman"/>
          <w:sz w:val="24"/>
          <w:szCs w:val="24"/>
          <w:lang w:val="sr-Cyrl-CS"/>
        </w:rPr>
        <w:t xml:space="preserve">, ауторка сужава поље својих претходних разматрања и бави се промишљањем промене духовног окружења у којем је Малер стварао, односно, естетских парадигми у музици и осталим уметности у Бечу с краја </w:t>
      </w:r>
      <w:r w:rsidR="00DC7B87" w:rsidRPr="00DC7B87">
        <w:rPr>
          <w:rFonts w:ascii="Times New Roman" w:hAnsi="Times New Roman" w:cs="Times New Roman"/>
          <w:sz w:val="24"/>
          <w:szCs w:val="24"/>
          <w:lang w:val="sr-Latn-CS"/>
        </w:rPr>
        <w:t>XIX</w:t>
      </w:r>
      <w:r w:rsidR="00DC7B87" w:rsidRPr="00DC7B8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DC7B87" w:rsidRPr="00DC7B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7B87">
        <w:rPr>
          <w:rFonts w:ascii="Times New Roman" w:hAnsi="Times New Roman" w:cs="Times New Roman"/>
          <w:sz w:val="24"/>
          <w:szCs w:val="24"/>
          <w:lang w:val="sr-Cyrl-CS"/>
        </w:rPr>
        <w:t xml:space="preserve">почетка </w:t>
      </w:r>
      <w:r w:rsidR="00DC7B87" w:rsidRPr="00DC7B87">
        <w:rPr>
          <w:rFonts w:ascii="Times New Roman" w:hAnsi="Times New Roman" w:cs="Times New Roman"/>
          <w:sz w:val="24"/>
          <w:szCs w:val="24"/>
          <w:lang w:val="sr-Latn-CS"/>
        </w:rPr>
        <w:t>XX</w:t>
      </w:r>
      <w:r w:rsidR="00DC7B87" w:rsidRPr="00DC7B87">
        <w:rPr>
          <w:rFonts w:ascii="Times New Roman" w:hAnsi="Times New Roman" w:cs="Times New Roman"/>
          <w:sz w:val="24"/>
          <w:szCs w:val="24"/>
          <w:lang w:val="sr-Cyrl-CS"/>
        </w:rPr>
        <w:t xml:space="preserve"> века</w:t>
      </w:r>
      <w:r w:rsidR="00DC7B87">
        <w:rPr>
          <w:rFonts w:ascii="Times New Roman" w:hAnsi="Times New Roman" w:cs="Times New Roman"/>
          <w:sz w:val="24"/>
          <w:szCs w:val="24"/>
          <w:lang w:val="sr-Cyrl-CS"/>
        </w:rPr>
        <w:t>. Пошавши од теза и закључака Карла Шкорског у вези са проблемом који поменути аутор „види у конфликту у оквиру самог модернизма”</w:t>
      </w:r>
      <w:r w:rsidR="00971AA0">
        <w:rPr>
          <w:rFonts w:ascii="Times New Roman" w:hAnsi="Times New Roman" w:cs="Times New Roman"/>
          <w:sz w:val="24"/>
          <w:szCs w:val="24"/>
          <w:lang w:val="sr-Cyrl-CS"/>
        </w:rPr>
        <w:t xml:space="preserve"> (стр. 63) и детектује као две модернистичке струје („</w:t>
      </w:r>
      <w:r w:rsidR="00971AA0" w:rsidRPr="006D43FD">
        <w:rPr>
          <w:rFonts w:ascii="Times New Roman" w:hAnsi="Times New Roman" w:cs="Times New Roman"/>
          <w:i/>
          <w:sz w:val="24"/>
          <w:szCs w:val="24"/>
          <w:lang w:val="sr-Cyrl-CS"/>
        </w:rPr>
        <w:t>модернисти дражесности и узвишености</w:t>
      </w:r>
      <w:r w:rsidR="00971AA0">
        <w:rPr>
          <w:rFonts w:ascii="Times New Roman" w:hAnsi="Times New Roman" w:cs="Times New Roman"/>
          <w:sz w:val="24"/>
          <w:szCs w:val="24"/>
          <w:lang w:val="sr-Cyrl-CS"/>
        </w:rPr>
        <w:t>” – Климт; „</w:t>
      </w:r>
      <w:r w:rsidR="00971AA0" w:rsidRPr="006D43FD">
        <w:rPr>
          <w:rFonts w:ascii="Times New Roman" w:hAnsi="Times New Roman" w:cs="Times New Roman"/>
          <w:i/>
          <w:sz w:val="24"/>
          <w:szCs w:val="24"/>
          <w:lang w:val="sr-Cyrl-CS"/>
        </w:rPr>
        <w:t>модернисти речи</w:t>
      </w:r>
      <w:r w:rsidR="00971AA0">
        <w:rPr>
          <w:rFonts w:ascii="Times New Roman" w:hAnsi="Times New Roman" w:cs="Times New Roman"/>
          <w:sz w:val="24"/>
          <w:szCs w:val="24"/>
          <w:lang w:val="sr-Cyrl-CS"/>
        </w:rPr>
        <w:t xml:space="preserve">”, то јест мишљења – Краус), Кандидаткиња успоставља вишестурке везе између Малеровог стваралаштва и бечке сецесије (тј. </w:t>
      </w:r>
      <w:r w:rsidR="00971AA0" w:rsidRPr="00971AA0">
        <w:rPr>
          <w:rFonts w:ascii="Times New Roman" w:hAnsi="Times New Roman" w:cs="Times New Roman"/>
          <w:i/>
          <w:sz w:val="24"/>
          <w:szCs w:val="24"/>
          <w:lang w:val="sr-Latn-CS"/>
        </w:rPr>
        <w:t>Jugendstila</w:t>
      </w:r>
      <w:r w:rsidR="00971AA0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971AA0">
        <w:rPr>
          <w:rFonts w:ascii="Times New Roman" w:hAnsi="Times New Roman" w:cs="Times New Roman"/>
          <w:sz w:val="24"/>
          <w:szCs w:val="24"/>
          <w:lang w:val="sr-Cyrl-CS"/>
        </w:rPr>
        <w:t xml:space="preserve">. У четвртом и последњем потпоглављу трећег поглавља своје дисертације, под насловом </w:t>
      </w:r>
      <w:r w:rsidR="00971AA0">
        <w:rPr>
          <w:rFonts w:ascii="Times New Roman" w:hAnsi="Times New Roman" w:cs="Times New Roman"/>
          <w:b/>
          <w:i/>
          <w:sz w:val="24"/>
          <w:szCs w:val="24"/>
          <w:lang w:val="sr-Latn-CS"/>
        </w:rPr>
        <w:t>F</w:t>
      </w:r>
      <w:r w:rsidR="00971AA0" w:rsidRPr="00DC7B8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in de si</w:t>
      </w:r>
      <w:r w:rsidR="00971AA0" w:rsidRPr="00DC7B87">
        <w:rPr>
          <w:rFonts w:ascii="Times New Roman" w:hAnsi="Calibri" w:cs="Times New Roman"/>
          <w:b/>
          <w:i/>
          <w:sz w:val="24"/>
          <w:szCs w:val="24"/>
          <w:lang w:val="sr-Latn-CS"/>
        </w:rPr>
        <w:t>ѐ</w:t>
      </w:r>
      <w:r w:rsidR="00971AA0" w:rsidRPr="00DC7B87">
        <w:rPr>
          <w:rFonts w:ascii="Times New Roman" w:hAnsi="Times New Roman" w:cs="Times New Roman"/>
          <w:b/>
          <w:i/>
          <w:sz w:val="24"/>
          <w:szCs w:val="24"/>
          <w:lang w:val="sr-Latn-CS"/>
        </w:rPr>
        <w:t>cle</w:t>
      </w:r>
      <w:r w:rsidR="00971A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носталгија</w:t>
      </w:r>
      <w:r w:rsidR="00971AA0">
        <w:rPr>
          <w:rFonts w:ascii="Times New Roman" w:hAnsi="Times New Roman" w:cs="Times New Roman"/>
          <w:sz w:val="24"/>
          <w:szCs w:val="24"/>
          <w:lang w:val="sr-Cyrl-CS"/>
        </w:rPr>
        <w:t>, ауторка</w:t>
      </w:r>
      <w:r w:rsidR="006D43FD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издваја и раматра феномен носталгије који на необичан начин „прожима све слојеве друштва и културе” (стр. 72), наиме обележава живот и дух Беча, уметност и </w:t>
      </w:r>
      <w:r w:rsidR="006D43F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музику које у њему настају у периоду </w:t>
      </w:r>
      <w:r w:rsidR="006D43FD" w:rsidRPr="006D43FD">
        <w:rPr>
          <w:rFonts w:ascii="Times New Roman" w:hAnsi="Times New Roman" w:cs="Times New Roman"/>
          <w:i/>
          <w:sz w:val="24"/>
          <w:szCs w:val="24"/>
          <w:lang w:val="sr-Cyrl-CS"/>
        </w:rPr>
        <w:t>fin de si</w:t>
      </w:r>
      <w:r w:rsidR="006D43FD" w:rsidRPr="006D43FD">
        <w:rPr>
          <w:rFonts w:ascii="Times New Roman" w:hAnsi="Calibri" w:cs="Times New Roman"/>
          <w:i/>
          <w:sz w:val="24"/>
          <w:szCs w:val="24"/>
          <w:lang w:val="sr-Latn-CS"/>
        </w:rPr>
        <w:t>ѐ</w:t>
      </w:r>
      <w:r w:rsidR="006D43FD" w:rsidRPr="006D43FD">
        <w:rPr>
          <w:rFonts w:ascii="Times New Roman" w:hAnsi="Times New Roman" w:cs="Times New Roman"/>
          <w:i/>
          <w:sz w:val="24"/>
          <w:szCs w:val="24"/>
          <w:lang w:val="sr-Latn-CS"/>
        </w:rPr>
        <w:t>cle</w:t>
      </w:r>
      <w:r w:rsidR="00CD141D">
        <w:rPr>
          <w:rFonts w:ascii="Times New Roman" w:hAnsi="Times New Roman" w:cs="Times New Roman"/>
          <w:sz w:val="24"/>
          <w:szCs w:val="24"/>
          <w:lang w:val="sr-Cyrl-CS"/>
        </w:rPr>
        <w:t>, и доводи га у везу са Малеровим „светом сећања”.</w:t>
      </w:r>
    </w:p>
    <w:p w:rsidR="00CD141D" w:rsidRDefault="00CD141D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Овај аспект директно уводи у проблематику четвртог поглавља насловљеног </w:t>
      </w:r>
      <w:r w:rsidRPr="00CD141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Свет детињста и сећања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 xml:space="preserve"> и издељеног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три потпоглавља: </w:t>
      </w:r>
      <w:r w:rsidRPr="00CD141D">
        <w:rPr>
          <w:rFonts w:ascii="Times New Roman" w:hAnsi="Times New Roman" w:cs="Times New Roman"/>
          <w:b/>
          <w:sz w:val="24"/>
          <w:szCs w:val="24"/>
          <w:lang w:val="sr-Cyrl-CS"/>
        </w:rPr>
        <w:t>Свет Малеровог детињства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D141D">
        <w:rPr>
          <w:rFonts w:ascii="Times New Roman" w:hAnsi="Times New Roman" w:cs="Times New Roman"/>
          <w:b/>
          <w:sz w:val="24"/>
          <w:szCs w:val="24"/>
          <w:lang w:val="sr-Cyrl-CS"/>
        </w:rPr>
        <w:t>Свет сећања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Pr="00D0475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Дечаков чудесни рог</w:t>
      </w:r>
      <w:r w:rsidRPr="00CD14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Малерова тетралогија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. Имајући у виду композиторову поетику и естетику, Лазаревићева на суптилан начин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>, укључујући увиде релевантних психоаналитичких и културалних теорија</w:t>
      </w:r>
      <w:r w:rsidR="00967D8C">
        <w:rPr>
          <w:rFonts w:ascii="Times New Roman" w:hAnsi="Times New Roman" w:cs="Times New Roman"/>
          <w:sz w:val="24"/>
          <w:szCs w:val="24"/>
          <w:lang w:val="sr-Cyrl-CS"/>
        </w:rPr>
        <w:t xml:space="preserve"> (Фројд, Федер, Де ла Гранж, Мичел, Кенеди итд.)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>, анализира свет ауторовог детињст</w:t>
      </w:r>
      <w:r w:rsidR="00967D8C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>а и издваја оне кључне моменте, догађаје,</w:t>
      </w:r>
      <w:r w:rsidR="00967D8C">
        <w:rPr>
          <w:rFonts w:ascii="Times New Roman" w:hAnsi="Times New Roman" w:cs="Times New Roman"/>
          <w:sz w:val="24"/>
          <w:szCs w:val="24"/>
          <w:lang w:val="sr-Cyrl-CS"/>
        </w:rPr>
        <w:t xml:space="preserve"> окружење,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 xml:space="preserve"> стања и осећања,</w:t>
      </w:r>
      <w:r w:rsidR="00967D8C">
        <w:rPr>
          <w:rFonts w:ascii="Times New Roman" w:hAnsi="Times New Roman" w:cs="Times New Roman"/>
          <w:sz w:val="24"/>
          <w:szCs w:val="24"/>
          <w:lang w:val="sr-Cyrl-CS"/>
        </w:rPr>
        <w:t xml:space="preserve"> као и, посебно, „делове звучног света у којем је Малер растао и стасавао” (стр. 81),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 xml:space="preserve"> које ће касније аргументовано ишчитавати као различите, особене гласове дечјег света и</w:t>
      </w:r>
      <w:r w:rsidR="00967D8C">
        <w:rPr>
          <w:rFonts w:ascii="Times New Roman" w:hAnsi="Times New Roman" w:cs="Times New Roman"/>
          <w:sz w:val="24"/>
          <w:szCs w:val="24"/>
          <w:lang w:val="sr-Cyrl-CS"/>
        </w:rPr>
        <w:t>/или</w:t>
      </w:r>
      <w:r w:rsidR="00D0475A">
        <w:rPr>
          <w:rFonts w:ascii="Times New Roman" w:hAnsi="Times New Roman" w:cs="Times New Roman"/>
          <w:sz w:val="24"/>
          <w:szCs w:val="24"/>
          <w:lang w:val="sr-Cyrl-CS"/>
        </w:rPr>
        <w:t xml:space="preserve"> света сећања у Малеровом целокупном симфонијском опусу.</w:t>
      </w:r>
      <w:r w:rsidR="00CC42D3">
        <w:rPr>
          <w:rFonts w:ascii="Times New Roman" w:hAnsi="Times New Roman" w:cs="Times New Roman"/>
          <w:sz w:val="24"/>
          <w:szCs w:val="24"/>
          <w:lang w:val="sr-Cyrl-CS"/>
        </w:rPr>
        <w:t xml:space="preserve"> Свет сећања, који је, како ауторка истиче, увек „у ‘близини’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>, или као у случају</w:t>
      </w:r>
      <w:r w:rsidR="00CC42D3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Малеровог детињства – неминовно испреплетен са светом детињства” (стр. 88), 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Кандидаткиња посматра као „активацију прошлости у садашњости </w:t>
      </w:r>
      <w:r w:rsidR="00994977" w:rsidRPr="00994977">
        <w:rPr>
          <w:rFonts w:ascii="Times New Roman" w:hAnsi="Times New Roman" w:cs="Times New Roman"/>
          <w:sz w:val="24"/>
          <w:szCs w:val="24"/>
          <w:lang w:val="sr-Cyrl-CS"/>
        </w:rPr>
        <w:t>[…]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 xml:space="preserve"> мост између прошлости и садашњости</w:t>
      </w:r>
      <w:r w:rsidR="00994977" w:rsidRPr="00994977">
        <w:rPr>
          <w:rFonts w:ascii="Times New Roman" w:hAnsi="Times New Roman" w:cs="Times New Roman"/>
          <w:sz w:val="24"/>
          <w:szCs w:val="24"/>
          <w:lang w:val="sr-Cyrl-CS"/>
        </w:rPr>
        <w:t xml:space="preserve"> […]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 xml:space="preserve"> једини начин да се тај непремостиви јаз бар на тренутак премости</w:t>
      </w:r>
      <w:r w:rsidR="00994977" w:rsidRPr="00994977">
        <w:rPr>
          <w:rFonts w:ascii="Times New Roman" w:hAnsi="Times New Roman" w:cs="Times New Roman"/>
          <w:sz w:val="24"/>
          <w:szCs w:val="24"/>
          <w:lang w:val="sr-Cyrl-CS"/>
        </w:rPr>
        <w:t xml:space="preserve"> […]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 xml:space="preserve"> активну релацију између прошлости и садашњости”</w:t>
      </w:r>
      <w:r w:rsidR="00994977" w:rsidRPr="00994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 xml:space="preserve">не губећи из вида ни питање колективног сећања и носталгије бечког </w:t>
      </w:r>
      <w:r w:rsidR="00994977" w:rsidRPr="00994977">
        <w:rPr>
          <w:rFonts w:ascii="Times New Roman" w:hAnsi="Times New Roman" w:cs="Times New Roman"/>
          <w:i/>
          <w:sz w:val="24"/>
          <w:szCs w:val="24"/>
          <w:lang w:val="sr-Cyrl-CS"/>
        </w:rPr>
        <w:t>fin de si</w:t>
      </w:r>
      <w:r w:rsidR="00994977" w:rsidRPr="00994977">
        <w:rPr>
          <w:rFonts w:ascii="Times New Roman" w:hAnsi="Calibri" w:cs="Times New Roman"/>
          <w:i/>
          <w:sz w:val="24"/>
          <w:szCs w:val="24"/>
          <w:lang w:val="sr-Latn-CS"/>
        </w:rPr>
        <w:t>ѐ</w:t>
      </w:r>
      <w:r w:rsidR="00994977" w:rsidRPr="00994977">
        <w:rPr>
          <w:rFonts w:ascii="Times New Roman" w:hAnsi="Times New Roman" w:cs="Times New Roman"/>
          <w:i/>
          <w:sz w:val="24"/>
          <w:szCs w:val="24"/>
          <w:lang w:val="sr-Latn-CS"/>
        </w:rPr>
        <w:t>cle</w:t>
      </w:r>
      <w:r w:rsidR="00994977">
        <w:rPr>
          <w:rFonts w:ascii="Times New Roman" w:hAnsi="Times New Roman" w:cs="Times New Roman"/>
          <w:sz w:val="24"/>
          <w:szCs w:val="24"/>
          <w:lang w:val="sr-Cyrl-CS"/>
        </w:rPr>
        <w:t>. С тим у вези, тумачења Рајана Кангаса,  Мелани Клајн или Сигмунда Фројда</w:t>
      </w:r>
      <w:r w:rsidR="00C450A3">
        <w:rPr>
          <w:rFonts w:ascii="Times New Roman" w:hAnsi="Times New Roman" w:cs="Times New Roman"/>
          <w:sz w:val="24"/>
          <w:szCs w:val="24"/>
          <w:lang w:val="sr-Cyrl-CS"/>
        </w:rPr>
        <w:t xml:space="preserve">, као и Керолајн Ебејт, Мирјане Веселиновић-Хофман и Тијане Поповић Млађеновић, ауторка функционализује и у специфичном контексту феномена музичког дела, односно, одвијања музичког тока у времену и питања оног садашњег, прошлог и будућег у музици као временској уметности, али и у контексту „наше способности да чујемо сећање у музичком делу </w:t>
      </w:r>
      <w:r w:rsidR="00C450A3" w:rsidRPr="00C450A3">
        <w:rPr>
          <w:rFonts w:ascii="Times New Roman" w:hAnsi="Times New Roman" w:cs="Times New Roman"/>
          <w:sz w:val="24"/>
          <w:szCs w:val="24"/>
          <w:lang w:val="sr-Cyrl-CS"/>
        </w:rPr>
        <w:t>[…]</w:t>
      </w:r>
      <w:r w:rsidR="00C450A3">
        <w:rPr>
          <w:rFonts w:ascii="Times New Roman" w:hAnsi="Times New Roman" w:cs="Times New Roman"/>
          <w:sz w:val="24"/>
          <w:szCs w:val="24"/>
          <w:lang w:val="sr-Cyrl-CS"/>
        </w:rPr>
        <w:t xml:space="preserve"> могућности музике да сугерише прошлост”</w:t>
      </w:r>
      <w:r w:rsidR="00F00C34" w:rsidRPr="00F00C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0C34">
        <w:rPr>
          <w:rFonts w:ascii="Times New Roman" w:hAnsi="Times New Roman" w:cs="Times New Roman"/>
          <w:sz w:val="24"/>
          <w:szCs w:val="24"/>
          <w:lang w:val="sr-Cyrl-CS"/>
        </w:rPr>
        <w:t>истичући Кангасово мишљење да „музика композитора попут Малера, не може се отети томе да звучи попут сећања” (стр. 95)</w:t>
      </w:r>
      <w:r w:rsidR="00C450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0C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31F4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Директно сучељавање и повезивање свих, до овог места у дисертацији, критички разматраних, елаборираних и тумачених гласова света детињства и/или сећања, </w:t>
      </w:r>
      <w:r w:rsidR="00385573">
        <w:rPr>
          <w:rFonts w:ascii="Times New Roman" w:hAnsi="Times New Roman" w:cs="Times New Roman"/>
          <w:sz w:val="24"/>
          <w:szCs w:val="24"/>
          <w:lang w:val="sr-Cyrl-CS"/>
        </w:rPr>
        <w:t>започиње са последњим потпоглављ</w:t>
      </w:r>
      <w:r w:rsidR="004A31F4">
        <w:rPr>
          <w:rFonts w:ascii="Times New Roman" w:hAnsi="Times New Roman" w:cs="Times New Roman"/>
          <w:sz w:val="24"/>
          <w:szCs w:val="24"/>
          <w:lang w:val="sr-Cyrl-CS"/>
        </w:rPr>
        <w:t xml:space="preserve">ем под насловом </w:t>
      </w:r>
      <w:r w:rsidR="004A31F4" w:rsidRPr="00D0475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Дечаков чудесни рог</w:t>
      </w:r>
      <w:r w:rsidR="004A31F4" w:rsidRPr="00CD14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Малерова тетралогија</w:t>
      </w:r>
      <w:r w:rsidR="00BC1978">
        <w:rPr>
          <w:rFonts w:ascii="Times New Roman" w:hAnsi="Times New Roman" w:cs="Times New Roman"/>
          <w:sz w:val="24"/>
          <w:szCs w:val="24"/>
          <w:lang w:val="sr-Cyrl-CS"/>
        </w:rPr>
        <w:t xml:space="preserve">, јер прве четири </w:t>
      </w:r>
      <w:r w:rsidR="00BC19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композиторове симфоније – „моје прве симфоније су савршена самообухватна тетралогија”</w:t>
      </w:r>
      <w:r w:rsidR="00FB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1978">
        <w:rPr>
          <w:rFonts w:ascii="Times New Roman" w:hAnsi="Times New Roman" w:cs="Times New Roman"/>
          <w:sz w:val="24"/>
          <w:szCs w:val="24"/>
          <w:lang w:val="sr-Cyrl-CS"/>
        </w:rPr>
        <w:t>(стр. 101) – јесу</w:t>
      </w:r>
      <w:r w:rsidR="00705D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 xml:space="preserve"> истовремено</w:t>
      </w:r>
      <w:r w:rsidR="00705D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 xml:space="preserve"> извориште, чвориште и </w:t>
      </w:r>
      <w:r w:rsidR="00BC1978">
        <w:rPr>
          <w:rFonts w:ascii="Times New Roman" w:hAnsi="Times New Roman" w:cs="Times New Roman"/>
          <w:sz w:val="24"/>
          <w:szCs w:val="24"/>
          <w:lang w:val="sr-Cyrl-CS"/>
        </w:rPr>
        <w:t xml:space="preserve"> сублимат </w:t>
      </w:r>
      <w:r w:rsidR="00D025E5">
        <w:rPr>
          <w:rFonts w:ascii="Times New Roman" w:hAnsi="Times New Roman" w:cs="Times New Roman"/>
          <w:sz w:val="24"/>
          <w:szCs w:val="24"/>
          <w:lang w:val="sr-Cyrl-CS"/>
        </w:rPr>
        <w:t>тог спефицичног Малеровог света којим се Кандидаткиња у дисертацији бави.</w:t>
      </w:r>
      <w:r w:rsidR="00DE4674">
        <w:rPr>
          <w:rFonts w:ascii="Times New Roman" w:hAnsi="Times New Roman" w:cs="Times New Roman"/>
          <w:sz w:val="24"/>
          <w:szCs w:val="24"/>
          <w:lang w:val="sr-Cyrl-CS"/>
        </w:rPr>
        <w:t xml:space="preserve"> Наиме, како ауторка истиче, свет детињства и/или сећања је у тетралогији „водећи свет и функционише попут центра симфонијског универзума” (стр. 250).</w:t>
      </w:r>
    </w:p>
    <w:p w:rsidR="00D025E5" w:rsidRDefault="00D025E5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последњем, петом поглављу, Лазаревићева даје високо професионалну, музиколошки изванредно функционализовану и развијену анализу свих десет симфонија Густава Малера, односно оних њихових ставова у којима се</w:t>
      </w:r>
      <w:r w:rsidR="00C333ED">
        <w:rPr>
          <w:rFonts w:ascii="Times New Roman" w:hAnsi="Times New Roman" w:cs="Times New Roman"/>
          <w:sz w:val="24"/>
          <w:szCs w:val="24"/>
          <w:lang w:val="sr-Cyrl-CS"/>
        </w:rPr>
        <w:t xml:space="preserve"> на суштински начин еманирају 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>и музички отелотворују гласови света детињства и/или сећања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које Кандидаткиња зналачки луцидно детектује као </w:t>
      </w:r>
      <w:r w:rsidR="007B61F1">
        <w:rPr>
          <w:rFonts w:ascii="Times New Roman" w:hAnsi="Times New Roman" w:cs="Times New Roman"/>
          <w:sz w:val="24"/>
          <w:szCs w:val="24"/>
          <w:lang w:val="sr-Cyrl-CS"/>
        </w:rPr>
        <w:t>такве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>Ово опсежно поглавље (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>обим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 xml:space="preserve"> 143 странице) које је и садржинско тежиште читаве дисертације, сегментовано је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десет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 потпоглавља и њихове делове</w:t>
      </w:r>
      <w:r w:rsidR="00A1061C">
        <w:rPr>
          <w:rFonts w:ascii="Times New Roman" w:hAnsi="Times New Roman" w:cs="Times New Roman"/>
          <w:sz w:val="24"/>
          <w:szCs w:val="24"/>
          <w:lang w:val="sr-Cyrl-CS"/>
        </w:rPr>
        <w:t xml:space="preserve"> на следећи начин: </w:t>
      </w:r>
      <w:r w:rsidR="00F37C7F" w:rsidRPr="00F37C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Драги Бато</w:t>
      </w:r>
      <w:r w:rsidR="00F37C7F" w:rsidRPr="00F37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Прва симфонија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 (Посмртни марш; Бескрајно пролеће – први став; Јихлавски лендлер? – други став; Достизање раја – четврти став); </w:t>
      </w:r>
      <w:r w:rsidR="00F37C7F" w:rsidRPr="00F37C7F">
        <w:rPr>
          <w:rFonts w:ascii="Times New Roman" w:hAnsi="Times New Roman" w:cs="Times New Roman"/>
          <w:b/>
          <w:sz w:val="24"/>
          <w:szCs w:val="24"/>
          <w:lang w:val="sr-Cyrl-CS"/>
        </w:rPr>
        <w:t>Друга симфонија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37C7F" w:rsidRPr="00F37C7F">
        <w:rPr>
          <w:rFonts w:ascii="Times New Roman" w:hAnsi="Times New Roman" w:cs="Times New Roman"/>
          <w:i/>
          <w:sz w:val="24"/>
          <w:szCs w:val="24"/>
          <w:lang w:val="sr-Latn-CS"/>
        </w:rPr>
        <w:t>Todtenfeier</w:t>
      </w:r>
      <w:r w:rsidR="00F37C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за детињство – први став; </w:t>
      </w:r>
      <w:r w:rsidR="00F37C7F" w:rsidRPr="005B1058">
        <w:rPr>
          <w:rFonts w:ascii="Times New Roman" w:hAnsi="Times New Roman" w:cs="Times New Roman"/>
          <w:i/>
          <w:sz w:val="24"/>
          <w:szCs w:val="24"/>
          <w:lang w:val="sr-Latn-CS"/>
        </w:rPr>
        <w:t>Andante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 – давно заборављена срећа;</w:t>
      </w:r>
      <w:r w:rsidR="00F37C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7C7F" w:rsidRPr="005B1058">
        <w:rPr>
          <w:rFonts w:ascii="Times New Roman" w:hAnsi="Times New Roman" w:cs="Times New Roman"/>
          <w:i/>
          <w:sz w:val="24"/>
          <w:szCs w:val="24"/>
          <w:lang w:val="sr-Latn-CS"/>
        </w:rPr>
        <w:t>Scherzo</w:t>
      </w:r>
      <w:r w:rsidR="00F37C7F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 w:rsidR="00FC5E81" w:rsidRPr="00FC5E8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Шта ми дете говори</w:t>
      </w:r>
      <w:r w:rsidR="00FC5E81" w:rsidRPr="00FC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Трећа симфонија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C5E81" w:rsidRPr="00FC5E81">
        <w:rPr>
          <w:rFonts w:ascii="Times New Roman" w:hAnsi="Times New Roman" w:cs="Times New Roman"/>
          <w:i/>
          <w:sz w:val="24"/>
          <w:szCs w:val="24"/>
          <w:lang w:val="sr-Cyrl-CS"/>
        </w:rPr>
        <w:t>Шта ми говоре животиње у шуми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– трећи став; </w:t>
      </w:r>
      <w:r w:rsidR="00FC5E81" w:rsidRPr="00FC5E81">
        <w:rPr>
          <w:rFonts w:ascii="Times New Roman" w:hAnsi="Times New Roman" w:cs="Times New Roman"/>
          <w:i/>
          <w:sz w:val="24"/>
          <w:szCs w:val="24"/>
          <w:lang w:val="sr-Cyrl-CS"/>
        </w:rPr>
        <w:t>Шта ми говоре анђели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– пети став); </w:t>
      </w:r>
      <w:r w:rsidR="00FC5E81" w:rsidRPr="00FC5E81">
        <w:rPr>
          <w:rFonts w:ascii="Times New Roman" w:hAnsi="Times New Roman" w:cs="Times New Roman"/>
          <w:b/>
          <w:sz w:val="24"/>
          <w:szCs w:val="24"/>
          <w:lang w:val="sr-Cyrl-CS"/>
        </w:rPr>
        <w:t>Дечији гласови Четврте симфоније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(Безбрижно детињство? – први став; Други став и </w:t>
      </w:r>
      <w:r w:rsidR="00FC5E81" w:rsidRPr="00FC5E81">
        <w:rPr>
          <w:rFonts w:ascii="Times New Roman" w:hAnsi="Times New Roman" w:cs="Times New Roman"/>
          <w:i/>
          <w:sz w:val="24"/>
          <w:szCs w:val="24"/>
          <w:lang w:val="sr-Latn-CS"/>
        </w:rPr>
        <w:t>déjà vu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; Трећи став – осмех Малерове мајке; </w:t>
      </w:r>
      <w:r w:rsidR="00FC5E81" w:rsidRPr="00FC5E81">
        <w:rPr>
          <w:rFonts w:ascii="Times New Roman" w:hAnsi="Times New Roman" w:cs="Times New Roman"/>
          <w:i/>
          <w:sz w:val="24"/>
          <w:szCs w:val="24"/>
          <w:lang w:val="sr-Cyrl-CS"/>
        </w:rPr>
        <w:t>Небески живот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– четврти став); </w:t>
      </w:r>
      <w:r w:rsidR="00FC5E81" w:rsidRPr="00FC5E81">
        <w:rPr>
          <w:rFonts w:ascii="Times New Roman" w:hAnsi="Times New Roman" w:cs="Times New Roman"/>
          <w:b/>
          <w:sz w:val="24"/>
          <w:szCs w:val="24"/>
          <w:lang w:val="sr-Cyrl-CS"/>
        </w:rPr>
        <w:t>Пета симфонија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(Први део; Други део – </w:t>
      </w:r>
      <w:r w:rsidR="00FC5E81" w:rsidRPr="005B1058">
        <w:rPr>
          <w:rFonts w:ascii="Times New Roman" w:hAnsi="Times New Roman" w:cs="Times New Roman"/>
          <w:i/>
          <w:sz w:val="24"/>
          <w:szCs w:val="24"/>
          <w:lang w:val="sr-Latn-CS"/>
        </w:rPr>
        <w:t>Scherzo</w:t>
      </w:r>
      <w:r w:rsidR="00FC5E81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Трећи део); </w:t>
      </w:r>
      <w:r w:rsidR="00FC5E81" w:rsidRPr="00FC5E81">
        <w:rPr>
          <w:rFonts w:ascii="Times New Roman" w:hAnsi="Times New Roman" w:cs="Times New Roman"/>
          <w:b/>
          <w:sz w:val="24"/>
          <w:szCs w:val="24"/>
          <w:lang w:val="sr-Cyrl-CS"/>
        </w:rPr>
        <w:t>Шеста симфонија</w:t>
      </w:r>
      <w:r w:rsidR="00FC5E81">
        <w:rPr>
          <w:rFonts w:ascii="Times New Roman" w:hAnsi="Times New Roman" w:cs="Times New Roman"/>
          <w:sz w:val="24"/>
          <w:szCs w:val="24"/>
          <w:lang w:val="sr-Cyrl-CS"/>
        </w:rPr>
        <w:t xml:space="preserve"> (Глас „музичке кутије” – први став; </w:t>
      </w:r>
      <w:r w:rsidR="00FC5E81" w:rsidRPr="00FC5E81">
        <w:rPr>
          <w:rFonts w:ascii="Times New Roman" w:hAnsi="Times New Roman" w:cs="Times New Roman"/>
          <w:i/>
          <w:sz w:val="24"/>
          <w:szCs w:val="24"/>
          <w:lang w:val="sr-Latn-CS"/>
        </w:rPr>
        <w:t>Andante</w:t>
      </w:r>
      <w:r w:rsidR="00FC5E81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FC5E81" w:rsidRPr="00FC5E81">
        <w:rPr>
          <w:rFonts w:ascii="Times New Roman" w:hAnsi="Times New Roman" w:cs="Times New Roman"/>
          <w:i/>
          <w:sz w:val="24"/>
          <w:szCs w:val="24"/>
          <w:lang w:val="sr-Latn-CS"/>
        </w:rPr>
        <w:t>Scherzo</w:t>
      </w:r>
      <w:r w:rsidR="00FC5E8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5B10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5B1058" w:rsidRPr="005B1058">
        <w:rPr>
          <w:rFonts w:ascii="Times New Roman" w:hAnsi="Times New Roman" w:cs="Times New Roman"/>
          <w:b/>
          <w:sz w:val="24"/>
          <w:szCs w:val="24"/>
          <w:lang w:val="sr-Cyrl-CS"/>
        </w:rPr>
        <w:t>Седма симфонија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 (Две </w:t>
      </w:r>
      <w:r w:rsidR="005B1058" w:rsidRPr="005B1058">
        <w:rPr>
          <w:rFonts w:ascii="Times New Roman" w:hAnsi="Times New Roman" w:cs="Times New Roman"/>
          <w:i/>
          <w:sz w:val="24"/>
          <w:szCs w:val="24"/>
          <w:lang w:val="sr-Cyrl-CS"/>
        </w:rPr>
        <w:t>Ноћне музике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; Сеновити </w:t>
      </w:r>
      <w:r w:rsidR="005B1058" w:rsidRPr="005B1058">
        <w:rPr>
          <w:rFonts w:ascii="Times New Roman" w:hAnsi="Times New Roman" w:cs="Times New Roman"/>
          <w:i/>
          <w:sz w:val="24"/>
          <w:szCs w:val="24"/>
          <w:lang w:val="sr-Latn-CS"/>
        </w:rPr>
        <w:t>Scherzo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 w:rsidR="005B1058" w:rsidRPr="00CC3DAF">
        <w:rPr>
          <w:rFonts w:ascii="Times New Roman" w:hAnsi="Times New Roman" w:cs="Times New Roman"/>
          <w:b/>
          <w:sz w:val="24"/>
          <w:szCs w:val="24"/>
          <w:lang w:val="sr-Cyrl-CS"/>
        </w:rPr>
        <w:t>Осма симфонија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B1058" w:rsidRPr="005B10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Малерово </w:t>
      </w:r>
      <w:r w:rsidR="005B1058" w:rsidRPr="005B105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збогом</w:t>
      </w:r>
      <w:r w:rsidR="005B1058" w:rsidRPr="005B10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Девета симфонија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B1058" w:rsidRPr="005B1058">
        <w:rPr>
          <w:rFonts w:ascii="Times New Roman" w:hAnsi="Times New Roman" w:cs="Times New Roman"/>
          <w:i/>
          <w:sz w:val="24"/>
          <w:szCs w:val="24"/>
          <w:lang w:val="sr-Latn-CS"/>
        </w:rPr>
        <w:t>Andante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; Рустични плес – други став; </w:t>
      </w:r>
      <w:r w:rsidR="005B1058" w:rsidRPr="005B1058">
        <w:rPr>
          <w:rFonts w:ascii="Times New Roman" w:hAnsi="Times New Roman" w:cs="Times New Roman"/>
          <w:i/>
          <w:sz w:val="24"/>
          <w:szCs w:val="24"/>
          <w:lang w:val="sr-Cyrl-CS"/>
        </w:rPr>
        <w:t>Финално збогом</w:t>
      </w:r>
      <w:r w:rsidR="005B1058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 w:rsidR="00E2338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23386" w:rsidRPr="00E23386">
        <w:rPr>
          <w:rFonts w:ascii="Times New Roman" w:hAnsi="Times New Roman" w:cs="Times New Roman"/>
          <w:b/>
          <w:sz w:val="24"/>
          <w:szCs w:val="24"/>
          <w:lang w:val="sr-Cyrl-CS"/>
        </w:rPr>
        <w:t>Недовршена Десета симфонија</w:t>
      </w:r>
      <w:r w:rsidR="00E23386">
        <w:rPr>
          <w:rFonts w:ascii="Times New Roman" w:hAnsi="Times New Roman" w:cs="Times New Roman"/>
          <w:sz w:val="24"/>
          <w:szCs w:val="24"/>
          <w:lang w:val="sr-Cyrl-CS"/>
        </w:rPr>
        <w:t>. При томе, анализе и тумачења, ауторка документује са 59 нотних примера (од Примера 4 до Примера 62) и репродукција</w:t>
      </w:r>
      <w:r w:rsidR="00D93709">
        <w:rPr>
          <w:rFonts w:ascii="Times New Roman" w:hAnsi="Times New Roman" w:cs="Times New Roman"/>
          <w:sz w:val="24"/>
          <w:szCs w:val="24"/>
          <w:lang w:val="sr-Cyrl-CS"/>
        </w:rPr>
        <w:t>ма 6</w:t>
      </w:r>
      <w:r w:rsidR="00E23386">
        <w:rPr>
          <w:rFonts w:ascii="Times New Roman" w:hAnsi="Times New Roman" w:cs="Times New Roman"/>
          <w:sz w:val="24"/>
          <w:szCs w:val="24"/>
          <w:lang w:val="sr-Cyrl-CS"/>
        </w:rPr>
        <w:t xml:space="preserve"> сли</w:t>
      </w:r>
      <w:r w:rsidR="00D93709">
        <w:rPr>
          <w:rFonts w:ascii="Times New Roman" w:hAnsi="Times New Roman" w:cs="Times New Roman"/>
          <w:sz w:val="24"/>
          <w:szCs w:val="24"/>
          <w:lang w:val="sr-Cyrl-CS"/>
        </w:rPr>
        <w:t>ка или факсимила нотног записа</w:t>
      </w:r>
      <w:r w:rsidR="00E23386">
        <w:rPr>
          <w:rFonts w:ascii="Times New Roman" w:hAnsi="Times New Roman" w:cs="Times New Roman"/>
          <w:sz w:val="24"/>
          <w:szCs w:val="24"/>
          <w:lang w:val="sr-Cyrl-CS"/>
        </w:rPr>
        <w:t xml:space="preserve"> (Слике</w:t>
      </w:r>
      <w:r w:rsidR="00D93709">
        <w:rPr>
          <w:rFonts w:ascii="Times New Roman" w:hAnsi="Times New Roman" w:cs="Times New Roman"/>
          <w:sz w:val="24"/>
          <w:szCs w:val="24"/>
          <w:lang w:val="sr-Cyrl-CS"/>
        </w:rPr>
        <w:t xml:space="preserve"> 5–10) врло прегледно утканих у основни текст.</w:t>
      </w:r>
    </w:p>
    <w:p w:rsidR="00DB51FD" w:rsidRDefault="00DB51FD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</w:t>
      </w:r>
      <w:r w:rsidRPr="00364DA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Завршној речи</w:t>
      </w:r>
      <w:r w:rsidR="006013FF">
        <w:rPr>
          <w:rFonts w:ascii="Times New Roman" w:hAnsi="Times New Roman" w:cs="Times New Roman"/>
          <w:sz w:val="24"/>
          <w:szCs w:val="24"/>
          <w:lang w:val="sr-Cyrl-CS"/>
        </w:rPr>
        <w:t>, Лазаревићева, на једној новој равни, врши својеврсну рекапитулацију својих кључних теза, садржаја односних поглавља – пре свега последњег и најобимнијег петог поглавља своје дисертације – и у њима изнесених закључака, односно личних софистицираних музиколошких интерпретација које је извела на основу минуциозне анализе света детињства и/или сећања целокупног Малеровог симфонијског универзума, али и релевантних теоријско-уметничких, књижевних, филозофских, естетичких, психоаналитичких, социолошких и културолошких увида и промишљања.</w:t>
      </w: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Default="006013F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3FF" w:rsidRPr="00BF4586" w:rsidRDefault="00BF4586" w:rsidP="00040D9F">
      <w:pPr>
        <w:spacing w:line="360" w:lineRule="auto"/>
        <w:ind w:left="576" w:right="576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F4586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Критички увид у докторску дисертацију и оцена резултата</w:t>
      </w:r>
    </w:p>
    <w:p w:rsidR="004E373C" w:rsidRDefault="00BF4586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Анализа докторске дисертације Ање Лазаревић, ГЛАСОВИ СВЕТА ДЕТИЊСТВА И/ИЛИ СЕЋАЊА У СИМФОНИЈСКОМ СТВАРАЛАШТВУ ГУСТАВА МАЛЕРА, показала је да је реч о</w:t>
      </w:r>
      <w:r w:rsidR="00835EC0">
        <w:rPr>
          <w:rFonts w:ascii="Times New Roman" w:hAnsi="Times New Roman" w:cs="Times New Roman"/>
          <w:sz w:val="24"/>
          <w:szCs w:val="24"/>
          <w:lang w:val="sr-Cyrl-CS"/>
        </w:rPr>
        <w:t xml:space="preserve"> једном темељном, изузетно разгранатом и продубљеном, проблемски</w:t>
      </w:r>
      <w:r w:rsidR="004971CC">
        <w:rPr>
          <w:rFonts w:ascii="Times New Roman" w:hAnsi="Times New Roman" w:cs="Times New Roman"/>
          <w:sz w:val="24"/>
          <w:szCs w:val="24"/>
          <w:lang w:val="sr-Cyrl-CS"/>
        </w:rPr>
        <w:t xml:space="preserve"> сложено</w:t>
      </w:r>
      <w:r w:rsidR="00835EC0">
        <w:rPr>
          <w:rFonts w:ascii="Times New Roman" w:hAnsi="Times New Roman" w:cs="Times New Roman"/>
          <w:sz w:val="24"/>
          <w:szCs w:val="24"/>
          <w:lang w:val="sr-Cyrl-CS"/>
        </w:rPr>
        <w:t xml:space="preserve"> конципираном и критички разрађеном истраживању које по својим аналитичким и теоријско-интерпретативним </w:t>
      </w:r>
      <w:r w:rsidR="004971CC">
        <w:rPr>
          <w:rFonts w:ascii="Times New Roman" w:hAnsi="Times New Roman" w:cs="Times New Roman"/>
          <w:sz w:val="24"/>
          <w:szCs w:val="24"/>
          <w:lang w:val="sr-Cyrl-CS"/>
        </w:rPr>
        <w:t>захватима и продорим</w:t>
      </w:r>
      <w:r w:rsidR="00835EC0">
        <w:rPr>
          <w:rFonts w:ascii="Times New Roman" w:hAnsi="Times New Roman" w:cs="Times New Roman"/>
          <w:sz w:val="24"/>
          <w:szCs w:val="24"/>
          <w:lang w:val="sr-Cyrl-CS"/>
        </w:rPr>
        <w:t>а сведочи о</w:t>
      </w:r>
      <w:r w:rsidR="004971CC">
        <w:rPr>
          <w:rFonts w:ascii="Times New Roman" w:hAnsi="Times New Roman" w:cs="Times New Roman"/>
          <w:sz w:val="24"/>
          <w:szCs w:val="24"/>
          <w:lang w:val="sr-Cyrl-CS"/>
        </w:rPr>
        <w:t xml:space="preserve"> веома значајном и оригиналном музиколошком остварењу.</w:t>
      </w:r>
    </w:p>
    <w:p w:rsidR="00BF4586" w:rsidRDefault="004E373C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се посебно истиче имајући у виду, с једне стране, бројне студије посвећене</w:t>
      </w:r>
      <w:r w:rsidR="00211B63">
        <w:rPr>
          <w:rFonts w:ascii="Times New Roman" w:hAnsi="Times New Roman" w:cs="Times New Roman"/>
          <w:sz w:val="24"/>
          <w:szCs w:val="24"/>
          <w:lang w:val="sr-Cyrl-CS"/>
        </w:rPr>
        <w:t>, у светским оквирима,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стваралаштву Густава Малера, као и, с друге стране, чињеницу да су обимније студије о остварењима поменутог композитора у нашој средини веома ретке. Самим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 xml:space="preserve"> смелим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одабиром теме своје докторске дисертације,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 xml:space="preserve"> а пре свега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 xml:space="preserve"> одабраним приступима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 xml:space="preserve"> начинима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њеног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 xml:space="preserve"> доследног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разматрања, Кандидаткиња је 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>реализовала опсежну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 xml:space="preserve"> и методолошки конзистентну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 xml:space="preserve"> студију која на основу посебности визуре из које се истраживање спроводи представља један нови могући поглед на комплексност значења композиторовог стваралашт</w:t>
      </w:r>
      <w:r w:rsidR="00D210A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 xml:space="preserve">а и отвара, у ширим размерама, и могућност нових контекстуализација односне проблематике, </w:t>
      </w:r>
      <w:r w:rsidR="00211B63">
        <w:rPr>
          <w:rFonts w:ascii="Times New Roman" w:hAnsi="Times New Roman" w:cs="Times New Roman"/>
          <w:sz w:val="24"/>
          <w:szCs w:val="24"/>
          <w:lang w:val="sr-Cyrl-CS"/>
        </w:rPr>
        <w:t>као што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 xml:space="preserve"> пружа</w:t>
      </w:r>
      <w:r w:rsidR="00211B6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 xml:space="preserve"> ванредан научни допринос и обогаћење музиколошке литературе на српском језику у вези са опусом, поетиком, естетиком 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>и личношћу поменутог ствараоца</w:t>
      </w:r>
      <w:r w:rsidR="00BD68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3079" w:rsidRDefault="0053582F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13079">
        <w:rPr>
          <w:rFonts w:ascii="Times New Roman" w:hAnsi="Times New Roman" w:cs="Times New Roman"/>
          <w:sz w:val="24"/>
          <w:szCs w:val="24"/>
          <w:lang w:val="sr-Cyrl-CS"/>
        </w:rPr>
        <w:t>нтердисциплинарни музиколошки приступ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проблематизацији теме, који подразумева уодношавање и прожимање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 различитих дисциплинарних сазнања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области музикологије, историје и теорије уметности, историје и теорије музике, теорије књижевности, теорије текста,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 филозофије, естетике,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студија културе и теоријске психоанализе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>,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спроведен на основу доследног комбиновања аналитичко-критичког, историјског и компаративног метода,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резултирао је у дисертацији о којој је реч, широким спектром увида у сложену проблематику симфонија Густава Малера, њихових светова и </w:t>
      </w:r>
      <w:r w:rsidR="00211B63">
        <w:rPr>
          <w:rFonts w:ascii="Times New Roman" w:hAnsi="Times New Roman" w:cs="Times New Roman"/>
          <w:sz w:val="24"/>
          <w:szCs w:val="24"/>
          <w:lang w:val="sr-Cyrl-CS"/>
        </w:rPr>
        <w:t>‘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211B63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. Наиме, посебан квалитет се препознаје управо у презентованој ширини увида у композиторово симфонијско стваралаштво, односно, у 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проблематику ‘гласова’ његовог симфонијског света детињства и/или сећања. С тим у вези, отисна места Кандидаткињиног истраживања јесу: указивање на значај прожимања различитих п</w:t>
      </w:r>
      <w:r w:rsidR="00C27D81">
        <w:rPr>
          <w:rFonts w:ascii="Times New Roman" w:hAnsi="Times New Roman" w:cs="Times New Roman"/>
          <w:sz w:val="24"/>
          <w:szCs w:val="24"/>
          <w:lang w:val="sr-Cyrl-CS"/>
        </w:rPr>
        <w:t>риступа музици Густава Малера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 у контексту савремених музиколошких проучавања; затим, акцентовање критичних места досадашњег дискурса о значењу Малерових симфонија, а посебно ставова који се налазе у фокусу истраживања; као и настојање да се кроз вишеструка </w:t>
      </w:r>
      <w:r w:rsidR="00F27077">
        <w:rPr>
          <w:rFonts w:ascii="Times New Roman" w:hAnsi="Times New Roman" w:cs="Times New Roman"/>
          <w:i/>
          <w:sz w:val="24"/>
          <w:szCs w:val="24"/>
          <w:lang w:val="sr-Cyrl-CS"/>
        </w:rPr>
        <w:t>читања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 Малеровог симфонијског</w:t>
      </w:r>
      <w:r w:rsidR="00C27D81">
        <w:rPr>
          <w:rFonts w:ascii="Times New Roman" w:hAnsi="Times New Roman" w:cs="Times New Roman"/>
          <w:sz w:val="24"/>
          <w:szCs w:val="24"/>
          <w:lang w:val="sr-Cyrl-CS"/>
        </w:rPr>
        <w:t xml:space="preserve"> писма и његових досадашњих тума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 xml:space="preserve">чења осветле значењске равни композиторове поетике, као и </w:t>
      </w:r>
      <w:r w:rsidR="00C27D8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27077">
        <w:rPr>
          <w:rFonts w:ascii="Times New Roman" w:hAnsi="Times New Roman" w:cs="Times New Roman"/>
          <w:sz w:val="24"/>
          <w:szCs w:val="24"/>
          <w:lang w:val="sr-Cyrl-CS"/>
        </w:rPr>
        <w:t>спекти културалног оквира у којем су дела настајала.</w:t>
      </w:r>
    </w:p>
    <w:p w:rsidR="00C27D81" w:rsidRDefault="00C27D81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својој докторској дисертацији, Ања Лазаревић је детектовала све случајеве, односно примере у којима Малер реферира на свет детињства и/или сећања, истичући да су начини на који су ‘гласови’ овог света у њих уткани негде недвосмислено јасни, директни у евокацији поменутог света, а негде </w:t>
      </w:r>
      <w:r w:rsidR="006440E1">
        <w:rPr>
          <w:rFonts w:ascii="Times New Roman" w:hAnsi="Times New Roman" w:cs="Times New Roman"/>
          <w:sz w:val="24"/>
          <w:szCs w:val="24"/>
          <w:lang w:val="sr-Cyrl-CS"/>
        </w:rPr>
        <w:t>врло скривени, индиректни,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 xml:space="preserve"> најчешће</w:t>
      </w:r>
      <w:r w:rsidR="006440E1">
        <w:rPr>
          <w:rFonts w:ascii="Times New Roman" w:hAnsi="Times New Roman" w:cs="Times New Roman"/>
          <w:sz w:val="24"/>
          <w:szCs w:val="24"/>
          <w:lang w:val="sr-Cyrl-CS"/>
        </w:rPr>
        <w:t xml:space="preserve"> спрегнути на најразличитије начине у зависности од акцентованог топоса (природе и пасторалног, носталгије, игре, уличне и војне музике, посмртног марша итд.). Такође, К</w:t>
      </w:r>
      <w:r w:rsidR="00F701E9">
        <w:rPr>
          <w:rFonts w:ascii="Times New Roman" w:hAnsi="Times New Roman" w:cs="Times New Roman"/>
          <w:sz w:val="24"/>
          <w:szCs w:val="24"/>
          <w:lang w:val="sr-Cyrl-CS"/>
        </w:rPr>
        <w:t>андидаткиња указује на сасвим одређене</w:t>
      </w:r>
      <w:r w:rsidR="006440E1">
        <w:rPr>
          <w:rFonts w:ascii="Times New Roman" w:hAnsi="Times New Roman" w:cs="Times New Roman"/>
          <w:sz w:val="24"/>
          <w:szCs w:val="24"/>
          <w:lang w:val="sr-Cyrl-CS"/>
        </w:rPr>
        <w:t xml:space="preserve"> композиционе поступке и технике, карактеристике музичког материјала, својство и функцију оркестрације, којима се у</w:t>
      </w:r>
      <w:r w:rsidR="00F701E9">
        <w:rPr>
          <w:rFonts w:ascii="Times New Roman" w:hAnsi="Times New Roman" w:cs="Times New Roman"/>
          <w:sz w:val="24"/>
          <w:szCs w:val="24"/>
          <w:lang w:val="sr-Cyrl-CS"/>
        </w:rPr>
        <w:t xml:space="preserve"> Малеровој</w:t>
      </w:r>
      <w:r w:rsidR="006440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152D">
        <w:rPr>
          <w:rFonts w:ascii="Times New Roman" w:hAnsi="Times New Roman" w:cs="Times New Roman"/>
          <w:sz w:val="24"/>
          <w:szCs w:val="24"/>
          <w:lang w:val="sr-Cyrl-CS"/>
        </w:rPr>
        <w:t xml:space="preserve">музици и музиком еманира та </w:t>
      </w:r>
      <w:r w:rsidR="0050152D">
        <w:rPr>
          <w:rFonts w:ascii="Times New Roman" w:hAnsi="Times New Roman" w:cs="Times New Roman"/>
          <w:i/>
          <w:sz w:val="24"/>
          <w:szCs w:val="24"/>
          <w:lang w:val="sr-Cyrl-CS"/>
        </w:rPr>
        <w:t>не</w:t>
      </w:r>
      <w:r w:rsidR="006440E1">
        <w:rPr>
          <w:rFonts w:ascii="Times New Roman" w:hAnsi="Times New Roman" w:cs="Times New Roman"/>
          <w:sz w:val="24"/>
          <w:szCs w:val="24"/>
          <w:lang w:val="sr-Cyrl-CS"/>
        </w:rPr>
        <w:t>ухватљива димензија детињства и сећања</w:t>
      </w:r>
      <w:r w:rsidR="00F701E9">
        <w:rPr>
          <w:rFonts w:ascii="Times New Roman" w:hAnsi="Times New Roman" w:cs="Times New Roman"/>
          <w:sz w:val="24"/>
          <w:szCs w:val="24"/>
          <w:lang w:val="sr-Cyrl-CS"/>
        </w:rPr>
        <w:t>. При томе, ауторка доказује и своју тезу да иако у одређеном симфонијском делу нису</w:t>
      </w:r>
      <w:r w:rsidR="0050152D">
        <w:rPr>
          <w:rFonts w:ascii="Times New Roman" w:hAnsi="Times New Roman" w:cs="Times New Roman"/>
          <w:sz w:val="24"/>
          <w:szCs w:val="24"/>
          <w:lang w:val="sr-Cyrl-CS"/>
        </w:rPr>
        <w:t xml:space="preserve"> сви ставови носиоци разматраног</w:t>
      </w:r>
      <w:r w:rsidR="00F701E9">
        <w:rPr>
          <w:rFonts w:ascii="Times New Roman" w:hAnsi="Times New Roman" w:cs="Times New Roman"/>
          <w:sz w:val="24"/>
          <w:szCs w:val="24"/>
          <w:lang w:val="sr-Cyrl-CS"/>
        </w:rPr>
        <w:t xml:space="preserve"> идиома, ставови који то јесу суштински утичу на разумевање, значење и тумачење целокупног тог дела.</w:t>
      </w:r>
    </w:p>
    <w:p w:rsidR="00BD68D6" w:rsidRDefault="00F701E9" w:rsidP="00CD141D">
      <w:pPr>
        <w:spacing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 тим у вези, Лазаревићева професионално убедљиво и аргументовано утврђује различите начине на које се свет детињства и/или сећања </w:t>
      </w:r>
      <w:r w:rsidR="00D41DE0">
        <w:rPr>
          <w:rFonts w:ascii="Times New Roman" w:hAnsi="Times New Roman" w:cs="Times New Roman"/>
          <w:sz w:val="24"/>
          <w:szCs w:val="24"/>
          <w:lang w:val="sr-Cyrl-CS"/>
        </w:rPr>
        <w:t>отелотворује, путем специфичних композиционо-техничких средстава и поступака, у опусу од десет пос</w:t>
      </w:r>
      <w:r w:rsidR="0050152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41DE0">
        <w:rPr>
          <w:rFonts w:ascii="Times New Roman" w:hAnsi="Times New Roman" w:cs="Times New Roman"/>
          <w:sz w:val="24"/>
          <w:szCs w:val="24"/>
          <w:lang w:val="sr-Cyrl-CS"/>
        </w:rPr>
        <w:t>ојећих Малерових симфонија, и показује да ‘гласови’ света детињства и сећања у композиторовом симфонијском стваралаштву нису само континуирано присутни и свепрожимајући, већ да су једна од његових најважнијих одлика. Наиме, предочена другачија визура у сагледавању односне проблематике</w:t>
      </w:r>
      <w:r w:rsidR="00891640">
        <w:rPr>
          <w:rFonts w:ascii="Times New Roman" w:hAnsi="Times New Roman" w:cs="Times New Roman"/>
          <w:sz w:val="24"/>
          <w:szCs w:val="24"/>
          <w:lang w:val="sr-Cyrl-CS"/>
        </w:rPr>
        <w:t xml:space="preserve"> критички се претпоставља уобичајеном </w:t>
      </w:r>
      <w:r w:rsidR="0089164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приступу Малеровом симфонијском стваралаштву из угла ‘стандардне’ или ‘стандардизоване’ програмности типичне за новонемачку школу </w:t>
      </w:r>
      <w:r w:rsidR="00891640">
        <w:rPr>
          <w:rFonts w:ascii="Times New Roman" w:hAnsi="Times New Roman" w:cs="Times New Roman"/>
          <w:sz w:val="24"/>
          <w:szCs w:val="24"/>
          <w:lang w:val="sr-Latn-CS"/>
        </w:rPr>
        <w:t>XIX</w:t>
      </w:r>
      <w:r w:rsidR="00891640">
        <w:rPr>
          <w:rFonts w:ascii="Times New Roman" w:hAnsi="Times New Roman" w:cs="Times New Roman"/>
          <w:sz w:val="24"/>
          <w:szCs w:val="24"/>
          <w:lang w:val="sr-Cyrl-CS"/>
        </w:rPr>
        <w:t xml:space="preserve"> века и отклону од ње, то јест,</w:t>
      </w:r>
      <w:r w:rsidR="00D41DE0">
        <w:rPr>
          <w:rFonts w:ascii="Times New Roman" w:hAnsi="Times New Roman" w:cs="Times New Roman"/>
          <w:sz w:val="24"/>
          <w:szCs w:val="24"/>
          <w:lang w:val="sr-Cyrl-CS"/>
        </w:rPr>
        <w:t xml:space="preserve"> почива и остварује се на ос</w:t>
      </w:r>
      <w:r w:rsidR="0050152D">
        <w:rPr>
          <w:rFonts w:ascii="Times New Roman" w:hAnsi="Times New Roman" w:cs="Times New Roman"/>
          <w:sz w:val="24"/>
          <w:szCs w:val="24"/>
          <w:lang w:val="sr-Cyrl-CS"/>
        </w:rPr>
        <w:t>нову</w:t>
      </w:r>
      <w:r w:rsidR="00D41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1640">
        <w:rPr>
          <w:rFonts w:ascii="Times New Roman" w:hAnsi="Times New Roman" w:cs="Times New Roman"/>
          <w:sz w:val="24"/>
          <w:szCs w:val="24"/>
          <w:lang w:val="sr-Cyrl-CS"/>
        </w:rPr>
        <w:t>детектовања, праћења, анализирања, разумевања и тумачења поменутих ‘гласова’ у контексту суштинских особености Малеровог музичког мишљења и његове композиторске праксе у смислу</w:t>
      </w:r>
      <w:r w:rsidR="00891640">
        <w:rPr>
          <w:rFonts w:ascii="Calibri" w:hAnsi="Calibri"/>
          <w:lang w:val="sr-Cyrl-CS"/>
        </w:rPr>
        <w:t xml:space="preserve"> </w:t>
      </w:r>
      <w:r w:rsidR="00891640" w:rsidRPr="00891640">
        <w:rPr>
          <w:rFonts w:ascii="Times New Roman" w:hAnsi="Times New Roman" w:cs="Times New Roman"/>
          <w:sz w:val="24"/>
          <w:szCs w:val="24"/>
          <w:lang w:val="sr-Cyrl-CS"/>
        </w:rPr>
        <w:t xml:space="preserve">да сваки његов композициони поступак може произвести и производи одређено презначење, а да свака ‘представа’ значења и стварности собом носи и </w:t>
      </w:r>
      <w:r w:rsidR="00891640" w:rsidRPr="00891640">
        <w:rPr>
          <w:rFonts w:ascii="Times New Roman" w:hAnsi="Times New Roman" w:cs="Times New Roman"/>
          <w:i/>
          <w:sz w:val="24"/>
          <w:szCs w:val="24"/>
          <w:lang w:val="sr-Cyrl-CS"/>
        </w:rPr>
        <w:t>друго</w:t>
      </w:r>
      <w:r w:rsidR="00093ED5">
        <w:rPr>
          <w:rFonts w:ascii="Times New Roman" w:hAnsi="Times New Roman" w:cs="Times New Roman"/>
          <w:sz w:val="24"/>
          <w:szCs w:val="24"/>
          <w:lang w:val="sr-Cyrl-CS"/>
        </w:rPr>
        <w:t xml:space="preserve"> значење</w:t>
      </w:r>
      <w:r w:rsidR="00891640" w:rsidRPr="00891640">
        <w:rPr>
          <w:rFonts w:ascii="Times New Roman" w:hAnsi="Times New Roman" w:cs="Times New Roman"/>
          <w:sz w:val="24"/>
          <w:szCs w:val="24"/>
          <w:lang w:val="sr-Cyrl-CS"/>
        </w:rPr>
        <w:t xml:space="preserve">, наиме, латенцију оног </w:t>
      </w:r>
      <w:r w:rsidR="00891640" w:rsidRPr="00891640">
        <w:rPr>
          <w:rFonts w:ascii="Times New Roman" w:hAnsi="Times New Roman" w:cs="Times New Roman"/>
          <w:i/>
          <w:sz w:val="24"/>
          <w:szCs w:val="24"/>
          <w:lang w:val="sr-Cyrl-CS"/>
        </w:rPr>
        <w:t>другог</w:t>
      </w:r>
      <w:r w:rsidR="00891640" w:rsidRPr="00891640">
        <w:rPr>
          <w:rFonts w:ascii="Times New Roman" w:hAnsi="Times New Roman" w:cs="Times New Roman"/>
          <w:sz w:val="24"/>
          <w:szCs w:val="24"/>
          <w:lang w:val="sr-Cyrl-CS"/>
        </w:rPr>
        <w:t xml:space="preserve"> тумачења</w:t>
      </w:r>
      <w:r w:rsidR="00093ED5">
        <w:rPr>
          <w:rFonts w:ascii="Times New Roman" w:hAnsi="Times New Roman" w:cs="Times New Roman"/>
          <w:sz w:val="24"/>
          <w:szCs w:val="24"/>
          <w:lang w:val="sr-Cyrl-CS"/>
        </w:rPr>
        <w:t>. У односу на овај став, импонују и ауторкина отворена и аргументована другачија сагледавања</w:t>
      </w:r>
      <w:r w:rsidR="00891640" w:rsidRPr="00891640">
        <w:rPr>
          <w:rFonts w:ascii="Times New Roman" w:hAnsi="Times New Roman" w:cs="Times New Roman"/>
          <w:sz w:val="24"/>
          <w:szCs w:val="24"/>
          <w:lang w:val="sr-Cyrl-CS"/>
        </w:rPr>
        <w:t xml:space="preserve"> појединачних дела, али и целокупног симфонијског опуса Густава Малера</w:t>
      </w:r>
      <w:r w:rsidR="00093ED5">
        <w:rPr>
          <w:rFonts w:ascii="Times New Roman" w:hAnsi="Times New Roman" w:cs="Times New Roman"/>
          <w:sz w:val="24"/>
          <w:szCs w:val="24"/>
          <w:lang w:val="sr-Cyrl-CS"/>
        </w:rPr>
        <w:t>. Своје излагање</w:t>
      </w:r>
      <w:r w:rsidR="00040D9F">
        <w:rPr>
          <w:rFonts w:ascii="Times New Roman" w:hAnsi="Times New Roman" w:cs="Times New Roman"/>
          <w:sz w:val="24"/>
          <w:szCs w:val="24"/>
          <w:lang w:val="sr-Cyrl-CS"/>
        </w:rPr>
        <w:t xml:space="preserve"> Лазаревићева је конципирала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 xml:space="preserve"> на занимљив и убедљив</w:t>
      </w:r>
      <w:r w:rsidR="00040D9F">
        <w:rPr>
          <w:rFonts w:ascii="Times New Roman" w:hAnsi="Times New Roman" w:cs="Times New Roman"/>
          <w:sz w:val="24"/>
          <w:szCs w:val="24"/>
          <w:lang w:val="sr-Cyrl-CS"/>
        </w:rPr>
        <w:t xml:space="preserve"> начин, јасним, прецизним</w:t>
      </w:r>
      <w:r w:rsidR="00C040D6">
        <w:rPr>
          <w:rFonts w:ascii="Times New Roman" w:hAnsi="Times New Roman" w:cs="Times New Roman"/>
          <w:sz w:val="24"/>
          <w:szCs w:val="24"/>
          <w:lang w:val="sr-Cyrl-CS"/>
        </w:rPr>
        <w:t>, егзактним и</w:t>
      </w:r>
      <w:r w:rsidR="00040D9F">
        <w:rPr>
          <w:rFonts w:ascii="Times New Roman" w:hAnsi="Times New Roman" w:cs="Times New Roman"/>
          <w:sz w:val="24"/>
          <w:szCs w:val="24"/>
          <w:lang w:val="sr-Cyrl-CS"/>
        </w:rPr>
        <w:t xml:space="preserve"> језгровитим, једном речју, лепим језиком.</w:t>
      </w:r>
    </w:p>
    <w:p w:rsidR="00040D9F" w:rsidRDefault="00040D9F" w:rsidP="00860EE3">
      <w:p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D9F" w:rsidRPr="00040D9F" w:rsidRDefault="00040D9F" w:rsidP="00040D9F">
      <w:pPr>
        <w:spacing w:line="360" w:lineRule="auto"/>
        <w:ind w:right="576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40D9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Закључак</w:t>
      </w:r>
    </w:p>
    <w:p w:rsidR="00040D9F" w:rsidRDefault="00040D9F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Својом докторском дисертацијом </w:t>
      </w:r>
      <w:r w:rsidR="00C040D6">
        <w:rPr>
          <w:rFonts w:ascii="Times New Roman" w:hAnsi="Times New Roman" w:cs="Times New Roman"/>
          <w:sz w:val="24"/>
          <w:szCs w:val="24"/>
          <w:lang w:val="sr-Cyrl-CS"/>
        </w:rPr>
        <w:t>Ања Лазаревић је остварила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слојевито и особено музиколошко дело, које по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 xml:space="preserve"> провокативности и посебности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своје теме, 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>изузетно разгранатом и продубљеном, проблемски сложено конципираном и</w:t>
      </w:r>
      <w:r w:rsidR="00DD5256">
        <w:rPr>
          <w:rFonts w:ascii="Times New Roman" w:hAnsi="Times New Roman" w:cs="Times New Roman"/>
          <w:sz w:val="24"/>
          <w:szCs w:val="24"/>
          <w:lang w:val="sr-Cyrl-CS"/>
        </w:rPr>
        <w:t xml:space="preserve"> критички</w:t>
      </w:r>
      <w:r w:rsidR="00FC3D58">
        <w:rPr>
          <w:rFonts w:ascii="Times New Roman" w:hAnsi="Times New Roman" w:cs="Times New Roman"/>
          <w:sz w:val="24"/>
          <w:szCs w:val="24"/>
          <w:lang w:val="sr-Cyrl-CS"/>
        </w:rPr>
        <w:t xml:space="preserve"> разрађеном и</w:t>
      </w:r>
      <w:r w:rsidR="00DD5256">
        <w:rPr>
          <w:rFonts w:ascii="Times New Roman" w:hAnsi="Times New Roman" w:cs="Times New Roman"/>
          <w:sz w:val="24"/>
          <w:szCs w:val="24"/>
          <w:lang w:val="sr-Cyrl-CS"/>
        </w:rPr>
        <w:t xml:space="preserve"> разуђеном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 xml:space="preserve"> истраживању, 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 xml:space="preserve">сувереном 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>аналитичком и теоријско-интерпретативном захвату и продору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 xml:space="preserve"> у ширину и дубину разматране проблематике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>, методолош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 xml:space="preserve"> доследно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>сти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 xml:space="preserve"> и делатно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>сти</w:t>
      </w:r>
      <w:r w:rsidR="00030E0B">
        <w:rPr>
          <w:rFonts w:ascii="Times New Roman" w:hAnsi="Times New Roman" w:cs="Times New Roman"/>
          <w:sz w:val="24"/>
          <w:szCs w:val="24"/>
          <w:lang w:val="sr-Cyrl-CS"/>
        </w:rPr>
        <w:t>, по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 xml:space="preserve"> богатс</w:t>
      </w:r>
      <w:r w:rsidR="00DD5256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026946">
        <w:rPr>
          <w:rFonts w:ascii="Times New Roman" w:hAnsi="Times New Roman" w:cs="Times New Roman"/>
          <w:sz w:val="24"/>
          <w:szCs w:val="24"/>
          <w:lang w:val="sr-Cyrl-CS"/>
        </w:rPr>
        <w:t>ву изнесеног чињеничног фундуса и прегледности његове формалне дистрибуције,</w:t>
      </w:r>
      <w:r w:rsidR="00DD5256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 професионално аргументованим, убедљивим и смелим</w:t>
      </w:r>
      <w:r w:rsidR="00FC3D58">
        <w:rPr>
          <w:rFonts w:ascii="Times New Roman" w:hAnsi="Times New Roman" w:cs="Times New Roman"/>
          <w:sz w:val="24"/>
          <w:szCs w:val="24"/>
          <w:lang w:val="sr-Cyrl-CS"/>
        </w:rPr>
        <w:t xml:space="preserve"> преиспитивањима и</w:t>
      </w:r>
      <w:r w:rsidR="00DD5256">
        <w:rPr>
          <w:rFonts w:ascii="Times New Roman" w:hAnsi="Times New Roman" w:cs="Times New Roman"/>
          <w:sz w:val="24"/>
          <w:szCs w:val="24"/>
          <w:lang w:val="sr-Cyrl-CS"/>
        </w:rPr>
        <w:t xml:space="preserve"> тумачењима, представља значајан допринос савременој српској музикологији </w:t>
      </w:r>
      <w:r w:rsidR="00FC3D58">
        <w:rPr>
          <w:rFonts w:ascii="Times New Roman" w:hAnsi="Times New Roman" w:cs="Times New Roman"/>
          <w:sz w:val="24"/>
          <w:szCs w:val="24"/>
          <w:lang w:val="sr-Cyrl-CS"/>
        </w:rPr>
        <w:t>и, у ширим оквирима, свима онима који се подухвате проучавања јединственог симфонијског универзума Густава Малера из визуре његових различитих светова а, посебно, ‘гласова’ његовог света детињства и/или сећања, тог можда нај</w:t>
      </w:r>
      <w:r w:rsidR="00860EE3">
        <w:rPr>
          <w:rFonts w:ascii="Times New Roman" w:hAnsi="Times New Roman" w:cs="Times New Roman"/>
          <w:sz w:val="24"/>
          <w:szCs w:val="24"/>
          <w:lang w:val="sr-Cyrl-CS"/>
        </w:rPr>
        <w:t>суптилнијег и најинтимнијег</w:t>
      </w:r>
      <w:r w:rsidR="00141CD4">
        <w:rPr>
          <w:rFonts w:ascii="Times New Roman" w:hAnsi="Times New Roman" w:cs="Times New Roman"/>
          <w:sz w:val="24"/>
          <w:szCs w:val="24"/>
          <w:lang w:val="sr-Cyrl-CS"/>
        </w:rPr>
        <w:t xml:space="preserve"> малеровског музичког просторвремена</w:t>
      </w:r>
      <w:r w:rsidR="00FC3D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3D58" w:rsidRDefault="00FC3D58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Стога Комисија једногласно и са задовољством предлаже Наставно-уметничко-научном Већу Факултета музичке уметности у Београду, да покрене процедуру за јавну одбрану докторске дисертације кандидаткиње АЊЕ ЛАЗАРЕВИЋ, под насловом ГЛАСОВИ СВЕТА ДЕТИЊСТВА И/ИЛИ СЕЋАЊА У СИМФОНИЈСКОМ СТВАРАЛАШТВУ ГУСТАВА МАЛЕРА.</w:t>
      </w:r>
    </w:p>
    <w:p w:rsidR="00860EE3" w:rsidRDefault="00860EE3" w:rsidP="00860EE3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729" w:rsidRDefault="00860EE3" w:rsidP="00860EE3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у саставу:</w:t>
      </w:r>
    </w:p>
    <w:p w:rsidR="00860EE3" w:rsidRDefault="00860EE3" w:rsidP="00860EE3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ТИЈАНА ПОПОВИЋ МЛАЂЕНОВИЋ, редовни професор ФМУ, ментор</w:t>
      </w:r>
    </w:p>
    <w:p w:rsidR="00860EE3" w:rsidRDefault="00860EE3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МАРИЈА МАСНИКОСА, ванредни професор ФМУ</w:t>
      </w:r>
    </w:p>
    <w:p w:rsidR="00860EE3" w:rsidRDefault="00860EE3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left="576"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ИВАНА ПЕРКОВИЋ, редовни професор ФМУ</w:t>
      </w:r>
    </w:p>
    <w:p w:rsidR="00860EE3" w:rsidRDefault="00860EE3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left="576"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FC5FA9" w:rsidP="00860EE3">
      <w:pPr>
        <w:spacing w:after="0"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МИРЈАНА ВЕСЕЛИНОВИЋ-</w:t>
      </w:r>
      <w:r w:rsidR="00860EE3">
        <w:rPr>
          <w:rFonts w:ascii="Times New Roman" w:hAnsi="Times New Roman" w:cs="Times New Roman"/>
          <w:sz w:val="24"/>
          <w:szCs w:val="24"/>
          <w:lang w:val="sr-Cyrl-CS"/>
        </w:rPr>
        <w:t>ХОФМАН, редовни професор ФМУ у пензији</w:t>
      </w:r>
    </w:p>
    <w:p w:rsidR="00860EE3" w:rsidRDefault="00860EE3" w:rsidP="00860EE3">
      <w:pPr>
        <w:spacing w:after="0" w:line="360" w:lineRule="auto"/>
        <w:ind w:left="576" w:right="57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left="576"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Default="00860EE3" w:rsidP="00860EE3">
      <w:pPr>
        <w:spacing w:after="0" w:line="360" w:lineRule="auto"/>
        <w:ind w:right="576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БРАНКА РАДОВИЋ, редовни професор ФИЛУМ-а у Крагујевцу</w:t>
      </w:r>
    </w:p>
    <w:p w:rsidR="00860EE3" w:rsidRDefault="00860EE3" w:rsidP="00860EE3">
      <w:pPr>
        <w:spacing w:line="36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E3" w:rsidRPr="00CE5729" w:rsidRDefault="00EA0A64" w:rsidP="00EA0A64">
      <w:pPr>
        <w:spacing w:line="360" w:lineRule="auto"/>
        <w:ind w:left="576" w:right="576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040D6">
        <w:rPr>
          <w:rFonts w:ascii="Times New Roman" w:hAnsi="Times New Roman" w:cs="Times New Roman"/>
          <w:sz w:val="24"/>
          <w:szCs w:val="24"/>
          <w:lang w:val="sr-Cyrl-CS"/>
        </w:rPr>
        <w:t>1. децембра</w:t>
      </w:r>
      <w:r w:rsidR="001A0581"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</w:t>
      </w:r>
    </w:p>
    <w:sectPr w:rsidR="00860EE3" w:rsidRPr="00CE5729" w:rsidSect="0056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CAB"/>
    <w:multiLevelType w:val="hybridMultilevel"/>
    <w:tmpl w:val="19EE33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A34A33"/>
    <w:multiLevelType w:val="hybridMultilevel"/>
    <w:tmpl w:val="7B16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83583"/>
    <w:multiLevelType w:val="hybridMultilevel"/>
    <w:tmpl w:val="05A49FEE"/>
    <w:lvl w:ilvl="0" w:tplc="15664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1EAC"/>
    <w:multiLevelType w:val="hybridMultilevel"/>
    <w:tmpl w:val="C0B44ECE"/>
    <w:lvl w:ilvl="0" w:tplc="C490645A">
      <w:start w:val="200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A617C"/>
    <w:multiLevelType w:val="hybridMultilevel"/>
    <w:tmpl w:val="1FF2C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4E2352"/>
    <w:multiLevelType w:val="hybridMultilevel"/>
    <w:tmpl w:val="64E63E9E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755D30C7"/>
    <w:multiLevelType w:val="hybridMultilevel"/>
    <w:tmpl w:val="450EB21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695"/>
    <w:rsid w:val="00000875"/>
    <w:rsid w:val="00026946"/>
    <w:rsid w:val="000278E8"/>
    <w:rsid w:val="00030E0B"/>
    <w:rsid w:val="00040D9F"/>
    <w:rsid w:val="00067A4B"/>
    <w:rsid w:val="00093ED5"/>
    <w:rsid w:val="00130354"/>
    <w:rsid w:val="00141CD4"/>
    <w:rsid w:val="00197F87"/>
    <w:rsid w:val="001A0581"/>
    <w:rsid w:val="001D616A"/>
    <w:rsid w:val="001E1A63"/>
    <w:rsid w:val="001F6CA4"/>
    <w:rsid w:val="002113BE"/>
    <w:rsid w:val="00211B63"/>
    <w:rsid w:val="00216621"/>
    <w:rsid w:val="002410C1"/>
    <w:rsid w:val="002975DD"/>
    <w:rsid w:val="002D49AD"/>
    <w:rsid w:val="002E6792"/>
    <w:rsid w:val="002F0D92"/>
    <w:rsid w:val="00356641"/>
    <w:rsid w:val="00364DAC"/>
    <w:rsid w:val="00385573"/>
    <w:rsid w:val="003B27E9"/>
    <w:rsid w:val="00413079"/>
    <w:rsid w:val="0044202D"/>
    <w:rsid w:val="0044733B"/>
    <w:rsid w:val="004971CC"/>
    <w:rsid w:val="004A31F4"/>
    <w:rsid w:val="004C7FC9"/>
    <w:rsid w:val="004E373C"/>
    <w:rsid w:val="004E69E6"/>
    <w:rsid w:val="0050152D"/>
    <w:rsid w:val="00504E41"/>
    <w:rsid w:val="0053582F"/>
    <w:rsid w:val="00546842"/>
    <w:rsid w:val="00566EF3"/>
    <w:rsid w:val="005A1195"/>
    <w:rsid w:val="005B1058"/>
    <w:rsid w:val="005E3917"/>
    <w:rsid w:val="005E4EC8"/>
    <w:rsid w:val="005E7C10"/>
    <w:rsid w:val="006013FF"/>
    <w:rsid w:val="006440E1"/>
    <w:rsid w:val="006836BE"/>
    <w:rsid w:val="006A1989"/>
    <w:rsid w:val="006D43FD"/>
    <w:rsid w:val="00705D7F"/>
    <w:rsid w:val="007B61F1"/>
    <w:rsid w:val="007D5847"/>
    <w:rsid w:val="00811CD1"/>
    <w:rsid w:val="00835EC0"/>
    <w:rsid w:val="00860EE3"/>
    <w:rsid w:val="00867761"/>
    <w:rsid w:val="00884397"/>
    <w:rsid w:val="00891640"/>
    <w:rsid w:val="008B27A3"/>
    <w:rsid w:val="008D1613"/>
    <w:rsid w:val="008F50FD"/>
    <w:rsid w:val="009011E4"/>
    <w:rsid w:val="00967D8C"/>
    <w:rsid w:val="00971AA0"/>
    <w:rsid w:val="0098191B"/>
    <w:rsid w:val="00994977"/>
    <w:rsid w:val="009C4B07"/>
    <w:rsid w:val="009F1818"/>
    <w:rsid w:val="00A03D0D"/>
    <w:rsid w:val="00A1061C"/>
    <w:rsid w:val="00A45C08"/>
    <w:rsid w:val="00A80859"/>
    <w:rsid w:val="00AA0D31"/>
    <w:rsid w:val="00AB5395"/>
    <w:rsid w:val="00B44613"/>
    <w:rsid w:val="00B67698"/>
    <w:rsid w:val="00B97B3C"/>
    <w:rsid w:val="00BC1978"/>
    <w:rsid w:val="00BC586B"/>
    <w:rsid w:val="00BD68D6"/>
    <w:rsid w:val="00BF16E1"/>
    <w:rsid w:val="00BF4586"/>
    <w:rsid w:val="00C040D6"/>
    <w:rsid w:val="00C12695"/>
    <w:rsid w:val="00C27D81"/>
    <w:rsid w:val="00C333ED"/>
    <w:rsid w:val="00C370A7"/>
    <w:rsid w:val="00C450A3"/>
    <w:rsid w:val="00CB7415"/>
    <w:rsid w:val="00CC20F5"/>
    <w:rsid w:val="00CC3DAF"/>
    <w:rsid w:val="00CC42D3"/>
    <w:rsid w:val="00CD141D"/>
    <w:rsid w:val="00CE5729"/>
    <w:rsid w:val="00CF20A2"/>
    <w:rsid w:val="00D025E5"/>
    <w:rsid w:val="00D0475A"/>
    <w:rsid w:val="00D210A1"/>
    <w:rsid w:val="00D41DE0"/>
    <w:rsid w:val="00D529EA"/>
    <w:rsid w:val="00D6469B"/>
    <w:rsid w:val="00D93709"/>
    <w:rsid w:val="00DA0456"/>
    <w:rsid w:val="00DB4E19"/>
    <w:rsid w:val="00DB51FD"/>
    <w:rsid w:val="00DC35B3"/>
    <w:rsid w:val="00DC7B87"/>
    <w:rsid w:val="00DD5256"/>
    <w:rsid w:val="00DE4674"/>
    <w:rsid w:val="00E01EF8"/>
    <w:rsid w:val="00E10693"/>
    <w:rsid w:val="00E23386"/>
    <w:rsid w:val="00E44ABC"/>
    <w:rsid w:val="00E50B81"/>
    <w:rsid w:val="00E779A0"/>
    <w:rsid w:val="00E809D1"/>
    <w:rsid w:val="00E813CD"/>
    <w:rsid w:val="00E95719"/>
    <w:rsid w:val="00EA0A64"/>
    <w:rsid w:val="00EF2430"/>
    <w:rsid w:val="00EF7032"/>
    <w:rsid w:val="00F00C34"/>
    <w:rsid w:val="00F1386C"/>
    <w:rsid w:val="00F27077"/>
    <w:rsid w:val="00F37C7F"/>
    <w:rsid w:val="00F573C8"/>
    <w:rsid w:val="00F6377D"/>
    <w:rsid w:val="00F701E9"/>
    <w:rsid w:val="00F72C7E"/>
    <w:rsid w:val="00F91E2A"/>
    <w:rsid w:val="00FB0FC3"/>
    <w:rsid w:val="00FB2DF9"/>
    <w:rsid w:val="00FC3D58"/>
    <w:rsid w:val="00FC5E81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5038</Words>
  <Characters>28717</Characters>
  <Application>Microsoft Office Word</Application>
  <DocSecurity>4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</dc:creator>
  <cp:keywords/>
  <dc:description/>
  <cp:lastModifiedBy>Sandra</cp:lastModifiedBy>
  <cp:revision>2</cp:revision>
  <dcterms:created xsi:type="dcterms:W3CDTF">2016-12-05T11:30:00Z</dcterms:created>
  <dcterms:modified xsi:type="dcterms:W3CDTF">2016-12-05T11:30:00Z</dcterms:modified>
</cp:coreProperties>
</file>