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3E" w:rsidRPr="00E248F9" w:rsidRDefault="0019753E" w:rsidP="00E248F9">
      <w:pPr>
        <w:pStyle w:val="Default"/>
        <w:rPr>
          <w:rStyle w:val="A1"/>
          <w:rFonts w:ascii="Times New Roman" w:hAnsi="Times New Roman" w:cs="Times New Roman"/>
          <w:sz w:val="24"/>
          <w:szCs w:val="24"/>
          <w:lang w:val="sr-Cyrl-CS"/>
        </w:rPr>
      </w:pPr>
      <w:r w:rsidRPr="00E248F9">
        <w:rPr>
          <w:rStyle w:val="A1"/>
          <w:rFonts w:ascii="Times New Roman" w:hAnsi="Times New Roman" w:cs="Times New Roman"/>
          <w:sz w:val="24"/>
          <w:szCs w:val="24"/>
          <w:lang w:val="sr-Cyrl-CS"/>
        </w:rPr>
        <w:t>Сенату Универзитета уметности у Београду</w:t>
      </w:r>
    </w:p>
    <w:p w:rsidR="0019753E" w:rsidRPr="00E248F9" w:rsidRDefault="0019753E" w:rsidP="00E248F9">
      <w:pPr>
        <w:pStyle w:val="Default"/>
        <w:rPr>
          <w:rStyle w:val="A1"/>
          <w:rFonts w:ascii="Times New Roman" w:hAnsi="Times New Roman" w:cs="Times New Roman"/>
          <w:sz w:val="24"/>
          <w:szCs w:val="24"/>
          <w:lang w:val="sr-Cyrl-CS"/>
        </w:rPr>
      </w:pPr>
      <w:r w:rsidRPr="00E248F9">
        <w:rPr>
          <w:rStyle w:val="A1"/>
          <w:rFonts w:ascii="Times New Roman" w:hAnsi="Times New Roman" w:cs="Times New Roman"/>
          <w:sz w:val="24"/>
          <w:szCs w:val="24"/>
          <w:lang w:val="sr-Cyrl-CS"/>
        </w:rPr>
        <w:t>Косанчићев венац 29, Београд</w:t>
      </w:r>
    </w:p>
    <w:p w:rsidR="0019753E" w:rsidRPr="00E248F9" w:rsidRDefault="0019753E" w:rsidP="00E248F9">
      <w:pPr>
        <w:pStyle w:val="Default"/>
        <w:rPr>
          <w:rStyle w:val="A1"/>
          <w:rFonts w:ascii="Times New Roman" w:hAnsi="Times New Roman" w:cs="Times New Roman"/>
          <w:sz w:val="24"/>
          <w:szCs w:val="24"/>
          <w:lang w:val="sr-Cyrl-CS"/>
        </w:rPr>
      </w:pPr>
      <w:r w:rsidRPr="00E248F9">
        <w:rPr>
          <w:rStyle w:val="A1"/>
          <w:rFonts w:ascii="Times New Roman" w:hAnsi="Times New Roman" w:cs="Times New Roman"/>
          <w:sz w:val="24"/>
          <w:szCs w:val="24"/>
          <w:lang w:val="sr-Cyrl-CS"/>
        </w:rPr>
        <w:t>Наставно-уметничко-научном већу</w:t>
      </w:r>
    </w:p>
    <w:p w:rsidR="0019753E" w:rsidRPr="00E248F9" w:rsidRDefault="0019753E" w:rsidP="00E248F9">
      <w:pPr>
        <w:pStyle w:val="Default"/>
        <w:rPr>
          <w:rStyle w:val="A1"/>
          <w:rFonts w:ascii="Times New Roman" w:hAnsi="Times New Roman" w:cs="Times New Roman"/>
          <w:sz w:val="24"/>
          <w:szCs w:val="24"/>
          <w:lang w:val="sr-Cyrl-CS"/>
        </w:rPr>
      </w:pPr>
      <w:r w:rsidRPr="00E248F9">
        <w:rPr>
          <w:rStyle w:val="A1"/>
          <w:rFonts w:ascii="Times New Roman" w:hAnsi="Times New Roman" w:cs="Times New Roman"/>
          <w:sz w:val="24"/>
          <w:szCs w:val="24"/>
          <w:lang w:val="sr-Cyrl-CS"/>
        </w:rPr>
        <w:t xml:space="preserve">Факултета музичке уметности </w:t>
      </w:r>
    </w:p>
    <w:p w:rsidR="0019753E" w:rsidRPr="00E248F9" w:rsidRDefault="0019753E" w:rsidP="00E248F9">
      <w:pPr>
        <w:pStyle w:val="Default"/>
        <w:rPr>
          <w:rStyle w:val="A1"/>
          <w:rFonts w:ascii="Times New Roman" w:hAnsi="Times New Roman" w:cs="Times New Roman"/>
          <w:sz w:val="24"/>
          <w:szCs w:val="24"/>
          <w:lang w:val="sr-Cyrl-CS"/>
        </w:rPr>
      </w:pPr>
      <w:r w:rsidRPr="00E248F9">
        <w:rPr>
          <w:rStyle w:val="A1"/>
          <w:rFonts w:ascii="Times New Roman" w:hAnsi="Times New Roman" w:cs="Times New Roman"/>
          <w:sz w:val="24"/>
          <w:szCs w:val="24"/>
          <w:lang w:val="sr-Cyrl-CS"/>
        </w:rPr>
        <w:t>Краља Милана 50, Београд</w:t>
      </w:r>
    </w:p>
    <w:p w:rsidR="0019753E" w:rsidRPr="00E248F9" w:rsidRDefault="0019753E" w:rsidP="00E248F9">
      <w:pPr>
        <w:jc w:val="center"/>
        <w:rPr>
          <w:b/>
          <w:sz w:val="24"/>
          <w:szCs w:val="24"/>
          <w:lang w:val="sr-Cyrl-CS"/>
        </w:rPr>
      </w:pPr>
    </w:p>
    <w:p w:rsidR="0019753E" w:rsidRPr="00E248F9" w:rsidRDefault="0019753E" w:rsidP="00E248F9">
      <w:pPr>
        <w:jc w:val="center"/>
        <w:rPr>
          <w:b/>
          <w:sz w:val="24"/>
          <w:szCs w:val="24"/>
          <w:lang w:val="sr-Cyrl-CS"/>
        </w:rPr>
      </w:pPr>
    </w:p>
    <w:p w:rsidR="0019753E" w:rsidRDefault="00EE670B" w:rsidP="00E248F9">
      <w:pPr>
        <w:jc w:val="center"/>
        <w:rPr>
          <w:b/>
          <w:smallCaps/>
          <w:sz w:val="24"/>
          <w:szCs w:val="24"/>
          <w:lang w:val="sr-Cyrl-CS"/>
        </w:rPr>
      </w:pPr>
      <w:r w:rsidRPr="00E248F9">
        <w:rPr>
          <w:b/>
          <w:smallCaps/>
          <w:sz w:val="24"/>
          <w:szCs w:val="24"/>
          <w:lang w:val="sr-Cyrl-CS"/>
        </w:rPr>
        <w:t xml:space="preserve">ИЗВЕШТАЈ КОМИСИЈЕ ЗА ОЦЕНУ И ОДБРАНУ ДОКТОРСКЕ ДИСЕРТАЦИЈЕ </w:t>
      </w:r>
    </w:p>
    <w:p w:rsidR="00E248F9" w:rsidRPr="00E248F9" w:rsidRDefault="00E248F9" w:rsidP="00E248F9">
      <w:pPr>
        <w:jc w:val="center"/>
        <w:rPr>
          <w:b/>
          <w:smallCaps/>
          <w:sz w:val="24"/>
          <w:szCs w:val="24"/>
          <w:lang w:val="sr-Cyrl-CS"/>
        </w:rPr>
      </w:pPr>
    </w:p>
    <w:p w:rsidR="002C6693" w:rsidRPr="00E248F9" w:rsidRDefault="00E248F9" w:rsidP="00E248F9">
      <w:pPr>
        <w:jc w:val="center"/>
        <w:rPr>
          <w:b/>
          <w:sz w:val="24"/>
          <w:szCs w:val="24"/>
          <w:lang w:val="sr-Cyrl-CS"/>
        </w:rPr>
      </w:pPr>
      <w:r>
        <w:rPr>
          <w:i/>
          <w:sz w:val="24"/>
          <w:szCs w:val="24"/>
        </w:rPr>
        <w:t>Дефинисање и</w:t>
      </w:r>
      <w:r w:rsidR="004626D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примена</w:t>
      </w:r>
      <w:r w:rsidR="004626D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модела</w:t>
      </w:r>
      <w:r w:rsidR="004626D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самостално</w:t>
      </w:r>
      <w:r w:rsidR="004626D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вођеног</w:t>
      </w:r>
      <w:r w:rsidR="004626D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вежбања</w:t>
      </w:r>
      <w:r w:rsidR="004626D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 w:rsidR="004626D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примеру</w:t>
      </w:r>
      <w:r w:rsidR="004626D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инструктивне</w:t>
      </w:r>
      <w:r w:rsidR="004626D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литературе/етида</w:t>
      </w:r>
      <w:r w:rsidR="004626D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</w:t>
      </w:r>
      <w:r w:rsidR="004626D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дрвене</w:t>
      </w:r>
      <w:r w:rsidR="004626D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дувачке</w:t>
      </w:r>
      <w:r w:rsidR="004626D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инструменте</w:t>
      </w:r>
    </w:p>
    <w:p w:rsidR="0019753E" w:rsidRPr="00E248F9" w:rsidRDefault="00A65673" w:rsidP="00E248F9">
      <w:pPr>
        <w:jc w:val="center"/>
        <w:rPr>
          <w:b/>
          <w:sz w:val="24"/>
          <w:szCs w:val="24"/>
          <w:lang w:val="sr-Cyrl-CS"/>
        </w:rPr>
      </w:pPr>
      <w:r w:rsidRPr="00E248F9">
        <w:rPr>
          <w:b/>
          <w:sz w:val="24"/>
          <w:szCs w:val="24"/>
          <w:lang w:val="sr-Cyrl-CS"/>
        </w:rPr>
        <w:t>К</w:t>
      </w:r>
      <w:r w:rsidR="0019753E" w:rsidRPr="00E248F9">
        <w:rPr>
          <w:b/>
          <w:sz w:val="24"/>
          <w:szCs w:val="24"/>
          <w:lang w:val="sr-Cyrl-CS"/>
        </w:rPr>
        <w:t>андидат</w:t>
      </w:r>
      <w:r w:rsidR="0022613C" w:rsidRPr="00E248F9">
        <w:rPr>
          <w:b/>
          <w:sz w:val="24"/>
          <w:szCs w:val="24"/>
          <w:lang w:val="sr-Cyrl-CS"/>
        </w:rPr>
        <w:t>киње</w:t>
      </w:r>
      <w:r w:rsidR="004626D1">
        <w:rPr>
          <w:b/>
          <w:sz w:val="24"/>
          <w:szCs w:val="24"/>
          <w:lang w:val="en-US"/>
        </w:rPr>
        <w:t xml:space="preserve"> спец.</w:t>
      </w:r>
      <w:r w:rsidR="004626D1">
        <w:rPr>
          <w:b/>
          <w:sz w:val="24"/>
          <w:szCs w:val="24"/>
        </w:rPr>
        <w:t xml:space="preserve"> </w:t>
      </w:r>
      <w:r w:rsidR="00C25D78">
        <w:rPr>
          <w:b/>
          <w:sz w:val="24"/>
          <w:szCs w:val="24"/>
          <w:lang w:val="sr-Cyrl-CS"/>
        </w:rPr>
        <w:t>Наталије</w:t>
      </w:r>
      <w:r w:rsidR="00B2573B" w:rsidRPr="00E248F9">
        <w:rPr>
          <w:b/>
          <w:sz w:val="24"/>
          <w:szCs w:val="24"/>
          <w:lang w:val="sr-Cyrl-CS"/>
        </w:rPr>
        <w:t xml:space="preserve"> Јовић</w:t>
      </w:r>
    </w:p>
    <w:p w:rsidR="0019753E" w:rsidRPr="00E248F9" w:rsidRDefault="0019753E" w:rsidP="00E248F9">
      <w:pPr>
        <w:jc w:val="both"/>
        <w:rPr>
          <w:sz w:val="24"/>
          <w:szCs w:val="24"/>
        </w:rPr>
      </w:pPr>
    </w:p>
    <w:p w:rsidR="00E248F9" w:rsidRDefault="00E248F9" w:rsidP="00E248F9">
      <w:pPr>
        <w:jc w:val="both"/>
        <w:rPr>
          <w:sz w:val="24"/>
          <w:szCs w:val="24"/>
        </w:rPr>
      </w:pPr>
    </w:p>
    <w:p w:rsidR="0019753E" w:rsidRPr="00E248F9" w:rsidRDefault="0019753E" w:rsidP="00E248F9">
      <w:pPr>
        <w:jc w:val="both"/>
        <w:rPr>
          <w:sz w:val="24"/>
          <w:szCs w:val="24"/>
        </w:rPr>
      </w:pPr>
      <w:r w:rsidRPr="00E248F9">
        <w:rPr>
          <w:sz w:val="24"/>
          <w:szCs w:val="24"/>
        </w:rPr>
        <w:t>На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предлог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Катедре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за</w:t>
      </w:r>
      <w:r w:rsidR="004626D1">
        <w:rPr>
          <w:sz w:val="24"/>
          <w:szCs w:val="24"/>
        </w:rPr>
        <w:t xml:space="preserve"> </w:t>
      </w:r>
      <w:r w:rsidR="00AE792B" w:rsidRPr="00E248F9">
        <w:rPr>
          <w:sz w:val="24"/>
          <w:szCs w:val="24"/>
        </w:rPr>
        <w:t>солфеђо и музичку</w:t>
      </w:r>
      <w:r w:rsidR="004626D1">
        <w:rPr>
          <w:sz w:val="24"/>
          <w:szCs w:val="24"/>
        </w:rPr>
        <w:t xml:space="preserve"> </w:t>
      </w:r>
      <w:r w:rsidR="00AE792B" w:rsidRPr="00E248F9">
        <w:rPr>
          <w:sz w:val="24"/>
          <w:szCs w:val="24"/>
        </w:rPr>
        <w:t>педагогију</w:t>
      </w:r>
      <w:r w:rsidRPr="00E248F9">
        <w:rPr>
          <w:sz w:val="24"/>
          <w:szCs w:val="24"/>
        </w:rPr>
        <w:t>, Наставно-уметничко-научно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  <w:lang w:val="sr-Cyrl-CS"/>
        </w:rPr>
        <w:t>в</w:t>
      </w:r>
      <w:r w:rsidRPr="00E248F9">
        <w:rPr>
          <w:sz w:val="24"/>
          <w:szCs w:val="24"/>
          <w:lang w:val="sr-Latn-CS"/>
        </w:rPr>
        <w:t>еће Факултета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музичке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уметности</w:t>
      </w:r>
      <w:r w:rsidR="0022613C" w:rsidRPr="00E248F9">
        <w:rPr>
          <w:sz w:val="24"/>
          <w:szCs w:val="24"/>
          <w:lang w:val="sr-Cyrl-CS"/>
        </w:rPr>
        <w:t xml:space="preserve"> у Бе</w:t>
      </w:r>
      <w:r w:rsidRPr="00E248F9">
        <w:rPr>
          <w:sz w:val="24"/>
          <w:szCs w:val="24"/>
          <w:lang w:val="sr-Cyrl-CS"/>
        </w:rPr>
        <w:t>о</w:t>
      </w:r>
      <w:r w:rsidR="0022613C" w:rsidRPr="00E248F9">
        <w:rPr>
          <w:sz w:val="24"/>
          <w:szCs w:val="24"/>
          <w:lang w:val="sr-Cyrl-CS"/>
        </w:rPr>
        <w:t xml:space="preserve">граду је, на седници одржаној </w:t>
      </w:r>
      <w:r w:rsidR="002C6693" w:rsidRPr="00E248F9">
        <w:rPr>
          <w:sz w:val="24"/>
          <w:szCs w:val="24"/>
          <w:lang w:val="sr-Cyrl-CS"/>
        </w:rPr>
        <w:t xml:space="preserve">2. </w:t>
      </w:r>
      <w:r w:rsidR="00E248F9">
        <w:rPr>
          <w:sz w:val="24"/>
          <w:szCs w:val="24"/>
          <w:lang w:val="sr-Cyrl-CS"/>
        </w:rPr>
        <w:t xml:space="preserve">новембра </w:t>
      </w:r>
      <w:r w:rsidR="002C6693" w:rsidRPr="00E248F9">
        <w:rPr>
          <w:sz w:val="24"/>
          <w:szCs w:val="24"/>
          <w:lang w:val="sr-Cyrl-CS"/>
        </w:rPr>
        <w:t>20</w:t>
      </w:r>
      <w:r w:rsidR="00E248F9">
        <w:rPr>
          <w:sz w:val="24"/>
          <w:szCs w:val="24"/>
          <w:lang w:val="sr-Cyrl-CS"/>
        </w:rPr>
        <w:t>20</w:t>
      </w:r>
      <w:r w:rsidR="002C6693" w:rsidRPr="00E248F9">
        <w:rPr>
          <w:sz w:val="24"/>
          <w:szCs w:val="24"/>
          <w:lang w:val="sr-Cyrl-CS"/>
        </w:rPr>
        <w:t>. године</w:t>
      </w:r>
      <w:r w:rsidRPr="00E248F9">
        <w:rPr>
          <w:sz w:val="24"/>
          <w:szCs w:val="24"/>
          <w:lang w:val="sr-Cyrl-CS"/>
        </w:rPr>
        <w:t xml:space="preserve">, донело одлуку о </w:t>
      </w:r>
      <w:r w:rsidRPr="00E248F9">
        <w:rPr>
          <w:sz w:val="24"/>
          <w:szCs w:val="24"/>
          <w:lang w:val="sr-Latn-CS"/>
        </w:rPr>
        <w:t>имен</w:t>
      </w:r>
      <w:r w:rsidRPr="00E248F9">
        <w:rPr>
          <w:sz w:val="24"/>
          <w:szCs w:val="24"/>
        </w:rPr>
        <w:t>ова</w:t>
      </w:r>
      <w:r w:rsidRPr="00E248F9">
        <w:rPr>
          <w:sz w:val="24"/>
          <w:szCs w:val="24"/>
          <w:lang w:val="sr-Cyrl-CS"/>
        </w:rPr>
        <w:t xml:space="preserve">њу </w:t>
      </w:r>
      <w:r w:rsidRPr="00E248F9">
        <w:rPr>
          <w:sz w:val="24"/>
          <w:szCs w:val="24"/>
          <w:lang w:val="sr-Latn-CS"/>
        </w:rPr>
        <w:t>Комисиј</w:t>
      </w:r>
      <w:r w:rsidRPr="00E248F9">
        <w:rPr>
          <w:sz w:val="24"/>
          <w:szCs w:val="24"/>
        </w:rPr>
        <w:t>е</w:t>
      </w:r>
      <w:r w:rsidRPr="00E248F9">
        <w:rPr>
          <w:sz w:val="24"/>
          <w:szCs w:val="24"/>
          <w:lang w:val="sr-Latn-CS"/>
        </w:rPr>
        <w:t xml:space="preserve"> за оцену и одбрану </w:t>
      </w:r>
      <w:r w:rsidRPr="00E248F9">
        <w:rPr>
          <w:sz w:val="24"/>
          <w:szCs w:val="24"/>
        </w:rPr>
        <w:t>до</w:t>
      </w:r>
      <w:r w:rsidR="0022613C" w:rsidRPr="00E248F9">
        <w:rPr>
          <w:sz w:val="24"/>
          <w:szCs w:val="24"/>
        </w:rPr>
        <w:t>кторске</w:t>
      </w:r>
      <w:r w:rsidR="004626D1">
        <w:rPr>
          <w:sz w:val="24"/>
          <w:szCs w:val="24"/>
        </w:rPr>
        <w:t xml:space="preserve"> </w:t>
      </w:r>
      <w:r w:rsidR="0022613C" w:rsidRPr="00E248F9">
        <w:rPr>
          <w:sz w:val="24"/>
          <w:szCs w:val="24"/>
        </w:rPr>
        <w:t>дисертације</w:t>
      </w:r>
      <w:r w:rsidR="004626D1">
        <w:rPr>
          <w:sz w:val="24"/>
          <w:szCs w:val="24"/>
        </w:rPr>
        <w:t xml:space="preserve"> </w:t>
      </w:r>
      <w:r w:rsidR="0022613C" w:rsidRPr="00E248F9">
        <w:rPr>
          <w:sz w:val="24"/>
          <w:szCs w:val="24"/>
        </w:rPr>
        <w:t>кандидаткиње</w:t>
      </w:r>
      <w:r w:rsidR="004626D1">
        <w:rPr>
          <w:sz w:val="24"/>
          <w:szCs w:val="24"/>
        </w:rPr>
        <w:t xml:space="preserve"> </w:t>
      </w:r>
      <w:r w:rsidR="00F54580">
        <w:rPr>
          <w:sz w:val="24"/>
          <w:szCs w:val="24"/>
        </w:rPr>
        <w:t>спец.</w:t>
      </w:r>
      <w:r w:rsidR="004626D1">
        <w:rPr>
          <w:sz w:val="24"/>
          <w:szCs w:val="24"/>
        </w:rPr>
        <w:t xml:space="preserve"> </w:t>
      </w:r>
      <w:r w:rsidR="00E248F9">
        <w:rPr>
          <w:sz w:val="24"/>
          <w:szCs w:val="24"/>
        </w:rPr>
        <w:t>Наталије</w:t>
      </w:r>
      <w:r w:rsidR="004626D1">
        <w:rPr>
          <w:sz w:val="24"/>
          <w:szCs w:val="24"/>
        </w:rPr>
        <w:t xml:space="preserve"> </w:t>
      </w:r>
      <w:r w:rsidR="00E248F9">
        <w:rPr>
          <w:sz w:val="24"/>
          <w:szCs w:val="24"/>
        </w:rPr>
        <w:t>Јо</w:t>
      </w:r>
      <w:r w:rsidR="00AE792B" w:rsidRPr="00E248F9">
        <w:rPr>
          <w:sz w:val="24"/>
          <w:szCs w:val="24"/>
        </w:rPr>
        <w:t>вић</w:t>
      </w:r>
      <w:r w:rsidR="00A066DE" w:rsidRPr="00E248F9">
        <w:rPr>
          <w:sz w:val="24"/>
          <w:szCs w:val="24"/>
        </w:rPr>
        <w:t>,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  <w:lang w:val="sr-Cyrl-CS"/>
        </w:rPr>
        <w:t>под насловом</w:t>
      </w:r>
      <w:r w:rsidR="004626D1">
        <w:rPr>
          <w:sz w:val="24"/>
          <w:szCs w:val="24"/>
          <w:lang w:val="sr-Cyrl-CS"/>
        </w:rPr>
        <w:t xml:space="preserve"> </w:t>
      </w:r>
      <w:r w:rsidR="00E248F9">
        <w:rPr>
          <w:i/>
          <w:sz w:val="24"/>
          <w:szCs w:val="24"/>
        </w:rPr>
        <w:t>Дефинисање и примена</w:t>
      </w:r>
      <w:r w:rsidR="004626D1">
        <w:rPr>
          <w:i/>
          <w:sz w:val="24"/>
          <w:szCs w:val="24"/>
        </w:rPr>
        <w:t xml:space="preserve"> </w:t>
      </w:r>
      <w:r w:rsidR="00E248F9">
        <w:rPr>
          <w:i/>
          <w:sz w:val="24"/>
          <w:szCs w:val="24"/>
        </w:rPr>
        <w:t>модела</w:t>
      </w:r>
      <w:r w:rsidR="004626D1">
        <w:rPr>
          <w:i/>
          <w:sz w:val="24"/>
          <w:szCs w:val="24"/>
        </w:rPr>
        <w:t xml:space="preserve"> </w:t>
      </w:r>
      <w:r w:rsidR="00E248F9">
        <w:rPr>
          <w:i/>
          <w:sz w:val="24"/>
          <w:szCs w:val="24"/>
        </w:rPr>
        <w:t>самостално</w:t>
      </w:r>
      <w:r w:rsidR="004626D1">
        <w:rPr>
          <w:i/>
          <w:sz w:val="24"/>
          <w:szCs w:val="24"/>
        </w:rPr>
        <w:t xml:space="preserve"> </w:t>
      </w:r>
      <w:r w:rsidR="00E248F9">
        <w:rPr>
          <w:i/>
          <w:sz w:val="24"/>
          <w:szCs w:val="24"/>
        </w:rPr>
        <w:t>вођеног</w:t>
      </w:r>
      <w:r w:rsidR="004626D1">
        <w:rPr>
          <w:i/>
          <w:sz w:val="24"/>
          <w:szCs w:val="24"/>
        </w:rPr>
        <w:t xml:space="preserve"> </w:t>
      </w:r>
      <w:r w:rsidR="00E248F9">
        <w:rPr>
          <w:i/>
          <w:sz w:val="24"/>
          <w:szCs w:val="24"/>
        </w:rPr>
        <w:t>вежбања</w:t>
      </w:r>
      <w:r w:rsidR="004626D1">
        <w:rPr>
          <w:i/>
          <w:sz w:val="24"/>
          <w:szCs w:val="24"/>
        </w:rPr>
        <w:t xml:space="preserve"> </w:t>
      </w:r>
      <w:r w:rsidR="00E248F9">
        <w:rPr>
          <w:i/>
          <w:sz w:val="24"/>
          <w:szCs w:val="24"/>
        </w:rPr>
        <w:t>на</w:t>
      </w:r>
      <w:r w:rsidR="004626D1">
        <w:rPr>
          <w:i/>
          <w:sz w:val="24"/>
          <w:szCs w:val="24"/>
        </w:rPr>
        <w:t xml:space="preserve"> </w:t>
      </w:r>
      <w:r w:rsidR="00E248F9">
        <w:rPr>
          <w:i/>
          <w:sz w:val="24"/>
          <w:szCs w:val="24"/>
        </w:rPr>
        <w:t>примеру</w:t>
      </w:r>
      <w:r w:rsidR="004626D1">
        <w:rPr>
          <w:i/>
          <w:sz w:val="24"/>
          <w:szCs w:val="24"/>
        </w:rPr>
        <w:t xml:space="preserve"> </w:t>
      </w:r>
      <w:r w:rsidR="00E248F9">
        <w:rPr>
          <w:i/>
          <w:sz w:val="24"/>
          <w:szCs w:val="24"/>
        </w:rPr>
        <w:t>инструктивне</w:t>
      </w:r>
      <w:r w:rsidR="004626D1">
        <w:rPr>
          <w:i/>
          <w:sz w:val="24"/>
          <w:szCs w:val="24"/>
        </w:rPr>
        <w:t xml:space="preserve"> </w:t>
      </w:r>
      <w:r w:rsidR="00E248F9">
        <w:rPr>
          <w:i/>
          <w:sz w:val="24"/>
          <w:szCs w:val="24"/>
        </w:rPr>
        <w:t>литературе/етида</w:t>
      </w:r>
      <w:r w:rsidR="004626D1">
        <w:rPr>
          <w:i/>
          <w:sz w:val="24"/>
          <w:szCs w:val="24"/>
        </w:rPr>
        <w:t xml:space="preserve"> </w:t>
      </w:r>
      <w:r w:rsidR="00E248F9">
        <w:rPr>
          <w:i/>
          <w:sz w:val="24"/>
          <w:szCs w:val="24"/>
        </w:rPr>
        <w:t>за</w:t>
      </w:r>
      <w:r w:rsidR="004626D1">
        <w:rPr>
          <w:i/>
          <w:sz w:val="24"/>
          <w:szCs w:val="24"/>
        </w:rPr>
        <w:t xml:space="preserve"> </w:t>
      </w:r>
      <w:r w:rsidR="00E248F9">
        <w:rPr>
          <w:i/>
          <w:sz w:val="24"/>
          <w:szCs w:val="24"/>
        </w:rPr>
        <w:t>дрвене</w:t>
      </w:r>
      <w:r w:rsidR="004626D1">
        <w:rPr>
          <w:i/>
          <w:sz w:val="24"/>
          <w:szCs w:val="24"/>
        </w:rPr>
        <w:t xml:space="preserve"> </w:t>
      </w:r>
      <w:r w:rsidR="00E248F9">
        <w:rPr>
          <w:i/>
          <w:sz w:val="24"/>
          <w:szCs w:val="24"/>
        </w:rPr>
        <w:t>дувачке</w:t>
      </w:r>
      <w:r w:rsidR="004626D1">
        <w:rPr>
          <w:i/>
          <w:sz w:val="24"/>
          <w:szCs w:val="24"/>
        </w:rPr>
        <w:t xml:space="preserve"> </w:t>
      </w:r>
      <w:r w:rsidR="00E248F9">
        <w:rPr>
          <w:i/>
          <w:sz w:val="24"/>
          <w:szCs w:val="24"/>
        </w:rPr>
        <w:t>инструменте</w:t>
      </w:r>
      <w:r w:rsidR="002C6693" w:rsidRPr="00E248F9">
        <w:rPr>
          <w:sz w:val="24"/>
          <w:szCs w:val="24"/>
          <w:lang w:val="sr-Cyrl-CS"/>
        </w:rPr>
        <w:t xml:space="preserve">, </w:t>
      </w:r>
      <w:r w:rsidRPr="00E248F9">
        <w:rPr>
          <w:sz w:val="24"/>
          <w:szCs w:val="24"/>
          <w:lang w:val="sr-Cyrl-CS"/>
        </w:rPr>
        <w:t>у следећем саставу:</w:t>
      </w:r>
    </w:p>
    <w:p w:rsidR="002948E4" w:rsidRPr="00E248F9" w:rsidRDefault="002948E4" w:rsidP="00E248F9">
      <w:pPr>
        <w:jc w:val="both"/>
        <w:rPr>
          <w:sz w:val="24"/>
          <w:szCs w:val="24"/>
        </w:rPr>
      </w:pPr>
    </w:p>
    <w:p w:rsidR="0019753E" w:rsidRPr="00E248F9" w:rsidRDefault="0019753E" w:rsidP="00E248F9">
      <w:pPr>
        <w:jc w:val="both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 xml:space="preserve">др </w:t>
      </w:r>
      <w:r w:rsidR="00AE792B" w:rsidRPr="00E248F9">
        <w:rPr>
          <w:sz w:val="24"/>
          <w:szCs w:val="24"/>
          <w:lang w:val="sr-Cyrl-CS"/>
        </w:rPr>
        <w:t>МИЛЕНА ПЕТРОВИЋ</w:t>
      </w:r>
      <w:r w:rsidRPr="00E248F9">
        <w:rPr>
          <w:sz w:val="24"/>
          <w:szCs w:val="24"/>
          <w:lang w:val="sr-Cyrl-CS"/>
        </w:rPr>
        <w:t xml:space="preserve">, </w:t>
      </w:r>
      <w:r w:rsidR="00B2573B" w:rsidRPr="00E248F9">
        <w:rPr>
          <w:sz w:val="24"/>
          <w:szCs w:val="24"/>
          <w:lang w:val="sr-Cyrl-CS"/>
        </w:rPr>
        <w:t xml:space="preserve">редовни </w:t>
      </w:r>
      <w:r w:rsidRPr="00E248F9">
        <w:rPr>
          <w:sz w:val="24"/>
          <w:szCs w:val="24"/>
          <w:lang w:val="sr-Cyrl-CS"/>
        </w:rPr>
        <w:t>професор на Факул</w:t>
      </w:r>
      <w:r w:rsidR="0022613C" w:rsidRPr="00E248F9">
        <w:rPr>
          <w:sz w:val="24"/>
          <w:szCs w:val="24"/>
          <w:lang w:val="sr-Cyrl-CS"/>
        </w:rPr>
        <w:t>тету музичке уметности, ментор</w:t>
      </w:r>
      <w:r w:rsidRPr="00E248F9">
        <w:rPr>
          <w:sz w:val="24"/>
          <w:szCs w:val="24"/>
          <w:lang w:val="sr-Cyrl-CS"/>
        </w:rPr>
        <w:t xml:space="preserve">, </w:t>
      </w:r>
    </w:p>
    <w:p w:rsidR="002C6693" w:rsidRPr="00E248F9" w:rsidRDefault="0019753E" w:rsidP="00E248F9">
      <w:pPr>
        <w:jc w:val="both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 xml:space="preserve">др </w:t>
      </w:r>
      <w:r w:rsidR="00B2573B" w:rsidRPr="00E248F9">
        <w:rPr>
          <w:sz w:val="24"/>
          <w:szCs w:val="24"/>
          <w:lang w:val="sr-Cyrl-CS"/>
        </w:rPr>
        <w:t>СЛАВИЦА СТЕФАНОВИЋ</w:t>
      </w:r>
      <w:r w:rsidRPr="00E248F9">
        <w:rPr>
          <w:sz w:val="24"/>
          <w:szCs w:val="24"/>
          <w:lang w:val="sr-Cyrl-CS"/>
        </w:rPr>
        <w:t xml:space="preserve">, </w:t>
      </w:r>
      <w:r w:rsidR="00B2573B" w:rsidRPr="00E248F9">
        <w:rPr>
          <w:sz w:val="24"/>
          <w:szCs w:val="24"/>
          <w:lang w:val="sr-Cyrl-CS"/>
        </w:rPr>
        <w:t>доцент</w:t>
      </w:r>
      <w:r w:rsidRPr="00E248F9">
        <w:rPr>
          <w:sz w:val="24"/>
          <w:szCs w:val="24"/>
          <w:lang w:val="sr-Cyrl-CS"/>
        </w:rPr>
        <w:t xml:space="preserve"> на Факултету музичке уметности,</w:t>
      </w:r>
      <w:r w:rsidR="00E248F9">
        <w:rPr>
          <w:sz w:val="24"/>
          <w:szCs w:val="24"/>
          <w:lang w:val="sr-Cyrl-CS"/>
        </w:rPr>
        <w:t xml:space="preserve"> председник Комисије,</w:t>
      </w:r>
    </w:p>
    <w:p w:rsidR="002C6693" w:rsidRPr="00E248F9" w:rsidRDefault="0022613C" w:rsidP="00E248F9">
      <w:pPr>
        <w:jc w:val="both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 xml:space="preserve">др </w:t>
      </w:r>
      <w:r w:rsidR="00B2573B" w:rsidRPr="00E248F9">
        <w:rPr>
          <w:sz w:val="24"/>
          <w:szCs w:val="24"/>
          <w:lang w:val="sr-Cyrl-CS"/>
        </w:rPr>
        <w:t xml:space="preserve">НАДА О'БРАЈАН, доцент </w:t>
      </w:r>
      <w:r w:rsidR="002C6693" w:rsidRPr="00E248F9">
        <w:rPr>
          <w:sz w:val="24"/>
          <w:szCs w:val="24"/>
          <w:lang w:val="sr-Cyrl-CS"/>
        </w:rPr>
        <w:t xml:space="preserve">на Факултету </w:t>
      </w:r>
      <w:r w:rsidR="00B2573B" w:rsidRPr="00E248F9">
        <w:rPr>
          <w:sz w:val="24"/>
          <w:szCs w:val="24"/>
          <w:lang w:val="sr-Cyrl-CS"/>
        </w:rPr>
        <w:t>музичке уметности</w:t>
      </w:r>
      <w:r w:rsidR="002C6693" w:rsidRPr="00E248F9">
        <w:rPr>
          <w:sz w:val="24"/>
          <w:szCs w:val="24"/>
          <w:lang w:val="sr-Cyrl-CS"/>
        </w:rPr>
        <w:t>,</w:t>
      </w:r>
    </w:p>
    <w:p w:rsidR="0022613C" w:rsidRPr="00E248F9" w:rsidRDefault="00C2456C" w:rsidP="00E248F9">
      <w:pPr>
        <w:jc w:val="both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>др</w:t>
      </w:r>
      <w:r w:rsidR="00B2573B" w:rsidRPr="00E248F9">
        <w:rPr>
          <w:sz w:val="24"/>
          <w:szCs w:val="24"/>
          <w:lang w:val="sr-Cyrl-CS"/>
        </w:rPr>
        <w:t>. ум. ГОРАН МАРИНКОВИЋ</w:t>
      </w:r>
      <w:r w:rsidR="0022613C" w:rsidRPr="00E248F9">
        <w:rPr>
          <w:sz w:val="24"/>
          <w:szCs w:val="24"/>
          <w:lang w:val="sr-Cyrl-CS"/>
        </w:rPr>
        <w:t xml:space="preserve">, </w:t>
      </w:r>
      <w:r w:rsidR="00AE792B" w:rsidRPr="00E248F9">
        <w:rPr>
          <w:sz w:val="24"/>
          <w:szCs w:val="24"/>
          <w:lang w:val="sr-Cyrl-CS"/>
        </w:rPr>
        <w:t>редовни</w:t>
      </w:r>
      <w:r w:rsidR="0022613C" w:rsidRPr="00E248F9">
        <w:rPr>
          <w:sz w:val="24"/>
          <w:szCs w:val="24"/>
          <w:lang w:val="sr-Cyrl-CS"/>
        </w:rPr>
        <w:t xml:space="preserve"> професор на Факултету музичке уметности,</w:t>
      </w:r>
    </w:p>
    <w:p w:rsidR="0019753E" w:rsidRPr="00E248F9" w:rsidRDefault="0019753E" w:rsidP="00E248F9">
      <w:pPr>
        <w:jc w:val="both"/>
        <w:rPr>
          <w:sz w:val="24"/>
          <w:szCs w:val="24"/>
        </w:rPr>
      </w:pPr>
      <w:r w:rsidRPr="00E248F9">
        <w:rPr>
          <w:sz w:val="24"/>
          <w:szCs w:val="24"/>
          <w:lang w:val="sr-Cyrl-CS"/>
        </w:rPr>
        <w:t xml:space="preserve">др </w:t>
      </w:r>
      <w:r w:rsidR="00AE792B" w:rsidRPr="00E248F9">
        <w:rPr>
          <w:sz w:val="24"/>
          <w:szCs w:val="24"/>
          <w:lang w:val="sr-Cyrl-CS"/>
        </w:rPr>
        <w:t xml:space="preserve">ЈЕЛЕНА </w:t>
      </w:r>
      <w:r w:rsidR="00B2573B" w:rsidRPr="00E248F9">
        <w:rPr>
          <w:sz w:val="24"/>
          <w:szCs w:val="24"/>
          <w:lang w:val="sr-Cyrl-CS"/>
        </w:rPr>
        <w:t>БЕОЧАНИН</w:t>
      </w:r>
      <w:r w:rsidR="002C6693" w:rsidRPr="00E248F9">
        <w:rPr>
          <w:sz w:val="24"/>
          <w:szCs w:val="24"/>
          <w:lang w:val="sr-Cyrl-CS"/>
        </w:rPr>
        <w:t>,</w:t>
      </w:r>
      <w:r w:rsidR="00B2573B" w:rsidRPr="00E248F9">
        <w:rPr>
          <w:sz w:val="24"/>
          <w:szCs w:val="24"/>
          <w:lang w:val="sr-Cyrl-CS"/>
        </w:rPr>
        <w:t xml:space="preserve"> ванредни професор на Филолошко уметничком факултету у Крагујевцу</w:t>
      </w:r>
    </w:p>
    <w:p w:rsidR="002948E4" w:rsidRPr="00E248F9" w:rsidRDefault="002948E4" w:rsidP="00E248F9">
      <w:pPr>
        <w:jc w:val="both"/>
        <w:rPr>
          <w:sz w:val="24"/>
          <w:szCs w:val="24"/>
        </w:rPr>
      </w:pPr>
    </w:p>
    <w:p w:rsidR="0019753E" w:rsidRPr="00E248F9" w:rsidRDefault="0019753E" w:rsidP="00E248F9">
      <w:pPr>
        <w:ind w:firstLine="720"/>
        <w:jc w:val="both"/>
        <w:rPr>
          <w:bCs/>
          <w:iCs/>
          <w:sz w:val="24"/>
          <w:szCs w:val="24"/>
          <w:lang w:val="sr-Latn-CS"/>
        </w:rPr>
      </w:pPr>
      <w:r w:rsidRPr="00E248F9">
        <w:rPr>
          <w:sz w:val="24"/>
          <w:szCs w:val="24"/>
          <w:lang w:val="sr-Cyrl-CS"/>
        </w:rPr>
        <w:t xml:space="preserve">Чланови именоване Комисије су прочитали </w:t>
      </w:r>
      <w:r w:rsidRPr="00E248F9">
        <w:rPr>
          <w:bCs/>
          <w:sz w:val="24"/>
          <w:szCs w:val="24"/>
        </w:rPr>
        <w:t>д</w:t>
      </w:r>
      <w:r w:rsidRPr="00E248F9">
        <w:rPr>
          <w:sz w:val="24"/>
          <w:szCs w:val="24"/>
          <w:lang w:val="sr-Cyrl-CS"/>
        </w:rPr>
        <w:t xml:space="preserve">окторску дисертацију </w:t>
      </w:r>
      <w:r w:rsidRPr="00E248F9">
        <w:rPr>
          <w:bCs/>
          <w:sz w:val="24"/>
          <w:szCs w:val="24"/>
          <w:lang w:val="sr-Cyrl-CS"/>
        </w:rPr>
        <w:t>и сагласни су да се одржи</w:t>
      </w:r>
      <w:r w:rsidR="004626D1">
        <w:rPr>
          <w:bCs/>
          <w:sz w:val="24"/>
          <w:szCs w:val="24"/>
          <w:lang w:val="sr-Cyrl-CS"/>
        </w:rPr>
        <w:t xml:space="preserve"> </w:t>
      </w:r>
      <w:r w:rsidRPr="00E248F9">
        <w:rPr>
          <w:bCs/>
          <w:sz w:val="24"/>
          <w:szCs w:val="24"/>
        </w:rPr>
        <w:t>њена</w:t>
      </w:r>
      <w:r w:rsidR="004626D1">
        <w:rPr>
          <w:bCs/>
          <w:sz w:val="24"/>
          <w:szCs w:val="24"/>
        </w:rPr>
        <w:t xml:space="preserve"> </w:t>
      </w:r>
      <w:r w:rsidRPr="00E248F9">
        <w:rPr>
          <w:bCs/>
          <w:sz w:val="24"/>
          <w:szCs w:val="24"/>
          <w:lang w:val="sr-Cyrl-CS"/>
        </w:rPr>
        <w:t xml:space="preserve">јавна </w:t>
      </w:r>
      <w:r w:rsidRPr="00E248F9">
        <w:rPr>
          <w:bCs/>
          <w:sz w:val="24"/>
          <w:szCs w:val="24"/>
        </w:rPr>
        <w:t xml:space="preserve">одбрана. </w:t>
      </w:r>
      <w:r w:rsidR="0022613C" w:rsidRPr="00E248F9">
        <w:rPr>
          <w:bCs/>
          <w:sz w:val="24"/>
          <w:szCs w:val="24"/>
        </w:rPr>
        <w:t>У складу</w:t>
      </w:r>
      <w:r w:rsidR="004626D1">
        <w:rPr>
          <w:bCs/>
          <w:sz w:val="24"/>
          <w:szCs w:val="24"/>
        </w:rPr>
        <w:t xml:space="preserve"> </w:t>
      </w:r>
      <w:r w:rsidR="0022613C" w:rsidRPr="00E248F9">
        <w:rPr>
          <w:bCs/>
          <w:sz w:val="24"/>
          <w:szCs w:val="24"/>
        </w:rPr>
        <w:t>са</w:t>
      </w:r>
      <w:r w:rsidR="004626D1">
        <w:rPr>
          <w:bCs/>
          <w:sz w:val="24"/>
          <w:szCs w:val="24"/>
        </w:rPr>
        <w:t xml:space="preserve"> </w:t>
      </w:r>
      <w:r w:rsidR="0022613C" w:rsidRPr="00E248F9">
        <w:rPr>
          <w:bCs/>
          <w:sz w:val="24"/>
          <w:szCs w:val="24"/>
        </w:rPr>
        <w:t>тим</w:t>
      </w:r>
      <w:r w:rsidRPr="00E248F9">
        <w:rPr>
          <w:bCs/>
          <w:sz w:val="24"/>
          <w:szCs w:val="24"/>
        </w:rPr>
        <w:t>, написан</w:t>
      </w:r>
      <w:r w:rsidR="004626D1">
        <w:rPr>
          <w:bCs/>
          <w:sz w:val="24"/>
          <w:szCs w:val="24"/>
        </w:rPr>
        <w:t xml:space="preserve"> </w:t>
      </w:r>
      <w:r w:rsidRPr="00E248F9">
        <w:rPr>
          <w:bCs/>
          <w:sz w:val="24"/>
          <w:szCs w:val="24"/>
        </w:rPr>
        <w:t>је</w:t>
      </w:r>
      <w:r w:rsidR="004626D1">
        <w:rPr>
          <w:bCs/>
          <w:sz w:val="24"/>
          <w:szCs w:val="24"/>
        </w:rPr>
        <w:t xml:space="preserve"> </w:t>
      </w:r>
      <w:r w:rsidRPr="00E248F9">
        <w:rPr>
          <w:bCs/>
          <w:sz w:val="24"/>
          <w:szCs w:val="24"/>
          <w:lang w:val="sr-Latn-CS"/>
        </w:rPr>
        <w:t xml:space="preserve">Извештај комисије за оцену и одбрану докторске дисертације, који садржи: </w:t>
      </w:r>
      <w:r w:rsidRPr="00E248F9">
        <w:rPr>
          <w:bCs/>
          <w:iCs/>
          <w:sz w:val="24"/>
          <w:szCs w:val="24"/>
          <w:lang w:val="sr-Latn-CS"/>
        </w:rPr>
        <w:t>уводно образложење</w:t>
      </w:r>
      <w:r w:rsidR="00226D3C" w:rsidRPr="00E248F9">
        <w:rPr>
          <w:bCs/>
          <w:iCs/>
          <w:sz w:val="24"/>
          <w:szCs w:val="24"/>
        </w:rPr>
        <w:t xml:space="preserve"> (</w:t>
      </w:r>
      <w:r w:rsidRPr="00E248F9">
        <w:rPr>
          <w:bCs/>
          <w:iCs/>
          <w:sz w:val="24"/>
          <w:szCs w:val="24"/>
        </w:rPr>
        <w:t>укључујући</w:t>
      </w:r>
      <w:r w:rsidR="004626D1">
        <w:rPr>
          <w:bCs/>
          <w:iCs/>
          <w:sz w:val="24"/>
          <w:szCs w:val="24"/>
        </w:rPr>
        <w:t xml:space="preserve"> </w:t>
      </w:r>
      <w:r w:rsidRPr="00E248F9">
        <w:rPr>
          <w:bCs/>
          <w:iCs/>
          <w:sz w:val="24"/>
          <w:szCs w:val="24"/>
        </w:rPr>
        <w:t>хронологију</w:t>
      </w:r>
      <w:r w:rsidR="004626D1">
        <w:rPr>
          <w:bCs/>
          <w:iCs/>
          <w:sz w:val="24"/>
          <w:szCs w:val="24"/>
        </w:rPr>
        <w:t xml:space="preserve"> </w:t>
      </w:r>
      <w:r w:rsidRPr="00E248F9">
        <w:rPr>
          <w:bCs/>
          <w:iCs/>
          <w:sz w:val="24"/>
          <w:szCs w:val="24"/>
        </w:rPr>
        <w:t>пријаве и израде</w:t>
      </w:r>
      <w:r w:rsidR="004626D1">
        <w:rPr>
          <w:bCs/>
          <w:iCs/>
          <w:sz w:val="24"/>
          <w:szCs w:val="24"/>
        </w:rPr>
        <w:t xml:space="preserve"> </w:t>
      </w:r>
      <w:r w:rsidRPr="00E248F9">
        <w:rPr>
          <w:bCs/>
          <w:iCs/>
          <w:sz w:val="24"/>
          <w:szCs w:val="24"/>
        </w:rPr>
        <w:t>дисертације</w:t>
      </w:r>
      <w:r w:rsidR="00226D3C" w:rsidRPr="00E248F9">
        <w:rPr>
          <w:bCs/>
          <w:iCs/>
          <w:sz w:val="24"/>
          <w:szCs w:val="24"/>
        </w:rPr>
        <w:t>)</w:t>
      </w:r>
      <w:r w:rsidRPr="00E248F9">
        <w:rPr>
          <w:bCs/>
          <w:iCs/>
          <w:sz w:val="24"/>
          <w:szCs w:val="24"/>
        </w:rPr>
        <w:t xml:space="preserve">, </w:t>
      </w:r>
      <w:r w:rsidRPr="00E248F9">
        <w:rPr>
          <w:bCs/>
          <w:iCs/>
          <w:sz w:val="24"/>
          <w:szCs w:val="24"/>
          <w:lang w:val="sr-Latn-CS"/>
        </w:rPr>
        <w:t>биограф</w:t>
      </w:r>
      <w:r w:rsidRPr="00E248F9">
        <w:rPr>
          <w:bCs/>
          <w:iCs/>
          <w:sz w:val="24"/>
          <w:szCs w:val="24"/>
          <w:lang w:val="sr-Cyrl-CS"/>
        </w:rPr>
        <w:t>ију</w:t>
      </w:r>
      <w:r w:rsidRPr="00E248F9">
        <w:rPr>
          <w:bCs/>
          <w:iCs/>
          <w:sz w:val="24"/>
          <w:szCs w:val="24"/>
          <w:lang w:val="sr-Latn-CS"/>
        </w:rPr>
        <w:t xml:space="preserve"> и библиографију кандидат</w:t>
      </w:r>
      <w:r w:rsidRPr="00E248F9">
        <w:rPr>
          <w:bCs/>
          <w:iCs/>
          <w:sz w:val="24"/>
          <w:szCs w:val="24"/>
          <w:lang w:val="sr-Cyrl-CS"/>
        </w:rPr>
        <w:t>а</w:t>
      </w:r>
      <w:r w:rsidRPr="00E248F9">
        <w:rPr>
          <w:bCs/>
          <w:iCs/>
          <w:sz w:val="24"/>
          <w:szCs w:val="24"/>
          <w:lang w:val="sr-Latn-CS"/>
        </w:rPr>
        <w:t xml:space="preserve">, </w:t>
      </w:r>
      <w:r w:rsidR="0022613C" w:rsidRPr="00E248F9">
        <w:rPr>
          <w:bCs/>
          <w:iCs/>
          <w:sz w:val="24"/>
          <w:szCs w:val="24"/>
        </w:rPr>
        <w:t>детаљну</w:t>
      </w:r>
      <w:r w:rsidR="004626D1">
        <w:rPr>
          <w:bCs/>
          <w:iCs/>
          <w:sz w:val="24"/>
          <w:szCs w:val="24"/>
        </w:rPr>
        <w:t xml:space="preserve"> </w:t>
      </w:r>
      <w:r w:rsidRPr="00E248F9">
        <w:rPr>
          <w:bCs/>
          <w:iCs/>
          <w:sz w:val="24"/>
          <w:szCs w:val="24"/>
          <w:lang w:val="sr-Latn-CS"/>
        </w:rPr>
        <w:t>анализу дисертације,</w:t>
      </w:r>
      <w:r w:rsidR="004626D1">
        <w:rPr>
          <w:bCs/>
          <w:iCs/>
          <w:sz w:val="24"/>
          <w:szCs w:val="24"/>
        </w:rPr>
        <w:t xml:space="preserve"> </w:t>
      </w:r>
      <w:r w:rsidR="0022613C" w:rsidRPr="00E248F9">
        <w:rPr>
          <w:bCs/>
          <w:iCs/>
          <w:sz w:val="24"/>
          <w:szCs w:val="24"/>
        </w:rPr>
        <w:t>оцену</w:t>
      </w:r>
      <w:r w:rsidR="004626D1">
        <w:rPr>
          <w:bCs/>
          <w:iCs/>
          <w:sz w:val="24"/>
          <w:szCs w:val="24"/>
        </w:rPr>
        <w:t xml:space="preserve"> </w:t>
      </w:r>
      <w:r w:rsidR="0022613C" w:rsidRPr="00E248F9">
        <w:rPr>
          <w:bCs/>
          <w:iCs/>
          <w:sz w:val="24"/>
          <w:szCs w:val="24"/>
        </w:rPr>
        <w:t>остварених</w:t>
      </w:r>
      <w:r w:rsidR="004626D1">
        <w:rPr>
          <w:bCs/>
          <w:iCs/>
          <w:sz w:val="24"/>
          <w:szCs w:val="24"/>
        </w:rPr>
        <w:t xml:space="preserve"> </w:t>
      </w:r>
      <w:r w:rsidR="0022613C" w:rsidRPr="00E248F9">
        <w:rPr>
          <w:bCs/>
          <w:iCs/>
          <w:sz w:val="24"/>
          <w:szCs w:val="24"/>
        </w:rPr>
        <w:t>резултата</w:t>
      </w:r>
      <w:r w:rsidR="002948E4" w:rsidRPr="00E248F9">
        <w:rPr>
          <w:bCs/>
          <w:iCs/>
          <w:sz w:val="24"/>
          <w:szCs w:val="24"/>
        </w:rPr>
        <w:t xml:space="preserve"> (образложење</w:t>
      </w:r>
      <w:r w:rsidR="004626D1">
        <w:rPr>
          <w:bCs/>
          <w:iCs/>
          <w:sz w:val="24"/>
          <w:szCs w:val="24"/>
        </w:rPr>
        <w:t xml:space="preserve"> </w:t>
      </w:r>
      <w:r w:rsidR="002948E4" w:rsidRPr="00E248F9">
        <w:rPr>
          <w:bCs/>
          <w:iCs/>
          <w:sz w:val="24"/>
          <w:szCs w:val="24"/>
        </w:rPr>
        <w:t>доприноса</w:t>
      </w:r>
      <w:r w:rsidR="004626D1">
        <w:rPr>
          <w:bCs/>
          <w:iCs/>
          <w:sz w:val="24"/>
          <w:szCs w:val="24"/>
        </w:rPr>
        <w:t xml:space="preserve"> </w:t>
      </w:r>
      <w:r w:rsidR="002948E4" w:rsidRPr="00E248F9">
        <w:rPr>
          <w:bCs/>
          <w:iCs/>
          <w:sz w:val="24"/>
          <w:szCs w:val="24"/>
        </w:rPr>
        <w:t>науци)</w:t>
      </w:r>
      <w:r w:rsidR="0022613C" w:rsidRPr="00E248F9">
        <w:rPr>
          <w:bCs/>
          <w:iCs/>
          <w:sz w:val="24"/>
          <w:szCs w:val="24"/>
        </w:rPr>
        <w:t xml:space="preserve">, </w:t>
      </w:r>
      <w:r w:rsidR="00226D3C" w:rsidRPr="00E248F9">
        <w:rPr>
          <w:bCs/>
          <w:iCs/>
          <w:sz w:val="24"/>
          <w:szCs w:val="24"/>
        </w:rPr>
        <w:t>критички</w:t>
      </w:r>
      <w:r w:rsidR="004626D1">
        <w:rPr>
          <w:bCs/>
          <w:iCs/>
          <w:sz w:val="24"/>
          <w:szCs w:val="24"/>
        </w:rPr>
        <w:t xml:space="preserve"> </w:t>
      </w:r>
      <w:r w:rsidR="00226D3C" w:rsidRPr="00E248F9">
        <w:rPr>
          <w:bCs/>
          <w:iCs/>
          <w:sz w:val="24"/>
          <w:szCs w:val="24"/>
        </w:rPr>
        <w:t>осврт (са</w:t>
      </w:r>
      <w:r w:rsidR="004626D1">
        <w:rPr>
          <w:bCs/>
          <w:iCs/>
          <w:sz w:val="24"/>
          <w:szCs w:val="24"/>
        </w:rPr>
        <w:t xml:space="preserve"> </w:t>
      </w:r>
      <w:r w:rsidR="002948E4" w:rsidRPr="00E248F9">
        <w:rPr>
          <w:bCs/>
          <w:iCs/>
          <w:sz w:val="24"/>
          <w:szCs w:val="24"/>
          <w:lang w:val="sr-Latn-CS"/>
        </w:rPr>
        <w:t>п</w:t>
      </w:r>
      <w:r w:rsidR="00226D3C" w:rsidRPr="00E248F9">
        <w:rPr>
          <w:bCs/>
          <w:iCs/>
          <w:sz w:val="24"/>
          <w:szCs w:val="24"/>
        </w:rPr>
        <w:t>итањима</w:t>
      </w:r>
      <w:r w:rsidR="002948E4" w:rsidRPr="00E248F9">
        <w:rPr>
          <w:bCs/>
          <w:iCs/>
          <w:sz w:val="24"/>
          <w:szCs w:val="24"/>
          <w:lang w:val="sr-Latn-CS"/>
        </w:rPr>
        <w:t xml:space="preserve"> за дискусију</w:t>
      </w:r>
      <w:r w:rsidR="00226D3C" w:rsidRPr="00E248F9">
        <w:rPr>
          <w:bCs/>
          <w:iCs/>
          <w:sz w:val="24"/>
          <w:szCs w:val="24"/>
        </w:rPr>
        <w:t>)</w:t>
      </w:r>
      <w:r w:rsidR="002948E4" w:rsidRPr="00E248F9">
        <w:rPr>
          <w:bCs/>
          <w:iCs/>
          <w:sz w:val="24"/>
          <w:szCs w:val="24"/>
        </w:rPr>
        <w:t>,</w:t>
      </w:r>
      <w:r w:rsidR="004626D1">
        <w:rPr>
          <w:bCs/>
          <w:iCs/>
          <w:sz w:val="24"/>
          <w:szCs w:val="24"/>
        </w:rPr>
        <w:t xml:space="preserve"> </w:t>
      </w:r>
      <w:r w:rsidRPr="00E248F9">
        <w:rPr>
          <w:bCs/>
          <w:iCs/>
          <w:sz w:val="24"/>
          <w:szCs w:val="24"/>
          <w:lang w:val="sr-Latn-CS"/>
        </w:rPr>
        <w:t>као и за</w:t>
      </w:r>
      <w:r w:rsidR="00226D3C" w:rsidRPr="00E248F9">
        <w:rPr>
          <w:bCs/>
          <w:iCs/>
          <w:sz w:val="24"/>
          <w:szCs w:val="24"/>
        </w:rPr>
        <w:t>кључак</w:t>
      </w:r>
      <w:r w:rsidR="004626D1">
        <w:rPr>
          <w:bCs/>
          <w:iCs/>
          <w:sz w:val="24"/>
          <w:szCs w:val="24"/>
        </w:rPr>
        <w:t xml:space="preserve"> </w:t>
      </w:r>
      <w:r w:rsidR="00226D3C" w:rsidRPr="00E248F9">
        <w:rPr>
          <w:bCs/>
          <w:iCs/>
          <w:sz w:val="24"/>
          <w:szCs w:val="24"/>
        </w:rPr>
        <w:t>Комисије</w:t>
      </w:r>
      <w:r w:rsidRPr="00E248F9">
        <w:rPr>
          <w:bCs/>
          <w:iCs/>
          <w:sz w:val="24"/>
          <w:szCs w:val="24"/>
          <w:lang w:val="sr-Latn-CS"/>
        </w:rPr>
        <w:t>.</w:t>
      </w:r>
    </w:p>
    <w:p w:rsidR="0019753E" w:rsidRPr="00E248F9" w:rsidRDefault="0022613C" w:rsidP="00E248F9">
      <w:pPr>
        <w:jc w:val="center"/>
        <w:rPr>
          <w:sz w:val="24"/>
          <w:szCs w:val="24"/>
        </w:rPr>
      </w:pPr>
      <w:r w:rsidRPr="00E248F9">
        <w:rPr>
          <w:b/>
          <w:sz w:val="24"/>
          <w:szCs w:val="24"/>
          <w:lang w:val="sr-Cyrl-CS"/>
        </w:rPr>
        <w:br w:type="page"/>
      </w:r>
      <w:r w:rsidR="00226D3C" w:rsidRPr="00E248F9">
        <w:rPr>
          <w:b/>
          <w:sz w:val="24"/>
          <w:szCs w:val="24"/>
        </w:rPr>
        <w:lastRenderedPageBreak/>
        <w:t>Уводно</w:t>
      </w:r>
      <w:r w:rsidR="004626D1">
        <w:rPr>
          <w:b/>
          <w:sz w:val="24"/>
          <w:szCs w:val="24"/>
        </w:rPr>
        <w:t xml:space="preserve"> </w:t>
      </w:r>
      <w:r w:rsidR="00226D3C" w:rsidRPr="00E248F9">
        <w:rPr>
          <w:b/>
          <w:sz w:val="24"/>
          <w:szCs w:val="24"/>
        </w:rPr>
        <w:t>образложење – х</w:t>
      </w:r>
      <w:r w:rsidR="0019753E" w:rsidRPr="00E248F9">
        <w:rPr>
          <w:b/>
          <w:sz w:val="24"/>
          <w:szCs w:val="24"/>
          <w:lang w:val="sr-Cyrl-CS"/>
        </w:rPr>
        <w:t>ронологија</w:t>
      </w:r>
      <w:r w:rsidR="004626D1">
        <w:rPr>
          <w:b/>
          <w:sz w:val="24"/>
          <w:szCs w:val="24"/>
          <w:lang w:val="sr-Cyrl-CS"/>
        </w:rPr>
        <w:t xml:space="preserve"> </w:t>
      </w:r>
      <w:r w:rsidR="002948E4" w:rsidRPr="00E248F9">
        <w:rPr>
          <w:b/>
          <w:sz w:val="24"/>
          <w:szCs w:val="24"/>
        </w:rPr>
        <w:t>пријаве и израде</w:t>
      </w:r>
      <w:r w:rsidR="004626D1">
        <w:rPr>
          <w:b/>
          <w:sz w:val="24"/>
          <w:szCs w:val="24"/>
        </w:rPr>
        <w:t xml:space="preserve"> </w:t>
      </w:r>
      <w:r w:rsidR="002948E4" w:rsidRPr="00E248F9">
        <w:rPr>
          <w:b/>
          <w:sz w:val="24"/>
          <w:szCs w:val="24"/>
        </w:rPr>
        <w:t>дисертације</w:t>
      </w:r>
    </w:p>
    <w:p w:rsidR="002948E4" w:rsidRPr="00E248F9" w:rsidRDefault="002948E4" w:rsidP="00E248F9">
      <w:pPr>
        <w:jc w:val="both"/>
        <w:rPr>
          <w:sz w:val="24"/>
          <w:szCs w:val="24"/>
        </w:rPr>
      </w:pPr>
    </w:p>
    <w:p w:rsidR="00E248F9" w:rsidRPr="00E248F9" w:rsidRDefault="00E248F9" w:rsidP="00E248F9">
      <w:pPr>
        <w:pStyle w:val="NoSpacing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НАТАЛИЈА ЈОВИЋ пријавила је тему ДД бр-02-14-11/16 од 30. јуна 2016. године под називом: „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>САМОРЕГУЛИСАНО ВЕЖБАЊЕ ИНСТРУКТИВНЕ ЛИТЕРАТУРЕ ЗА ДРВЕНЕ ДУВАЧЕ: ТЕОРИЈА, ПРАКСА, ИСХОДИ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“. </w:t>
      </w:r>
    </w:p>
    <w:p w:rsidR="00E248F9" w:rsidRPr="00E248F9" w:rsidRDefault="00E248F9" w:rsidP="00E248F9">
      <w:pPr>
        <w:pStyle w:val="NoSpacing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На основу предлога катедре бр. 01-2149/16 од 7.9.2016. године, Веће Факултета на седници од 7. септембра 2016. године донело је Одлуку бр. 01-2185/16 од 8. септембра 2016. године о именовању Комисије за оцену научне заснованости предложене теме докторске дисертације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 xml:space="preserve"> у саставу:</w:t>
      </w:r>
      <w:r w:rsidR="004626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>др</w:t>
      </w:r>
      <w:r w:rsidR="004626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БЛАНКА БОГУНОВИЋ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ред.</w:t>
      </w:r>
      <w:r w:rsidR="004626D1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проф.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626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>др</w:t>
      </w:r>
      <w:r w:rsidR="004626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МИЛЕНА ПЕТРОВИЋ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ванр.</w:t>
      </w:r>
      <w:r w:rsidR="004626D1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проф.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>, и</w:t>
      </w:r>
      <w:r w:rsidR="004626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>др</w:t>
      </w:r>
      <w:r w:rsidR="004626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СЛАВИЦА ШЕВКУШИЋ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виши научни сарадник Института за педагошка истраживања у Београду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248F9" w:rsidRPr="00E248F9" w:rsidRDefault="00E248F9" w:rsidP="00E248F9">
      <w:pPr>
        <w:ind w:firstLine="708"/>
        <w:jc w:val="both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>Комисија је доставила Већу Факултета за седницу од 7. децембра 2016. године Извештај бр. 01-3250/16 од 2. децембра 2016. године.</w:t>
      </w:r>
    </w:p>
    <w:p w:rsidR="00E248F9" w:rsidRPr="00E248F9" w:rsidRDefault="00E248F9" w:rsidP="00E248F9">
      <w:pPr>
        <w:pStyle w:val="NoSpacing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Веће Факултета није усвојило Извештај и сугерисало је студенткињи да преформулише назив теме и да за ментора предложи професора који се налази на листи ментора на студијском програму Науке о музичкој уметности – модул Музичка педагогија (допис бр. 01-3351/2-16 од 13. децембра 2016. године).</w:t>
      </w:r>
    </w:p>
    <w:p w:rsidR="00E248F9" w:rsidRPr="00E248F9" w:rsidRDefault="00E248F9" w:rsidP="00E248F9">
      <w:pPr>
        <w:pStyle w:val="NoSpacing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НАТАЛИЈА ЈОВИЋ пријавила је измењену тему ДД бр. 02-14-8/17 од 7. априла 2017. године под називом: „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>ДЕФИНИСАЊЕ И ПРИМЕНА МОДЕЛА САМОСТАЛНО ВОЂЕНОГ ВЕЖБАЊА НА ПРИМЕРУ ИНСТРУКТИВНЕ ЛИТЕРАТУРЕ/ЕТИДА ЗА ДРВЕНЕ ДУВАЧКЕ ИНСТРУМЕНТЕ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“. </w:t>
      </w:r>
    </w:p>
    <w:p w:rsidR="00E248F9" w:rsidRPr="00E248F9" w:rsidRDefault="00E248F9" w:rsidP="00E248F9">
      <w:pPr>
        <w:pStyle w:val="NoSpacing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На основу предлога катедре бр. 01-877/17 од 10.4.2017. године, Веће Факултета на седници од 12. априла 2017. године донело је Одлуку бр. 01-920/17 од 13. априла 2017. године о именовању Комисије за оцену научне заснованости предложене теме докторске дисертације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 xml:space="preserve"> у саставу:</w:t>
      </w:r>
      <w:r w:rsidR="004626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>др</w:t>
      </w:r>
      <w:r w:rsidR="004626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МИЛЕНА ПЕТРОВИЋ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ванр.</w:t>
      </w:r>
      <w:r w:rsidR="004626D1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проф.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626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>др</w:t>
      </w:r>
      <w:r w:rsidR="004626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ДРАГОЉУБ ШОБАЈИЋ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ред.</w:t>
      </w:r>
      <w:r w:rsidR="004626D1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проф.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>, и</w:t>
      </w:r>
      <w:r w:rsidR="004626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>др</w:t>
      </w:r>
      <w:r w:rsidR="004626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ЈЕЛЕНА БЕОЧАНИН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доцен</w:t>
      </w:r>
      <w:r w:rsidR="004626D1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т</w:t>
      </w:r>
      <w:r w:rsidRPr="00E248F9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на ФИЛУМ-у у Крагујевцу</w:t>
      </w:r>
      <w:r w:rsidRPr="00E248F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248F9" w:rsidRPr="00E248F9" w:rsidRDefault="00E248F9" w:rsidP="00A65673">
      <w:pPr>
        <w:ind w:firstLine="708"/>
        <w:jc w:val="both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>Веће Факултета на седници од 7. јуна 2017. године утврдило је предлог одлуке бр. 01-1292/17 од 8. јуна 2017. године о усвајању Извештаја бр. 01-1275/17 од 6. јуна 2017. године Комисије за оцену научне заснованости предложене теме докторске дисертације.</w:t>
      </w:r>
    </w:p>
    <w:p w:rsidR="00E248F9" w:rsidRPr="00E248F9" w:rsidRDefault="00E248F9" w:rsidP="00E248F9">
      <w:pPr>
        <w:ind w:firstLine="708"/>
        <w:jc w:val="both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>Сенат УУ на седници од 29. јуна 2017. године донео је одлуку бр. 7/371 од 3. јула 2017. године (наш бр. 01-1615/17 од 5. јула 2017. године) о одобравању рада на изради ДД и именовању др Милене Петровић, ванр. проф. за ментора и др Драгољуба Шобајића, ред.</w:t>
      </w:r>
      <w:r w:rsidR="004626D1">
        <w:rPr>
          <w:sz w:val="24"/>
          <w:szCs w:val="24"/>
          <w:lang w:val="sr-Cyrl-CS"/>
        </w:rPr>
        <w:t xml:space="preserve"> </w:t>
      </w:r>
      <w:r w:rsidRPr="00E248F9">
        <w:rPr>
          <w:sz w:val="24"/>
          <w:szCs w:val="24"/>
          <w:lang w:val="sr-Cyrl-CS"/>
        </w:rPr>
        <w:t>проф. за коментора.</w:t>
      </w:r>
    </w:p>
    <w:p w:rsidR="00E248F9" w:rsidRPr="00E248F9" w:rsidRDefault="00AE792B" w:rsidP="00E248F9">
      <w:pPr>
        <w:jc w:val="both"/>
        <w:rPr>
          <w:sz w:val="24"/>
          <w:szCs w:val="24"/>
          <w:lang w:val="en-US"/>
        </w:rPr>
      </w:pPr>
      <w:r w:rsidRPr="00E248F9">
        <w:rPr>
          <w:sz w:val="24"/>
          <w:szCs w:val="24"/>
          <w:lang w:val="sr-Cyrl-CS"/>
        </w:rPr>
        <w:tab/>
      </w:r>
    </w:p>
    <w:p w:rsidR="00E248F9" w:rsidRPr="00E248F9" w:rsidRDefault="00AE792B" w:rsidP="00E248F9">
      <w:pPr>
        <w:jc w:val="center"/>
        <w:rPr>
          <w:b/>
          <w:sz w:val="24"/>
          <w:szCs w:val="24"/>
          <w:lang w:val="en-US"/>
        </w:rPr>
      </w:pPr>
      <w:r w:rsidRPr="00E248F9">
        <w:rPr>
          <w:b/>
          <w:sz w:val="24"/>
          <w:szCs w:val="24"/>
          <w:lang w:val="sr-Cyrl-CS"/>
        </w:rPr>
        <w:t>Б</w:t>
      </w:r>
      <w:r w:rsidR="0019753E" w:rsidRPr="00E248F9">
        <w:rPr>
          <w:b/>
          <w:sz w:val="24"/>
          <w:szCs w:val="24"/>
          <w:lang w:val="sr-Cyrl-CS"/>
        </w:rPr>
        <w:t>иографија кандидатa</w:t>
      </w:r>
    </w:p>
    <w:p w:rsidR="00E248F9" w:rsidRPr="00E248F9" w:rsidRDefault="00E248F9" w:rsidP="00E248F9">
      <w:pPr>
        <w:jc w:val="both"/>
        <w:rPr>
          <w:b/>
          <w:sz w:val="24"/>
          <w:szCs w:val="24"/>
          <w:lang w:val="en-US"/>
        </w:rPr>
      </w:pPr>
    </w:p>
    <w:p w:rsidR="00E248F9" w:rsidRPr="00E248F9" w:rsidRDefault="00E248F9" w:rsidP="00E248F9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ab/>
      </w:r>
      <w:r w:rsidRPr="00E248F9">
        <w:rPr>
          <w:sz w:val="24"/>
          <w:szCs w:val="24"/>
          <w:lang w:val="ru-RU"/>
        </w:rPr>
        <w:t xml:space="preserve">Наталија Јовић (1979) је основно и средње музичко образовање стекла у Музичкој школи „Живорад Грбић“ у Ваљеву, инструментални одсек – флаута, у класи проф. мр Миомира Симоновића. </w:t>
      </w:r>
      <w:r w:rsidRPr="00E248F9">
        <w:rPr>
          <w:sz w:val="24"/>
          <w:szCs w:val="24"/>
        </w:rPr>
        <w:t>Током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школовања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учествовала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је и освајала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награде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на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републичким и међународним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такмичењима (две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прве, две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друге и две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треће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награде).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  <w:lang w:val="ru-RU"/>
        </w:rPr>
        <w:t>На Факултету музичке уметности у Београду на</w:t>
      </w:r>
      <w:r>
        <w:rPr>
          <w:sz w:val="24"/>
          <w:szCs w:val="24"/>
          <w:lang w:val="ru-RU"/>
        </w:rPr>
        <w:t xml:space="preserve"> Катедри за дувачке инструменте</w:t>
      </w:r>
      <w:r w:rsidRPr="00E248F9">
        <w:rPr>
          <w:sz w:val="24"/>
          <w:szCs w:val="24"/>
          <w:lang w:val="ru-RU"/>
        </w:rPr>
        <w:t xml:space="preserve"> дипломирала је 2004. године у класи професора Љубише Јовановића. </w:t>
      </w:r>
      <w:r w:rsidRPr="00E248F9">
        <w:rPr>
          <w:sz w:val="24"/>
          <w:szCs w:val="24"/>
        </w:rPr>
        <w:t>Похађала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је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мајсторске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курсеве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код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професора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Тахира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Куленовића, Јаноша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Балинта (Janos Balint), Лауре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Леваи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Аксин, Карлоса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Брунела (Carlos Bruneel). Усаврашавала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се и стекла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међународни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сертификат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наставника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Александер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технике у Будимпешти. Њен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стручни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рад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музичким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извођачима, у виду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менторства, подржавају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Јудит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Клејман (Judith Kleinman) и Питер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Букук (Peter Buckoke), редовни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професори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контрабаса и Александер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технике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на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Краљевском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колеџу у Лондону (</w:t>
      </w:r>
      <w:r w:rsidRPr="00E248F9">
        <w:rPr>
          <w:sz w:val="24"/>
          <w:szCs w:val="24"/>
          <w:lang w:val="en-US"/>
        </w:rPr>
        <w:t>Royal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  <w:lang w:val="en-US"/>
        </w:rPr>
        <w:t>college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  <w:lang w:val="en-US"/>
        </w:rPr>
        <w:t>of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  <w:lang w:val="en-US"/>
        </w:rPr>
        <w:t>Art</w:t>
      </w:r>
      <w:r w:rsidRPr="00E248F9">
        <w:rPr>
          <w:sz w:val="24"/>
          <w:szCs w:val="24"/>
        </w:rPr>
        <w:t>, London) код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којих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усавршавала 2013. и 2016. године.</w:t>
      </w:r>
    </w:p>
    <w:p w:rsidR="00E248F9" w:rsidRPr="00E248F9" w:rsidRDefault="00E248F9" w:rsidP="00E248F9">
      <w:pPr>
        <w:ind w:firstLine="709"/>
        <w:jc w:val="both"/>
        <w:rPr>
          <w:sz w:val="24"/>
          <w:szCs w:val="24"/>
        </w:rPr>
      </w:pPr>
      <w:r w:rsidRPr="00E248F9">
        <w:rPr>
          <w:sz w:val="24"/>
          <w:szCs w:val="24"/>
        </w:rPr>
        <w:t>По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завршетку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студија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запослила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пуним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радним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временом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као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наставник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флауте у Музичкој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школи „</w:t>
      </w:r>
      <w:proofErr w:type="gramStart"/>
      <w:r w:rsidRPr="00E248F9">
        <w:rPr>
          <w:sz w:val="24"/>
          <w:szCs w:val="24"/>
        </w:rPr>
        <w:t>МаркоТајчевић“ у</w:t>
      </w:r>
      <w:proofErr w:type="gramEnd"/>
      <w:r w:rsidRPr="00E248F9">
        <w:rPr>
          <w:sz w:val="24"/>
          <w:szCs w:val="24"/>
        </w:rPr>
        <w:t xml:space="preserve"> Лазаревцу. Педагошким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радом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бави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од 2004. године и са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ученицима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постиже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запажене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резултате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на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републичким и међународним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такмичењима (Сусрети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флаутиста „Тахир</w:t>
      </w:r>
      <w:r w:rsidR="004626D1">
        <w:rPr>
          <w:sz w:val="24"/>
          <w:szCs w:val="24"/>
        </w:rPr>
        <w:t xml:space="preserve"> </w:t>
      </w:r>
      <w:proofErr w:type="gramStart"/>
      <w:r w:rsidRPr="00E248F9">
        <w:rPr>
          <w:sz w:val="24"/>
          <w:szCs w:val="24"/>
        </w:rPr>
        <w:t>Куленовић“</w:t>
      </w:r>
      <w:proofErr w:type="gramEnd"/>
      <w:r w:rsidRPr="00E248F9">
        <w:rPr>
          <w:sz w:val="24"/>
          <w:szCs w:val="24"/>
        </w:rPr>
        <w:t xml:space="preserve">; </w:t>
      </w:r>
      <w:r w:rsidR="000A451F">
        <w:rPr>
          <w:sz w:val="24"/>
          <w:szCs w:val="24"/>
        </w:rPr>
        <w:t>такмичење „Даворин</w:t>
      </w:r>
      <w:r w:rsidR="004626D1">
        <w:rPr>
          <w:sz w:val="24"/>
          <w:szCs w:val="24"/>
        </w:rPr>
        <w:t xml:space="preserve"> </w:t>
      </w:r>
      <w:r w:rsidR="000A451F">
        <w:rPr>
          <w:sz w:val="24"/>
          <w:szCs w:val="24"/>
        </w:rPr>
        <w:t>Јенко“; т</w:t>
      </w:r>
      <w:r w:rsidRPr="00E248F9">
        <w:rPr>
          <w:sz w:val="24"/>
          <w:szCs w:val="24"/>
        </w:rPr>
        <w:t>акмичење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дрвених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дувачких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инструмената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Пожаревац). Четири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ђака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генерације у школи (три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из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основне и један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из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средње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школе) била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су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из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њене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класе. Свој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педагошки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рад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стално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унапређује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стручним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усавршавањем у области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музичке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 xml:space="preserve">педагогије. </w:t>
      </w:r>
    </w:p>
    <w:p w:rsidR="00E248F9" w:rsidRPr="00E248F9" w:rsidRDefault="00E248F9" w:rsidP="00E248F9">
      <w:pPr>
        <w:ind w:firstLine="720"/>
        <w:jc w:val="both"/>
        <w:rPr>
          <w:sz w:val="24"/>
          <w:szCs w:val="24"/>
        </w:rPr>
      </w:pPr>
      <w:r w:rsidRPr="00E248F9">
        <w:rPr>
          <w:sz w:val="24"/>
          <w:szCs w:val="24"/>
        </w:rPr>
        <w:t>У периоду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између 2008-2014. године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Наталија</w:t>
      </w:r>
      <w:r w:rsidR="004626D1">
        <w:rPr>
          <w:sz w:val="24"/>
          <w:szCs w:val="24"/>
        </w:rPr>
        <w:t xml:space="preserve"> </w:t>
      </w:r>
      <w:r w:rsidR="000A451F">
        <w:rPr>
          <w:sz w:val="24"/>
          <w:szCs w:val="24"/>
        </w:rPr>
        <w:t>Јовић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је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као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аутор/коаутор и реализатор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одржала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осамнаест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семинара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стручног</w:t>
      </w:r>
      <w:r w:rsidR="004626D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усавршавања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наставника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који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су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били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одобрени и сертификовани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од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стране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Завода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за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унапређивање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образовања и васпитања (ЗУОВ), Министарства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просвете, науке и спорта: „Примена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Александерове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технике у настави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инструмента – важност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правилног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става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детета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здравственог</w:t>
      </w:r>
      <w:r w:rsidR="00822682">
        <w:rPr>
          <w:sz w:val="24"/>
          <w:szCs w:val="24"/>
        </w:rPr>
        <w:t xml:space="preserve"> </w:t>
      </w:r>
      <w:proofErr w:type="gramStart"/>
      <w:r w:rsidRPr="00E248F9">
        <w:rPr>
          <w:sz w:val="24"/>
          <w:szCs w:val="24"/>
        </w:rPr>
        <w:t>аспекта“ (</w:t>
      </w:r>
      <w:proofErr w:type="gramEnd"/>
      <w:r w:rsidRPr="00E248F9">
        <w:rPr>
          <w:sz w:val="24"/>
          <w:szCs w:val="24"/>
        </w:rPr>
        <w:t>11 семинара), „Концентрација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на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делу“ (5 семинара),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“Александерова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техника – комуникација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на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делу“ (2 семинара).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Акредитовани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семинар „Добра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постура у служби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културе</w:t>
      </w:r>
      <w:r w:rsidR="00822682">
        <w:rPr>
          <w:sz w:val="24"/>
          <w:szCs w:val="24"/>
        </w:rPr>
        <w:t xml:space="preserve"> </w:t>
      </w:r>
      <w:proofErr w:type="gramStart"/>
      <w:r w:rsidRPr="00E248F9">
        <w:rPr>
          <w:sz w:val="24"/>
          <w:szCs w:val="24"/>
        </w:rPr>
        <w:t>тела“ тренутно</w:t>
      </w:r>
      <w:proofErr w:type="gramEnd"/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је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актуелан у оквиру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трогодишњег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циклуса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стручног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усавршавања (2018/2019, 2019/2020, 2020/2021). Поред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тога, стручна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предавања и радионице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циљем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унапређења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психофизичког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аспекта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вокално-инструменталног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извођења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реализовала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је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на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Академији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уметности у Новом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Саду, Факултету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уметности у Нишу, Факултету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музичке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уметности у Београду, Бања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Луци, Сарајеву, Академији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за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глазбу у Љубљани и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у оквиру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Педагошког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скупа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Удружења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музичких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педагога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Федерације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Босне и Херцеговине у Дубровнику. Била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је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гост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предавач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на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интернационалном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семинару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Мапама</w:t>
      </w:r>
      <w:r w:rsidR="00822682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 xml:space="preserve">тела (Body Mapping) у Шопрону, Мађарска. </w:t>
      </w:r>
    </w:p>
    <w:p w:rsidR="00E248F9" w:rsidRPr="00E248F9" w:rsidRDefault="00E248F9" w:rsidP="00E248F9">
      <w:pPr>
        <w:pStyle w:val="Standard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48F9">
        <w:rPr>
          <w:rFonts w:ascii="Times New Roman" w:hAnsi="Times New Roman"/>
          <w:sz w:val="24"/>
          <w:szCs w:val="24"/>
        </w:rPr>
        <w:t>Специјалистичке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академске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студије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Музичке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педагогије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завршила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је 2012. године. Рад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са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темом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</w:rPr>
        <w:t>Евалуација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</w:rPr>
        <w:t>примењивости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</w:rPr>
        <w:t>Александер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</w:rPr>
        <w:t>технике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</w:rPr>
        <w:t>као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</w:rPr>
        <w:t>методе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</w:rPr>
        <w:t>унапређења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</w:rPr>
        <w:t>музичког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</w:rPr>
        <w:t>извођења: теоријски и емпиријски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</w:rPr>
        <w:t>приступ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одбранила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је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са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највишом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оценом. Ментор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на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изради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специјалистичког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рада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била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је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проф. др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Бланка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Богуновић. Научна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монографија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="000A451F">
        <w:rPr>
          <w:rFonts w:ascii="Times New Roman" w:hAnsi="Times New Roman"/>
          <w:sz w:val="24"/>
          <w:szCs w:val="24"/>
        </w:rPr>
        <w:t>Наталије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="000A451F">
        <w:rPr>
          <w:rFonts w:ascii="Times New Roman" w:hAnsi="Times New Roman"/>
          <w:sz w:val="24"/>
          <w:szCs w:val="24"/>
        </w:rPr>
        <w:t>Јовић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</w:rPr>
        <w:t>Александер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</w:rPr>
        <w:t>техника и примарни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</w:rPr>
        <w:t>инструмент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објављена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је у библиотеци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</w:rPr>
        <w:t>Specialis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Задужбине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Андрејевић и проглашена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најбољом у својој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научној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 xml:space="preserve">дисциплини. 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Педагошка истраживања реализована у току докторских студија Науке о музичкој уметности – </w:t>
      </w:r>
      <w:r w:rsidR="000A451F">
        <w:rPr>
          <w:rFonts w:ascii="Times New Roman" w:hAnsi="Times New Roman"/>
          <w:sz w:val="24"/>
          <w:szCs w:val="24"/>
          <w:lang w:val="ru-RU"/>
        </w:rPr>
        <w:t xml:space="preserve">Музичка педагогија, 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јавно је представила на стручним скуповима, а резултате објавила у зборницима/заједничким монографијама и научним часописима од националног значаја. Радови се тичу музичке експресивности, самоефикасности, психофизичког аспекта бављења инструментом и примене саморегулације током вежбања инструмента. Један је од просветних радника чија је биографија објављена у </w:t>
      </w:r>
      <w:r w:rsidRPr="00E248F9">
        <w:rPr>
          <w:rFonts w:ascii="Times New Roman" w:hAnsi="Times New Roman"/>
          <w:i/>
          <w:sz w:val="24"/>
          <w:szCs w:val="24"/>
          <w:lang w:val="ru-RU"/>
        </w:rPr>
        <w:t>Лексикону ставралаца у предуниверзитетском образовању</w:t>
      </w:r>
      <w:r w:rsidR="000E0E1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248F9">
        <w:rPr>
          <w:rFonts w:ascii="Times New Roman" w:hAnsi="Times New Roman"/>
          <w:sz w:val="24"/>
          <w:szCs w:val="24"/>
          <w:lang w:val="ru-RU"/>
        </w:rPr>
        <w:t>(2019).</w:t>
      </w:r>
    </w:p>
    <w:p w:rsidR="00E248F9" w:rsidRPr="00E248F9" w:rsidRDefault="00E248F9" w:rsidP="00E248F9">
      <w:pPr>
        <w:pStyle w:val="Standard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76BE" w:rsidRDefault="004976BE" w:rsidP="000A451F">
      <w:pPr>
        <w:jc w:val="center"/>
        <w:rPr>
          <w:b/>
          <w:sz w:val="24"/>
          <w:szCs w:val="24"/>
          <w:lang w:val="sr-Cyrl-CS"/>
        </w:rPr>
      </w:pPr>
    </w:p>
    <w:p w:rsidR="004976BE" w:rsidRDefault="004976BE" w:rsidP="000A451F">
      <w:pPr>
        <w:jc w:val="center"/>
        <w:rPr>
          <w:b/>
          <w:sz w:val="24"/>
          <w:szCs w:val="24"/>
          <w:lang w:val="sr-Cyrl-CS"/>
        </w:rPr>
      </w:pPr>
    </w:p>
    <w:p w:rsidR="004976BE" w:rsidRDefault="004976BE" w:rsidP="000A451F">
      <w:pPr>
        <w:jc w:val="center"/>
        <w:rPr>
          <w:b/>
          <w:sz w:val="24"/>
          <w:szCs w:val="24"/>
          <w:lang w:val="sr-Cyrl-CS"/>
        </w:rPr>
      </w:pPr>
    </w:p>
    <w:p w:rsidR="004976BE" w:rsidRDefault="004976BE" w:rsidP="000A451F">
      <w:pPr>
        <w:jc w:val="center"/>
        <w:rPr>
          <w:b/>
          <w:sz w:val="24"/>
          <w:szCs w:val="24"/>
          <w:lang w:val="sr-Cyrl-CS"/>
        </w:rPr>
      </w:pPr>
    </w:p>
    <w:p w:rsidR="004976BE" w:rsidRDefault="004976BE" w:rsidP="000A451F">
      <w:pPr>
        <w:jc w:val="center"/>
        <w:rPr>
          <w:b/>
          <w:sz w:val="24"/>
          <w:szCs w:val="24"/>
          <w:lang w:val="sr-Cyrl-CS"/>
        </w:rPr>
      </w:pPr>
    </w:p>
    <w:p w:rsidR="004976BE" w:rsidRDefault="004976BE" w:rsidP="000A451F">
      <w:pPr>
        <w:jc w:val="center"/>
        <w:rPr>
          <w:b/>
          <w:sz w:val="24"/>
          <w:szCs w:val="24"/>
          <w:lang w:val="sr-Cyrl-CS"/>
        </w:rPr>
      </w:pPr>
    </w:p>
    <w:p w:rsidR="004976BE" w:rsidRDefault="004976BE" w:rsidP="000A451F">
      <w:pPr>
        <w:jc w:val="center"/>
        <w:rPr>
          <w:b/>
          <w:sz w:val="24"/>
          <w:szCs w:val="24"/>
          <w:lang w:val="sr-Cyrl-CS"/>
        </w:rPr>
      </w:pPr>
    </w:p>
    <w:p w:rsidR="004976BE" w:rsidRDefault="004976BE" w:rsidP="000A451F">
      <w:pPr>
        <w:jc w:val="center"/>
        <w:rPr>
          <w:b/>
          <w:sz w:val="24"/>
          <w:szCs w:val="24"/>
          <w:lang w:val="sr-Cyrl-CS"/>
        </w:rPr>
      </w:pPr>
    </w:p>
    <w:p w:rsidR="000A451F" w:rsidRPr="00E248F9" w:rsidRDefault="000A451F" w:rsidP="000A451F">
      <w:pPr>
        <w:jc w:val="center"/>
        <w:rPr>
          <w:b/>
          <w:sz w:val="24"/>
          <w:szCs w:val="24"/>
          <w:lang w:val="en-US"/>
        </w:rPr>
      </w:pPr>
      <w:r w:rsidRPr="00E248F9">
        <w:rPr>
          <w:b/>
          <w:sz w:val="24"/>
          <w:szCs w:val="24"/>
          <w:lang w:val="sr-Cyrl-CS"/>
        </w:rPr>
        <w:t>Би</w:t>
      </w:r>
      <w:r>
        <w:rPr>
          <w:b/>
          <w:sz w:val="24"/>
          <w:szCs w:val="24"/>
          <w:lang w:val="sr-Cyrl-CS"/>
        </w:rPr>
        <w:t xml:space="preserve">блиографија </w:t>
      </w:r>
      <w:r w:rsidRPr="00E248F9">
        <w:rPr>
          <w:b/>
          <w:sz w:val="24"/>
          <w:szCs w:val="24"/>
          <w:lang w:val="sr-Cyrl-CS"/>
        </w:rPr>
        <w:t>кандидатa</w:t>
      </w:r>
    </w:p>
    <w:p w:rsidR="00E248F9" w:rsidRPr="00E248F9" w:rsidRDefault="00E248F9" w:rsidP="00E248F9">
      <w:pPr>
        <w:pStyle w:val="Standard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48F9" w:rsidRPr="00E248F9" w:rsidRDefault="00E248F9" w:rsidP="00E248F9">
      <w:pPr>
        <w:pStyle w:val="Standard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48F9">
        <w:rPr>
          <w:rFonts w:ascii="Times New Roman" w:hAnsi="Times New Roman"/>
          <w:b/>
          <w:sz w:val="24"/>
          <w:szCs w:val="24"/>
          <w:lang w:val="ru-RU"/>
        </w:rPr>
        <w:t>Монографија</w:t>
      </w:r>
    </w:p>
    <w:p w:rsidR="00E248F9" w:rsidRDefault="00E248F9" w:rsidP="00E248F9">
      <w:pPr>
        <w:pStyle w:val="Standard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48F9">
        <w:rPr>
          <w:rFonts w:ascii="Times New Roman" w:hAnsi="Times New Roman"/>
          <w:sz w:val="24"/>
          <w:szCs w:val="24"/>
          <w:lang w:val="ru-RU"/>
        </w:rPr>
        <w:t xml:space="preserve">Јовић, Н. (2014). </w:t>
      </w:r>
      <w:r w:rsidRPr="00E248F9">
        <w:rPr>
          <w:rFonts w:ascii="Times New Roman" w:hAnsi="Times New Roman"/>
          <w:i/>
          <w:sz w:val="24"/>
          <w:szCs w:val="24"/>
          <w:lang w:val="ru-RU"/>
        </w:rPr>
        <w:t>Александер техника и примарни инструмент.</w:t>
      </w:r>
      <w:r w:rsidR="0082268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Београд: Задужбина Андрејевић. </w:t>
      </w:r>
    </w:p>
    <w:p w:rsidR="004976BE" w:rsidRPr="00E248F9" w:rsidRDefault="004976BE" w:rsidP="00E248F9">
      <w:pPr>
        <w:pStyle w:val="Standard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48F9" w:rsidRPr="00E248F9" w:rsidRDefault="00E248F9" w:rsidP="00E248F9">
      <w:pPr>
        <w:pStyle w:val="Standard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48F9">
        <w:rPr>
          <w:rFonts w:ascii="Times New Roman" w:hAnsi="Times New Roman"/>
          <w:b/>
          <w:sz w:val="24"/>
          <w:szCs w:val="24"/>
          <w:lang w:val="ru-RU"/>
        </w:rPr>
        <w:t>Научни радови</w:t>
      </w:r>
    </w:p>
    <w:p w:rsidR="00E248F9" w:rsidRPr="00E248F9" w:rsidRDefault="00E248F9" w:rsidP="00E248F9">
      <w:pPr>
        <w:pStyle w:val="Standard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48F9">
        <w:rPr>
          <w:rFonts w:ascii="Times New Roman" w:hAnsi="Times New Roman"/>
          <w:sz w:val="24"/>
          <w:szCs w:val="24"/>
          <w:lang w:val="ru-RU"/>
        </w:rPr>
        <w:t>Јовић, Н. (2011). Александерова техника и унутрашњи покрет – парадокс</w:t>
      </w:r>
      <w:r w:rsidR="000A451F">
        <w:rPr>
          <w:rFonts w:ascii="Times New Roman" w:hAnsi="Times New Roman"/>
          <w:sz w:val="24"/>
          <w:szCs w:val="24"/>
          <w:lang w:val="ru-RU"/>
        </w:rPr>
        <w:t xml:space="preserve"> статичности. У: М. Петровић (Ур.</w:t>
      </w:r>
      <w:r w:rsidRPr="00E248F9">
        <w:rPr>
          <w:rFonts w:ascii="Times New Roman" w:hAnsi="Times New Roman"/>
          <w:sz w:val="24"/>
          <w:szCs w:val="24"/>
          <w:lang w:val="ru-RU"/>
        </w:rPr>
        <w:t>)</w:t>
      </w:r>
      <w:r w:rsidR="000A45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248F9">
        <w:rPr>
          <w:rFonts w:ascii="Times New Roman" w:hAnsi="Times New Roman"/>
          <w:i/>
          <w:sz w:val="24"/>
          <w:szCs w:val="24"/>
          <w:lang w:val="ru-RU"/>
        </w:rPr>
        <w:t>Зборник радова тринаестог педагошког форума сценских уметности</w:t>
      </w:r>
      <w:r w:rsidR="000A451F">
        <w:rPr>
          <w:rFonts w:ascii="Times New Roman" w:hAnsi="Times New Roman"/>
          <w:i/>
          <w:sz w:val="24"/>
          <w:szCs w:val="24"/>
          <w:lang w:val="ru-RU"/>
        </w:rPr>
        <w:t xml:space="preserve"> "Играј, играј, играј!"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 (123–128). Београд: Факултет музичке уметности.</w:t>
      </w:r>
    </w:p>
    <w:p w:rsidR="00E248F9" w:rsidRPr="00E248F9" w:rsidRDefault="00E248F9" w:rsidP="00E248F9">
      <w:pPr>
        <w:pStyle w:val="Standard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48F9">
        <w:rPr>
          <w:rFonts w:ascii="Times New Roman" w:hAnsi="Times New Roman"/>
          <w:sz w:val="24"/>
          <w:szCs w:val="24"/>
          <w:lang w:val="ru-RU"/>
        </w:rPr>
        <w:t>Јовић, Н. (2013). Место емоционалне изражајности у вокално-инструменталној настави. У: М. Петровић (</w:t>
      </w:r>
      <w:r w:rsidR="000A451F">
        <w:rPr>
          <w:rFonts w:ascii="Times New Roman" w:hAnsi="Times New Roman"/>
          <w:sz w:val="24"/>
          <w:szCs w:val="24"/>
          <w:lang w:val="ru-RU"/>
        </w:rPr>
        <w:t>Ур.</w:t>
      </w:r>
      <w:r w:rsidRPr="00E248F9">
        <w:rPr>
          <w:rFonts w:ascii="Times New Roman" w:hAnsi="Times New Roman"/>
          <w:sz w:val="24"/>
          <w:szCs w:val="24"/>
          <w:lang w:val="ru-RU"/>
        </w:rPr>
        <w:t>)</w:t>
      </w:r>
      <w:r w:rsidR="000A45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248F9">
        <w:rPr>
          <w:rFonts w:ascii="Times New Roman" w:hAnsi="Times New Roman"/>
          <w:i/>
          <w:sz w:val="24"/>
          <w:szCs w:val="24"/>
          <w:lang w:val="ru-RU"/>
        </w:rPr>
        <w:t>Зборник радова петнаестог педагошког форума сценских уметности</w:t>
      </w:r>
      <w:r w:rsidR="000A451F">
        <w:rPr>
          <w:rFonts w:ascii="Times New Roman" w:hAnsi="Times New Roman"/>
          <w:i/>
          <w:sz w:val="24"/>
          <w:szCs w:val="24"/>
          <w:lang w:val="ru-RU"/>
        </w:rPr>
        <w:t xml:space="preserve"> "</w:t>
      </w:r>
      <w:r w:rsidR="004976BE">
        <w:rPr>
          <w:rFonts w:ascii="Times New Roman" w:hAnsi="Times New Roman"/>
          <w:i/>
          <w:sz w:val="24"/>
          <w:szCs w:val="24"/>
          <w:lang w:val="ru-RU"/>
        </w:rPr>
        <w:t>Играј, играј, играј!"</w:t>
      </w:r>
      <w:r w:rsidR="000A451F">
        <w:rPr>
          <w:rFonts w:ascii="Times New Roman" w:hAnsi="Times New Roman"/>
          <w:sz w:val="24"/>
          <w:szCs w:val="24"/>
          <w:lang w:val="ru-RU"/>
        </w:rPr>
        <w:t xml:space="preserve"> (105–</w:t>
      </w:r>
      <w:r w:rsidRPr="00E248F9">
        <w:rPr>
          <w:rFonts w:ascii="Times New Roman" w:hAnsi="Times New Roman"/>
          <w:sz w:val="24"/>
          <w:szCs w:val="24"/>
          <w:lang w:val="ru-RU"/>
        </w:rPr>
        <w:t>116). Београд: Факултет музичке уметности.</w:t>
      </w:r>
    </w:p>
    <w:p w:rsidR="00E248F9" w:rsidRPr="00E248F9" w:rsidRDefault="00E248F9" w:rsidP="00E248F9">
      <w:pPr>
        <w:pStyle w:val="Standard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48F9">
        <w:rPr>
          <w:rFonts w:ascii="Times New Roman" w:hAnsi="Times New Roman"/>
          <w:sz w:val="24"/>
          <w:szCs w:val="24"/>
          <w:lang w:val="ru-RU"/>
        </w:rPr>
        <w:t>Јовић, Н. (2014). Самоефикасност и музичко постигнуће. У: М.</w:t>
      </w:r>
      <w:r w:rsidR="00822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48F9">
        <w:rPr>
          <w:rFonts w:ascii="Times New Roman" w:hAnsi="Times New Roman"/>
          <w:sz w:val="24"/>
          <w:szCs w:val="24"/>
          <w:lang w:val="ru-RU"/>
        </w:rPr>
        <w:t>Петровић (</w:t>
      </w:r>
      <w:r w:rsidR="000A451F">
        <w:rPr>
          <w:rFonts w:ascii="Times New Roman" w:hAnsi="Times New Roman"/>
          <w:sz w:val="24"/>
          <w:szCs w:val="24"/>
          <w:lang w:val="ru-RU"/>
        </w:rPr>
        <w:t>Ур.</w:t>
      </w:r>
      <w:r w:rsidRPr="00E248F9">
        <w:rPr>
          <w:rFonts w:ascii="Times New Roman" w:hAnsi="Times New Roman"/>
          <w:sz w:val="24"/>
          <w:szCs w:val="24"/>
          <w:lang w:val="ru-RU"/>
        </w:rPr>
        <w:t>)</w:t>
      </w:r>
      <w:r w:rsidR="000A45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248F9">
        <w:rPr>
          <w:rFonts w:ascii="Times New Roman" w:hAnsi="Times New Roman"/>
          <w:i/>
          <w:sz w:val="24"/>
          <w:szCs w:val="24"/>
          <w:lang w:val="ru-RU"/>
        </w:rPr>
        <w:t>Зборник радова шеснаестог педагошког форума</w:t>
      </w:r>
      <w:r w:rsidR="00426009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  <w:lang w:val="ru-RU"/>
        </w:rPr>
        <w:t>сценских уметности</w:t>
      </w:r>
      <w:r w:rsidR="004976BE">
        <w:rPr>
          <w:rFonts w:ascii="Times New Roman" w:hAnsi="Times New Roman"/>
          <w:i/>
          <w:sz w:val="24"/>
          <w:szCs w:val="24"/>
          <w:lang w:val="ru-RU"/>
        </w:rPr>
        <w:t xml:space="preserve"> "Социолошки аспект педагогије и извођаштва у сценским уметностима"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 (190– 203). Београд: Факултет музичке уметности. </w:t>
      </w:r>
    </w:p>
    <w:p w:rsidR="00E248F9" w:rsidRPr="00E248F9" w:rsidRDefault="00E248F9" w:rsidP="00E248F9">
      <w:pPr>
        <w:pStyle w:val="Standard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48F9">
        <w:rPr>
          <w:rFonts w:ascii="Times New Roman" w:hAnsi="Times New Roman"/>
          <w:sz w:val="24"/>
          <w:szCs w:val="24"/>
          <w:lang w:val="ru-RU"/>
        </w:rPr>
        <w:t xml:space="preserve">Јовић, Н., Богуновић, Б. и Мировић Т. (2016). Експресивност у музичком извођењу: педагошки аспект. </w:t>
      </w:r>
      <w:r w:rsidRPr="00E248F9">
        <w:rPr>
          <w:rFonts w:ascii="Times New Roman" w:hAnsi="Times New Roman"/>
          <w:i/>
          <w:sz w:val="24"/>
          <w:szCs w:val="24"/>
          <w:lang w:val="ru-RU"/>
        </w:rPr>
        <w:t>Настава и васпитање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248F9">
        <w:rPr>
          <w:rFonts w:ascii="Times New Roman" w:hAnsi="Times New Roman"/>
          <w:sz w:val="24"/>
          <w:szCs w:val="24"/>
        </w:rPr>
        <w:t>год. LXV, бр. 1/2016, 93–108.</w:t>
      </w:r>
    </w:p>
    <w:p w:rsidR="00E248F9" w:rsidRPr="00E248F9" w:rsidRDefault="00E248F9" w:rsidP="00E248F9">
      <w:pPr>
        <w:pStyle w:val="Standard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48F9">
        <w:rPr>
          <w:rFonts w:ascii="Times New Roman" w:hAnsi="Times New Roman"/>
          <w:sz w:val="24"/>
          <w:szCs w:val="24"/>
          <w:lang w:val="ru-RU"/>
        </w:rPr>
        <w:t>Јовић, Н. (2018). Самостално вођено вежбање – пут ка квалитетнијој интерпретацији. У: Г. Гојков и А. Стојановић (уред</w:t>
      </w:r>
      <w:r w:rsidR="000A451F">
        <w:rPr>
          <w:rFonts w:ascii="Times New Roman" w:hAnsi="Times New Roman"/>
          <w:sz w:val="24"/>
          <w:szCs w:val="24"/>
          <w:lang w:val="ru-RU"/>
        </w:rPr>
        <w:t>.</w:t>
      </w:r>
      <w:r w:rsidRPr="00E248F9">
        <w:rPr>
          <w:rFonts w:ascii="Times New Roman" w:hAnsi="Times New Roman"/>
          <w:sz w:val="24"/>
          <w:szCs w:val="24"/>
          <w:lang w:val="ru-RU"/>
        </w:rPr>
        <w:t>)</w:t>
      </w:r>
      <w:r w:rsidR="000A451F">
        <w:rPr>
          <w:rFonts w:ascii="Times New Roman" w:hAnsi="Times New Roman"/>
          <w:sz w:val="24"/>
          <w:szCs w:val="24"/>
          <w:lang w:val="ru-RU"/>
        </w:rPr>
        <w:t>,</w:t>
      </w:r>
      <w:r w:rsidR="00822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451F">
        <w:rPr>
          <w:rFonts w:ascii="Times New Roman" w:hAnsi="Times New Roman"/>
          <w:i/>
          <w:sz w:val="24"/>
          <w:szCs w:val="24"/>
        </w:rPr>
        <w:t>Тематски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0A451F">
        <w:rPr>
          <w:rFonts w:ascii="Times New Roman" w:hAnsi="Times New Roman"/>
          <w:i/>
          <w:sz w:val="24"/>
          <w:szCs w:val="24"/>
        </w:rPr>
        <w:t>зборник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="000A451F" w:rsidRPr="000A451F">
        <w:rPr>
          <w:rFonts w:ascii="Times New Roman" w:hAnsi="Times New Roman"/>
          <w:i/>
          <w:sz w:val="24"/>
          <w:szCs w:val="24"/>
        </w:rPr>
        <w:t>међународног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="000A451F" w:rsidRPr="000A451F">
        <w:rPr>
          <w:rFonts w:ascii="Times New Roman" w:hAnsi="Times New Roman"/>
          <w:i/>
          <w:sz w:val="24"/>
          <w:szCs w:val="24"/>
        </w:rPr>
        <w:t>научног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="000A451F" w:rsidRPr="000A451F">
        <w:rPr>
          <w:rFonts w:ascii="Times New Roman" w:hAnsi="Times New Roman"/>
          <w:i/>
          <w:sz w:val="24"/>
          <w:szCs w:val="24"/>
        </w:rPr>
        <w:t>скупа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="000A451F">
        <w:rPr>
          <w:rFonts w:ascii="Times New Roman" w:hAnsi="Times New Roman"/>
          <w:i/>
          <w:sz w:val="24"/>
          <w:szCs w:val="24"/>
          <w:lang w:val="ru-RU"/>
        </w:rPr>
        <w:t>"</w:t>
      </w:r>
      <w:r w:rsidRPr="00E248F9">
        <w:rPr>
          <w:rFonts w:ascii="Times New Roman" w:hAnsi="Times New Roman"/>
          <w:i/>
          <w:sz w:val="24"/>
          <w:szCs w:val="24"/>
          <w:lang w:val="ru-RU"/>
        </w:rPr>
        <w:t>Даровитост и креативни приступи учењу</w:t>
      </w:r>
      <w:r w:rsidR="000A451F">
        <w:rPr>
          <w:rFonts w:ascii="Times New Roman" w:hAnsi="Times New Roman"/>
          <w:i/>
          <w:sz w:val="24"/>
          <w:szCs w:val="24"/>
          <w:lang w:val="ru-RU"/>
        </w:rPr>
        <w:t>"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 (157–167). Вршац:</w:t>
      </w:r>
      <w:r w:rsidR="00822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Висока струковна школа за васпитаче </w:t>
      </w:r>
      <w:r w:rsidRPr="00E248F9">
        <w:rPr>
          <w:rFonts w:ascii="Times New Roman" w:hAnsi="Times New Roman"/>
          <w:sz w:val="24"/>
          <w:szCs w:val="24"/>
        </w:rPr>
        <w:t>„</w:t>
      </w:r>
      <w:r w:rsidRPr="00E248F9">
        <w:rPr>
          <w:rFonts w:ascii="Times New Roman" w:hAnsi="Times New Roman"/>
          <w:sz w:val="24"/>
          <w:szCs w:val="24"/>
          <w:lang w:val="ru-RU"/>
        </w:rPr>
        <w:t>Михаило Палов</w:t>
      </w:r>
      <w:r w:rsidRPr="00E248F9">
        <w:rPr>
          <w:rFonts w:ascii="Times New Roman" w:hAnsi="Times New Roman"/>
          <w:sz w:val="24"/>
          <w:szCs w:val="24"/>
        </w:rPr>
        <w:t>“</w:t>
      </w:r>
      <w:r w:rsidRPr="00E248F9">
        <w:rPr>
          <w:rFonts w:ascii="Times New Roman" w:hAnsi="Times New Roman"/>
          <w:sz w:val="24"/>
          <w:szCs w:val="24"/>
          <w:lang w:val="ru-RU"/>
        </w:rPr>
        <w:t>.</w:t>
      </w:r>
    </w:p>
    <w:p w:rsidR="00E248F9" w:rsidRPr="00E248F9" w:rsidRDefault="00E248F9" w:rsidP="00E248F9">
      <w:pPr>
        <w:pStyle w:val="Standard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48F9">
        <w:rPr>
          <w:rFonts w:ascii="Times New Roman" w:hAnsi="Times New Roman"/>
          <w:sz w:val="24"/>
          <w:szCs w:val="24"/>
          <w:lang w:val="ru-RU"/>
        </w:rPr>
        <w:t>Јовић, Н. и Томић, М. (2019). Методичке основе инструктивне литературе за флауту у Србији. У: М. Петровић (</w:t>
      </w:r>
      <w:r w:rsidR="000A451F">
        <w:rPr>
          <w:rFonts w:ascii="Times New Roman" w:hAnsi="Times New Roman"/>
          <w:sz w:val="24"/>
          <w:szCs w:val="24"/>
          <w:lang w:val="ru-RU"/>
        </w:rPr>
        <w:t>Ур.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0A451F">
        <w:rPr>
          <w:rFonts w:ascii="Times New Roman" w:hAnsi="Times New Roman"/>
          <w:i/>
          <w:sz w:val="24"/>
          <w:szCs w:val="24"/>
          <w:lang w:val="ru-RU"/>
        </w:rPr>
        <w:t>Зборник радова двадесет првог Педагошког форума сценских уметности "</w:t>
      </w:r>
      <w:r w:rsidRPr="00E248F9">
        <w:rPr>
          <w:rFonts w:ascii="Times New Roman" w:hAnsi="Times New Roman"/>
          <w:i/>
          <w:sz w:val="24"/>
          <w:szCs w:val="24"/>
          <w:lang w:val="ru-RU"/>
        </w:rPr>
        <w:t>Теоријско и уметничко у педагогији сценских уметности</w:t>
      </w:r>
      <w:r w:rsidR="000A451F">
        <w:rPr>
          <w:rFonts w:ascii="Times New Roman" w:hAnsi="Times New Roman"/>
          <w:i/>
          <w:sz w:val="24"/>
          <w:szCs w:val="24"/>
          <w:lang w:val="ru-RU"/>
        </w:rPr>
        <w:t>"</w:t>
      </w:r>
      <w:r w:rsidR="000A451F">
        <w:rPr>
          <w:rFonts w:ascii="Times New Roman" w:hAnsi="Times New Roman"/>
          <w:sz w:val="24"/>
          <w:szCs w:val="24"/>
          <w:lang w:val="ru-RU"/>
        </w:rPr>
        <w:t xml:space="preserve"> (101–123</w:t>
      </w:r>
      <w:r w:rsidRPr="00E248F9">
        <w:rPr>
          <w:rFonts w:ascii="Times New Roman" w:hAnsi="Times New Roman"/>
          <w:sz w:val="24"/>
          <w:szCs w:val="24"/>
          <w:lang w:val="ru-RU"/>
        </w:rPr>
        <w:t>).</w:t>
      </w:r>
      <w:r w:rsidR="00822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48F9">
        <w:rPr>
          <w:rFonts w:ascii="Times New Roman" w:hAnsi="Times New Roman"/>
          <w:sz w:val="24"/>
          <w:szCs w:val="24"/>
          <w:lang w:val="ru-RU"/>
        </w:rPr>
        <w:t>Факултет музичке уметности у Београду.</w:t>
      </w:r>
    </w:p>
    <w:p w:rsidR="00E248F9" w:rsidRPr="00E248F9" w:rsidRDefault="00E248F9" w:rsidP="00E248F9">
      <w:pPr>
        <w:pStyle w:val="Standard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48F9">
        <w:rPr>
          <w:rFonts w:ascii="Times New Roman" w:hAnsi="Times New Roman"/>
          <w:sz w:val="24"/>
          <w:szCs w:val="24"/>
          <w:lang w:val="ru-RU"/>
        </w:rPr>
        <w:t>Јовић, Н. (2020). Заступљеност саморегулације током самосталног вежбања инструктивне музичке литературе. У: М. Петровић (</w:t>
      </w:r>
      <w:r w:rsidR="000A451F">
        <w:rPr>
          <w:rFonts w:ascii="Times New Roman" w:hAnsi="Times New Roman"/>
          <w:sz w:val="24"/>
          <w:szCs w:val="24"/>
          <w:lang w:val="ru-RU"/>
        </w:rPr>
        <w:t>Ур.</w:t>
      </w:r>
      <w:r w:rsidRPr="00E248F9">
        <w:rPr>
          <w:rFonts w:ascii="Times New Roman" w:hAnsi="Times New Roman"/>
          <w:sz w:val="24"/>
          <w:szCs w:val="24"/>
          <w:lang w:val="ru-RU"/>
        </w:rPr>
        <w:t>),</w:t>
      </w:r>
      <w:r w:rsidR="00822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51F">
        <w:rPr>
          <w:rFonts w:ascii="Times New Roman" w:hAnsi="Times New Roman"/>
          <w:i/>
          <w:sz w:val="24"/>
          <w:szCs w:val="24"/>
          <w:lang w:val="ru-RU"/>
        </w:rPr>
        <w:t>Зборник радова двадесет другог Педагошког форума сценских уметности "</w:t>
      </w:r>
      <w:r w:rsidRPr="00E248F9">
        <w:rPr>
          <w:rFonts w:ascii="Times New Roman" w:hAnsi="Times New Roman"/>
          <w:i/>
          <w:sz w:val="24"/>
          <w:szCs w:val="24"/>
          <w:lang w:val="ru-RU"/>
        </w:rPr>
        <w:t>Заједничко музицирање у образовању</w:t>
      </w:r>
      <w:r w:rsidR="000A451F">
        <w:rPr>
          <w:rFonts w:ascii="Times New Roman" w:hAnsi="Times New Roman"/>
          <w:i/>
          <w:sz w:val="24"/>
          <w:szCs w:val="24"/>
          <w:lang w:val="ru-RU"/>
        </w:rPr>
        <w:t>"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A451F">
        <w:rPr>
          <w:rFonts w:ascii="Times New Roman" w:hAnsi="Times New Roman"/>
          <w:sz w:val="24"/>
          <w:szCs w:val="24"/>
          <w:lang w:val="ru-RU"/>
        </w:rPr>
        <w:t>225-237</w:t>
      </w:r>
      <w:r w:rsidRPr="00E248F9">
        <w:rPr>
          <w:rFonts w:ascii="Times New Roman" w:hAnsi="Times New Roman"/>
          <w:sz w:val="24"/>
          <w:szCs w:val="24"/>
          <w:lang w:val="ru-RU"/>
        </w:rPr>
        <w:t>).</w:t>
      </w:r>
      <w:r w:rsidR="00822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Факултет музичке уметности у Београду. </w:t>
      </w:r>
    </w:p>
    <w:p w:rsidR="004976BE" w:rsidRDefault="004976BE" w:rsidP="00E248F9">
      <w:pPr>
        <w:pStyle w:val="Standard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248F9" w:rsidRPr="00E248F9" w:rsidRDefault="00E248F9" w:rsidP="00E248F9">
      <w:pPr>
        <w:pStyle w:val="Standard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48F9">
        <w:rPr>
          <w:rFonts w:ascii="Times New Roman" w:hAnsi="Times New Roman"/>
          <w:b/>
          <w:sz w:val="24"/>
          <w:szCs w:val="24"/>
          <w:lang w:val="ru-RU"/>
        </w:rPr>
        <w:t>Саопштења</w:t>
      </w:r>
    </w:p>
    <w:p w:rsidR="00E248F9" w:rsidRPr="00E248F9" w:rsidRDefault="00E248F9" w:rsidP="00E248F9">
      <w:pPr>
        <w:pStyle w:val="Standard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48F9">
        <w:rPr>
          <w:rFonts w:ascii="Times New Roman" w:hAnsi="Times New Roman"/>
          <w:sz w:val="24"/>
          <w:szCs w:val="24"/>
          <w:lang w:val="ru-RU"/>
        </w:rPr>
        <w:t>Јовић, Н. (2012). Место емоционалне изражајности у вокално-инструменталној настави. У: М.</w:t>
      </w:r>
      <w:r w:rsidR="00822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48F9">
        <w:rPr>
          <w:rFonts w:ascii="Times New Roman" w:hAnsi="Times New Roman"/>
          <w:sz w:val="24"/>
          <w:szCs w:val="24"/>
          <w:lang w:val="ru-RU"/>
        </w:rPr>
        <w:t>Петровић (</w:t>
      </w:r>
      <w:r w:rsidR="000A451F">
        <w:rPr>
          <w:rFonts w:ascii="Times New Roman" w:hAnsi="Times New Roman"/>
          <w:sz w:val="24"/>
          <w:szCs w:val="24"/>
          <w:lang w:val="ru-RU"/>
        </w:rPr>
        <w:t>приредила</w:t>
      </w:r>
      <w:r w:rsidRPr="00E248F9">
        <w:rPr>
          <w:rFonts w:ascii="Times New Roman" w:hAnsi="Times New Roman"/>
          <w:sz w:val="24"/>
          <w:szCs w:val="24"/>
          <w:lang w:val="ru-RU"/>
        </w:rPr>
        <w:t>)</w:t>
      </w:r>
      <w:r w:rsidR="000A45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976BE">
        <w:rPr>
          <w:rFonts w:ascii="Times New Roman" w:hAnsi="Times New Roman"/>
          <w:i/>
          <w:sz w:val="24"/>
          <w:szCs w:val="24"/>
          <w:lang w:val="ru-RU"/>
        </w:rPr>
        <w:t>Књига сажетака</w:t>
      </w:r>
      <w:r w:rsidR="004976BE">
        <w:rPr>
          <w:rFonts w:ascii="Times New Roman" w:hAnsi="Times New Roman"/>
          <w:i/>
          <w:sz w:val="24"/>
          <w:szCs w:val="24"/>
          <w:lang w:val="ru-RU"/>
        </w:rPr>
        <w:t xml:space="preserve"> петнаестог Педагошког форума сценских уметности</w:t>
      </w:r>
      <w:r w:rsidR="0082268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4976BE">
        <w:rPr>
          <w:rFonts w:ascii="Times New Roman" w:hAnsi="Times New Roman"/>
          <w:i/>
          <w:sz w:val="24"/>
          <w:szCs w:val="24"/>
          <w:lang w:val="ru-RU"/>
        </w:rPr>
        <w:t>"</w:t>
      </w:r>
      <w:r w:rsidRPr="00E248F9">
        <w:rPr>
          <w:rFonts w:ascii="Times New Roman" w:hAnsi="Times New Roman"/>
          <w:i/>
          <w:sz w:val="24"/>
          <w:szCs w:val="24"/>
          <w:lang w:val="ru-RU"/>
        </w:rPr>
        <w:t>Играј, играј, играј</w:t>
      </w:r>
      <w:r w:rsidR="004976BE">
        <w:rPr>
          <w:rFonts w:ascii="Times New Roman" w:hAnsi="Times New Roman"/>
          <w:i/>
          <w:sz w:val="24"/>
          <w:szCs w:val="24"/>
          <w:lang w:val="ru-RU"/>
        </w:rPr>
        <w:t>"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 (14–16). Београд: Факултет музичке уметности.</w:t>
      </w:r>
    </w:p>
    <w:p w:rsidR="00E248F9" w:rsidRPr="00E248F9" w:rsidRDefault="00E248F9" w:rsidP="00E248F9">
      <w:pPr>
        <w:pStyle w:val="Standard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48F9">
        <w:rPr>
          <w:rFonts w:ascii="Times New Roman" w:hAnsi="Times New Roman"/>
          <w:sz w:val="24"/>
          <w:szCs w:val="24"/>
          <w:lang w:val="ru-RU"/>
        </w:rPr>
        <w:t>Јовић, Н. (2013). Самоефикасност и музичко постигнуће. У: М.</w:t>
      </w:r>
      <w:r w:rsidR="00822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48F9">
        <w:rPr>
          <w:rFonts w:ascii="Times New Roman" w:hAnsi="Times New Roman"/>
          <w:sz w:val="24"/>
          <w:szCs w:val="24"/>
          <w:lang w:val="ru-RU"/>
        </w:rPr>
        <w:t>Петровић (</w:t>
      </w:r>
      <w:r w:rsidR="004976BE">
        <w:rPr>
          <w:rFonts w:ascii="Times New Roman" w:hAnsi="Times New Roman"/>
          <w:sz w:val="24"/>
          <w:szCs w:val="24"/>
          <w:lang w:val="ru-RU"/>
        </w:rPr>
        <w:t>приредила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4976BE">
        <w:rPr>
          <w:rFonts w:ascii="Times New Roman" w:hAnsi="Times New Roman"/>
          <w:i/>
          <w:sz w:val="24"/>
          <w:szCs w:val="24"/>
          <w:lang w:val="ru-RU"/>
        </w:rPr>
        <w:t>Књига сажетака</w:t>
      </w:r>
      <w:r w:rsidR="004976BE" w:rsidRPr="004976BE">
        <w:rPr>
          <w:rFonts w:ascii="Times New Roman" w:hAnsi="Times New Roman"/>
          <w:i/>
          <w:sz w:val="24"/>
          <w:szCs w:val="24"/>
          <w:lang w:val="ru-RU"/>
        </w:rPr>
        <w:t xml:space="preserve"> ш</w:t>
      </w:r>
      <w:r w:rsidR="004976BE">
        <w:rPr>
          <w:rFonts w:ascii="Times New Roman" w:hAnsi="Times New Roman"/>
          <w:i/>
          <w:sz w:val="24"/>
          <w:szCs w:val="24"/>
          <w:lang w:val="ru-RU"/>
        </w:rPr>
        <w:t>еснаестог Педагошког форума сценских уметности</w:t>
      </w:r>
      <w:r w:rsidR="0082268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4976BE">
        <w:rPr>
          <w:rFonts w:ascii="Times New Roman" w:hAnsi="Times New Roman"/>
          <w:i/>
          <w:sz w:val="24"/>
          <w:szCs w:val="24"/>
          <w:lang w:val="ru-RU"/>
        </w:rPr>
        <w:t>"</w:t>
      </w:r>
      <w:r w:rsidRPr="00E248F9">
        <w:rPr>
          <w:rFonts w:ascii="Times New Roman" w:hAnsi="Times New Roman"/>
          <w:i/>
          <w:sz w:val="24"/>
          <w:szCs w:val="24"/>
        </w:rPr>
        <w:t>Социолошки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</w:rPr>
        <w:t>аспект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="00426009">
        <w:rPr>
          <w:rFonts w:ascii="Times New Roman" w:hAnsi="Times New Roman"/>
          <w:i/>
          <w:sz w:val="24"/>
          <w:szCs w:val="24"/>
        </w:rPr>
        <w:t>педагогије и извођa</w:t>
      </w:r>
      <w:r w:rsidRPr="00E248F9">
        <w:rPr>
          <w:rFonts w:ascii="Times New Roman" w:hAnsi="Times New Roman"/>
          <w:i/>
          <w:sz w:val="24"/>
          <w:szCs w:val="24"/>
        </w:rPr>
        <w:t>штва у сценским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E248F9">
        <w:rPr>
          <w:rFonts w:ascii="Times New Roman" w:hAnsi="Times New Roman"/>
          <w:i/>
          <w:sz w:val="24"/>
          <w:szCs w:val="24"/>
        </w:rPr>
        <w:t>уметностима</w:t>
      </w:r>
      <w:r w:rsidR="004976BE">
        <w:rPr>
          <w:rFonts w:ascii="Times New Roman" w:hAnsi="Times New Roman"/>
          <w:i/>
          <w:sz w:val="24"/>
          <w:szCs w:val="24"/>
        </w:rPr>
        <w:t>"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 (62–65). Београд: Факултет музичке уметности.</w:t>
      </w:r>
    </w:p>
    <w:p w:rsidR="00E248F9" w:rsidRPr="00E248F9" w:rsidRDefault="00E248F9" w:rsidP="00E248F9">
      <w:pPr>
        <w:pStyle w:val="Standard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48F9">
        <w:rPr>
          <w:rFonts w:ascii="Times New Roman" w:hAnsi="Times New Roman"/>
          <w:sz w:val="24"/>
          <w:szCs w:val="24"/>
          <w:lang w:val="ru-RU"/>
        </w:rPr>
        <w:t>Јовић, Н. и Томић, М. (2018). Методичке основе инструктивне литературе за флауту у Србији. У: М. Петровић (</w:t>
      </w:r>
      <w:r w:rsidR="004976BE">
        <w:rPr>
          <w:rFonts w:ascii="Times New Roman" w:hAnsi="Times New Roman"/>
          <w:sz w:val="24"/>
          <w:szCs w:val="24"/>
          <w:lang w:val="ru-RU"/>
        </w:rPr>
        <w:t>приредила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4976BE">
        <w:rPr>
          <w:rFonts w:ascii="Times New Roman" w:hAnsi="Times New Roman"/>
          <w:i/>
          <w:sz w:val="24"/>
          <w:szCs w:val="24"/>
          <w:lang w:val="ru-RU"/>
        </w:rPr>
        <w:t>Књига сажетака</w:t>
      </w:r>
      <w:r w:rsidR="004976BE" w:rsidRPr="004976BE">
        <w:rPr>
          <w:rFonts w:ascii="Times New Roman" w:hAnsi="Times New Roman"/>
          <w:i/>
          <w:sz w:val="24"/>
          <w:szCs w:val="24"/>
          <w:lang w:val="ru-RU"/>
        </w:rPr>
        <w:t xml:space="preserve"> двадесет првог Педагошког форума сценских уметности</w:t>
      </w:r>
      <w:r w:rsidR="004976BE">
        <w:rPr>
          <w:rFonts w:ascii="Times New Roman" w:hAnsi="Times New Roman"/>
          <w:i/>
          <w:sz w:val="24"/>
          <w:szCs w:val="24"/>
          <w:lang w:val="ru-RU"/>
        </w:rPr>
        <w:t xml:space="preserve"> "</w:t>
      </w:r>
      <w:r w:rsidRPr="00E248F9">
        <w:rPr>
          <w:rFonts w:ascii="Times New Roman" w:hAnsi="Times New Roman"/>
          <w:i/>
          <w:sz w:val="24"/>
          <w:szCs w:val="24"/>
          <w:lang w:val="ru-RU"/>
        </w:rPr>
        <w:t>Теоријско и уметничко у педагогији сценских уметности</w:t>
      </w:r>
      <w:r w:rsidR="004976BE">
        <w:rPr>
          <w:rFonts w:ascii="Times New Roman" w:hAnsi="Times New Roman"/>
          <w:i/>
          <w:sz w:val="24"/>
          <w:szCs w:val="24"/>
          <w:lang w:val="ru-RU"/>
        </w:rPr>
        <w:t>"</w:t>
      </w:r>
      <w:r w:rsidR="0082268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(84–86). Београд: Факултет музичке уметности. </w:t>
      </w:r>
    </w:p>
    <w:p w:rsidR="00E248F9" w:rsidRPr="00E248F9" w:rsidRDefault="00E248F9" w:rsidP="00E248F9">
      <w:pPr>
        <w:pStyle w:val="Standard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248F9">
        <w:rPr>
          <w:rFonts w:ascii="Times New Roman" w:hAnsi="Times New Roman"/>
          <w:sz w:val="24"/>
          <w:szCs w:val="24"/>
          <w:lang w:val="ru-RU"/>
        </w:rPr>
        <w:t xml:space="preserve">Јовић, Н. (2019). Заступљеност саморегулације током самосталног вежбања инструктивне музичке литературе. У: М. Петровић (приредила), </w:t>
      </w:r>
      <w:r w:rsidRPr="004976BE">
        <w:rPr>
          <w:rFonts w:ascii="Times New Roman" w:hAnsi="Times New Roman"/>
          <w:i/>
          <w:sz w:val="24"/>
          <w:szCs w:val="24"/>
          <w:lang w:val="ru-RU"/>
        </w:rPr>
        <w:t>Књига сажетака</w:t>
      </w:r>
      <w:r w:rsidR="004976BE" w:rsidRPr="004976BE">
        <w:rPr>
          <w:rFonts w:ascii="Times New Roman" w:hAnsi="Times New Roman"/>
          <w:i/>
          <w:sz w:val="24"/>
          <w:szCs w:val="24"/>
          <w:lang w:val="ru-RU"/>
        </w:rPr>
        <w:t xml:space="preserve"> двадесет другог Педагошког форума сценских уметности</w:t>
      </w:r>
      <w:r w:rsidR="0082268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4976BE">
        <w:rPr>
          <w:rFonts w:ascii="Times New Roman" w:hAnsi="Times New Roman"/>
          <w:i/>
          <w:sz w:val="24"/>
          <w:szCs w:val="24"/>
          <w:lang w:val="ru-RU"/>
        </w:rPr>
        <w:t>"</w:t>
      </w:r>
      <w:r w:rsidRPr="00E248F9">
        <w:rPr>
          <w:rFonts w:ascii="Times New Roman" w:hAnsi="Times New Roman"/>
          <w:i/>
          <w:sz w:val="24"/>
          <w:szCs w:val="24"/>
          <w:lang w:val="ru-RU"/>
        </w:rPr>
        <w:t>Заједничко музицирање у образовању</w:t>
      </w:r>
      <w:r w:rsidR="004976BE">
        <w:rPr>
          <w:rFonts w:ascii="Times New Roman" w:hAnsi="Times New Roman"/>
          <w:i/>
          <w:sz w:val="24"/>
          <w:szCs w:val="24"/>
          <w:lang w:val="ru-RU"/>
        </w:rPr>
        <w:t>"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 (115–117).</w:t>
      </w:r>
      <w:r w:rsidR="00822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Факултет музичке уметности у Београду. </w:t>
      </w:r>
    </w:p>
    <w:p w:rsidR="00E248F9" w:rsidRPr="00E248F9" w:rsidRDefault="00E248F9" w:rsidP="00E248F9">
      <w:pPr>
        <w:pStyle w:val="Standard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248F9">
        <w:rPr>
          <w:rFonts w:ascii="Times New Roman" w:hAnsi="Times New Roman"/>
          <w:sz w:val="24"/>
          <w:szCs w:val="24"/>
        </w:rPr>
        <w:t xml:space="preserve">Jović N. </w:t>
      </w:r>
      <w:r w:rsidRPr="00E248F9">
        <w:rPr>
          <w:rFonts w:ascii="Times New Roman" w:hAnsi="Times New Roman"/>
          <w:sz w:val="24"/>
          <w:szCs w:val="24"/>
          <w:lang w:val="ru-RU"/>
        </w:rPr>
        <w:t>(2019). Aleksander tehnika: evaluacija prednosti posturalnog optimuma za muzičke izvođače. U</w:t>
      </w:r>
      <w:r w:rsidRPr="00E248F9">
        <w:rPr>
          <w:rFonts w:ascii="Times New Roman" w:hAnsi="Times New Roman"/>
          <w:sz w:val="24"/>
          <w:szCs w:val="24"/>
        </w:rPr>
        <w:t>: B. Bogunović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i S. Nikolić (ured</w:t>
      </w:r>
      <w:r w:rsidR="004976BE">
        <w:rPr>
          <w:rFonts w:ascii="Times New Roman" w:hAnsi="Times New Roman"/>
          <w:sz w:val="24"/>
          <w:szCs w:val="24"/>
        </w:rPr>
        <w:t>.</w:t>
      </w:r>
      <w:r w:rsidRPr="00E248F9">
        <w:rPr>
          <w:rFonts w:ascii="Times New Roman" w:hAnsi="Times New Roman"/>
          <w:sz w:val="24"/>
          <w:szCs w:val="24"/>
        </w:rPr>
        <w:t xml:space="preserve">), </w:t>
      </w:r>
      <w:r w:rsidRPr="004976BE">
        <w:rPr>
          <w:rFonts w:ascii="Times New Roman" w:hAnsi="Times New Roman"/>
          <w:i/>
          <w:sz w:val="24"/>
          <w:szCs w:val="24"/>
        </w:rPr>
        <w:t>Knjiga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4976BE">
        <w:rPr>
          <w:rFonts w:ascii="Times New Roman" w:hAnsi="Times New Roman"/>
          <w:i/>
          <w:sz w:val="24"/>
          <w:szCs w:val="24"/>
        </w:rPr>
        <w:t>rezimea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4976BE">
        <w:rPr>
          <w:rFonts w:ascii="Times New Roman" w:hAnsi="Times New Roman"/>
          <w:i/>
          <w:sz w:val="24"/>
          <w:szCs w:val="24"/>
        </w:rPr>
        <w:t>Prve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4976BE">
        <w:rPr>
          <w:rFonts w:ascii="Times New Roman" w:hAnsi="Times New Roman"/>
          <w:i/>
          <w:sz w:val="24"/>
          <w:szCs w:val="24"/>
        </w:rPr>
        <w:t>međunarodne</w:t>
      </w:r>
      <w:r w:rsidR="00822682">
        <w:rPr>
          <w:rFonts w:ascii="Times New Roman" w:hAnsi="Times New Roman"/>
          <w:i/>
          <w:sz w:val="24"/>
          <w:szCs w:val="24"/>
        </w:rPr>
        <w:t xml:space="preserve"> </w:t>
      </w:r>
      <w:r w:rsidRPr="004976BE">
        <w:rPr>
          <w:rFonts w:ascii="Times New Roman" w:hAnsi="Times New Roman"/>
          <w:i/>
          <w:sz w:val="24"/>
          <w:szCs w:val="24"/>
        </w:rPr>
        <w:t>konferencije</w:t>
      </w:r>
      <w:r w:rsidR="004976BE">
        <w:rPr>
          <w:rFonts w:ascii="Times New Roman" w:hAnsi="Times New Roman"/>
          <w:i/>
          <w:sz w:val="24"/>
          <w:szCs w:val="24"/>
        </w:rPr>
        <w:t xml:space="preserve"> "</w:t>
      </w:r>
      <w:r w:rsidRPr="00E248F9">
        <w:rPr>
          <w:rFonts w:ascii="Times New Roman" w:hAnsi="Times New Roman"/>
          <w:i/>
          <w:sz w:val="24"/>
          <w:szCs w:val="24"/>
          <w:lang w:val="ru-RU"/>
        </w:rPr>
        <w:t>Psihologija i muzika – interdisciplinarna susretanja</w:t>
      </w:r>
      <w:r w:rsidR="004976BE">
        <w:rPr>
          <w:rFonts w:ascii="Times New Roman" w:hAnsi="Times New Roman"/>
          <w:i/>
          <w:sz w:val="24"/>
          <w:szCs w:val="24"/>
          <w:lang w:val="ru-RU"/>
        </w:rPr>
        <w:t>"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 (116–118). </w:t>
      </w:r>
      <w:r w:rsidRPr="00E248F9">
        <w:rPr>
          <w:rFonts w:ascii="Times New Roman" w:hAnsi="Times New Roman"/>
          <w:sz w:val="24"/>
          <w:szCs w:val="24"/>
        </w:rPr>
        <w:t>Beograd: Fakultet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muzičke</w:t>
      </w:r>
      <w:r w:rsidR="00822682">
        <w:rPr>
          <w:rFonts w:ascii="Times New Roman" w:hAnsi="Times New Roman"/>
          <w:sz w:val="24"/>
          <w:szCs w:val="24"/>
        </w:rPr>
        <w:t xml:space="preserve"> </w:t>
      </w:r>
      <w:r w:rsidRPr="00E248F9">
        <w:rPr>
          <w:rFonts w:ascii="Times New Roman" w:hAnsi="Times New Roman"/>
          <w:sz w:val="24"/>
          <w:szCs w:val="24"/>
        </w:rPr>
        <w:t>umetnosti.</w:t>
      </w:r>
    </w:p>
    <w:p w:rsidR="004976BE" w:rsidRDefault="004976BE" w:rsidP="00E248F9">
      <w:pPr>
        <w:pStyle w:val="Standard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E248F9" w:rsidRPr="00E248F9" w:rsidRDefault="00E248F9" w:rsidP="00E248F9">
      <w:pPr>
        <w:pStyle w:val="Standard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E248F9">
        <w:rPr>
          <w:rFonts w:ascii="Times New Roman" w:hAnsi="Times New Roman"/>
          <w:b/>
          <w:sz w:val="24"/>
          <w:szCs w:val="24"/>
        </w:rPr>
        <w:t>Публикована</w:t>
      </w:r>
      <w:r w:rsidR="00822682">
        <w:rPr>
          <w:rFonts w:ascii="Times New Roman" w:hAnsi="Times New Roman"/>
          <w:b/>
          <w:sz w:val="24"/>
          <w:szCs w:val="24"/>
        </w:rPr>
        <w:t xml:space="preserve"> </w:t>
      </w:r>
      <w:r w:rsidRPr="00E248F9">
        <w:rPr>
          <w:rFonts w:ascii="Times New Roman" w:hAnsi="Times New Roman"/>
          <w:b/>
          <w:sz w:val="24"/>
          <w:szCs w:val="24"/>
        </w:rPr>
        <w:t>биографија</w:t>
      </w:r>
    </w:p>
    <w:p w:rsidR="00E248F9" w:rsidRPr="00E248F9" w:rsidRDefault="00E248F9" w:rsidP="00E248F9">
      <w:pPr>
        <w:pStyle w:val="Standard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248F9">
        <w:rPr>
          <w:rFonts w:ascii="Times New Roman" w:hAnsi="Times New Roman"/>
          <w:sz w:val="24"/>
          <w:szCs w:val="24"/>
          <w:lang w:val="ru-RU"/>
        </w:rPr>
        <w:t xml:space="preserve">Кундачина, М. (2019). Наталија Р. Јовић. У: </w:t>
      </w:r>
      <w:r w:rsidRPr="00E248F9">
        <w:rPr>
          <w:rFonts w:ascii="Times New Roman" w:hAnsi="Times New Roman"/>
          <w:i/>
          <w:sz w:val="24"/>
          <w:szCs w:val="24"/>
          <w:lang w:val="ru-RU"/>
        </w:rPr>
        <w:t xml:space="preserve">Лексикон стваралаца у предуниверзитетском образовању </w:t>
      </w:r>
      <w:r w:rsidRPr="00E248F9">
        <w:rPr>
          <w:rFonts w:ascii="Times New Roman" w:hAnsi="Times New Roman"/>
          <w:sz w:val="24"/>
          <w:szCs w:val="24"/>
          <w:lang w:val="ru-RU"/>
        </w:rPr>
        <w:t xml:space="preserve">(255). Београд: </w:t>
      </w:r>
      <w:r w:rsidRPr="00E248F9">
        <w:rPr>
          <w:rFonts w:ascii="Times New Roman" w:hAnsi="Times New Roman"/>
          <w:sz w:val="24"/>
          <w:szCs w:val="24"/>
        </w:rPr>
        <w:t>Klett.</w:t>
      </w:r>
    </w:p>
    <w:p w:rsidR="00A07E96" w:rsidRPr="00E248F9" w:rsidRDefault="00A07E96" w:rsidP="00E248F9">
      <w:pPr>
        <w:jc w:val="both"/>
        <w:rPr>
          <w:sz w:val="24"/>
          <w:szCs w:val="24"/>
        </w:rPr>
      </w:pPr>
    </w:p>
    <w:p w:rsidR="004976BE" w:rsidRDefault="004976BE" w:rsidP="00E248F9">
      <w:pPr>
        <w:jc w:val="center"/>
        <w:rPr>
          <w:b/>
          <w:sz w:val="24"/>
          <w:szCs w:val="24"/>
          <w:lang w:val="sr-Cyrl-CS"/>
        </w:rPr>
      </w:pPr>
    </w:p>
    <w:p w:rsidR="0019753E" w:rsidRPr="00E248F9" w:rsidRDefault="00EE670B" w:rsidP="00E248F9">
      <w:pPr>
        <w:jc w:val="center"/>
        <w:rPr>
          <w:b/>
          <w:sz w:val="24"/>
          <w:szCs w:val="24"/>
          <w:lang w:val="sr-Cyrl-CS"/>
        </w:rPr>
      </w:pPr>
      <w:r w:rsidRPr="00E248F9">
        <w:rPr>
          <w:b/>
          <w:sz w:val="24"/>
          <w:szCs w:val="24"/>
          <w:lang w:val="sr-Cyrl-CS"/>
        </w:rPr>
        <w:t>Анализа докторске дисертације</w:t>
      </w:r>
    </w:p>
    <w:p w:rsidR="0019753E" w:rsidRPr="00E248F9" w:rsidRDefault="0019753E" w:rsidP="00E248F9">
      <w:pPr>
        <w:jc w:val="center"/>
        <w:rPr>
          <w:b/>
          <w:sz w:val="24"/>
          <w:szCs w:val="24"/>
          <w:lang w:val="sr-Cyrl-CS"/>
        </w:rPr>
      </w:pPr>
    </w:p>
    <w:p w:rsidR="0019753E" w:rsidRDefault="0019753E" w:rsidP="00F54580">
      <w:pPr>
        <w:ind w:firstLine="720"/>
        <w:jc w:val="both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 xml:space="preserve">Докторска дисертација </w:t>
      </w:r>
      <w:r w:rsidR="00A65673">
        <w:rPr>
          <w:sz w:val="24"/>
          <w:szCs w:val="24"/>
        </w:rPr>
        <w:t>спец.</w:t>
      </w:r>
      <w:r w:rsidR="00822682">
        <w:rPr>
          <w:sz w:val="24"/>
          <w:szCs w:val="24"/>
        </w:rPr>
        <w:t xml:space="preserve"> </w:t>
      </w:r>
      <w:r w:rsidR="004976BE">
        <w:rPr>
          <w:sz w:val="24"/>
          <w:szCs w:val="24"/>
        </w:rPr>
        <w:t>Наталије</w:t>
      </w:r>
      <w:r w:rsidR="00822682">
        <w:rPr>
          <w:sz w:val="24"/>
          <w:szCs w:val="24"/>
        </w:rPr>
        <w:t xml:space="preserve"> </w:t>
      </w:r>
      <w:r w:rsidR="004976BE">
        <w:rPr>
          <w:sz w:val="24"/>
          <w:szCs w:val="24"/>
        </w:rPr>
        <w:t>Јовић</w:t>
      </w:r>
      <w:r w:rsidR="00822682">
        <w:rPr>
          <w:sz w:val="24"/>
          <w:szCs w:val="24"/>
        </w:rPr>
        <w:t xml:space="preserve"> </w:t>
      </w:r>
      <w:r w:rsidR="004976BE">
        <w:rPr>
          <w:i/>
          <w:sz w:val="24"/>
          <w:szCs w:val="24"/>
        </w:rPr>
        <w:t>Дефинисање и примена</w:t>
      </w:r>
      <w:r w:rsidR="00822682">
        <w:rPr>
          <w:i/>
          <w:sz w:val="24"/>
          <w:szCs w:val="24"/>
        </w:rPr>
        <w:t xml:space="preserve"> </w:t>
      </w:r>
      <w:r w:rsidR="004976BE">
        <w:rPr>
          <w:i/>
          <w:sz w:val="24"/>
          <w:szCs w:val="24"/>
        </w:rPr>
        <w:t>модела</w:t>
      </w:r>
      <w:r w:rsidR="00822682">
        <w:rPr>
          <w:i/>
          <w:sz w:val="24"/>
          <w:szCs w:val="24"/>
        </w:rPr>
        <w:t xml:space="preserve"> </w:t>
      </w:r>
      <w:r w:rsidR="004976BE">
        <w:rPr>
          <w:i/>
          <w:sz w:val="24"/>
          <w:szCs w:val="24"/>
        </w:rPr>
        <w:t>самостално</w:t>
      </w:r>
      <w:r w:rsidR="00822682">
        <w:rPr>
          <w:i/>
          <w:sz w:val="24"/>
          <w:szCs w:val="24"/>
        </w:rPr>
        <w:t xml:space="preserve"> </w:t>
      </w:r>
      <w:r w:rsidR="004976BE">
        <w:rPr>
          <w:i/>
          <w:sz w:val="24"/>
          <w:szCs w:val="24"/>
        </w:rPr>
        <w:t>вођеног</w:t>
      </w:r>
      <w:r w:rsidR="00822682">
        <w:rPr>
          <w:i/>
          <w:sz w:val="24"/>
          <w:szCs w:val="24"/>
        </w:rPr>
        <w:t xml:space="preserve"> </w:t>
      </w:r>
      <w:r w:rsidR="004976BE">
        <w:rPr>
          <w:i/>
          <w:sz w:val="24"/>
          <w:szCs w:val="24"/>
        </w:rPr>
        <w:t>вежбања</w:t>
      </w:r>
      <w:r w:rsidR="00822682">
        <w:rPr>
          <w:i/>
          <w:sz w:val="24"/>
          <w:szCs w:val="24"/>
        </w:rPr>
        <w:t xml:space="preserve"> </w:t>
      </w:r>
      <w:r w:rsidR="004976BE">
        <w:rPr>
          <w:i/>
          <w:sz w:val="24"/>
          <w:szCs w:val="24"/>
        </w:rPr>
        <w:t>на</w:t>
      </w:r>
      <w:r w:rsidR="00822682">
        <w:rPr>
          <w:i/>
          <w:sz w:val="24"/>
          <w:szCs w:val="24"/>
        </w:rPr>
        <w:t xml:space="preserve"> </w:t>
      </w:r>
      <w:r w:rsidR="004976BE">
        <w:rPr>
          <w:i/>
          <w:sz w:val="24"/>
          <w:szCs w:val="24"/>
        </w:rPr>
        <w:t>примеру</w:t>
      </w:r>
      <w:r w:rsidR="00822682">
        <w:rPr>
          <w:i/>
          <w:sz w:val="24"/>
          <w:szCs w:val="24"/>
        </w:rPr>
        <w:t xml:space="preserve"> </w:t>
      </w:r>
      <w:r w:rsidR="004976BE">
        <w:rPr>
          <w:i/>
          <w:sz w:val="24"/>
          <w:szCs w:val="24"/>
        </w:rPr>
        <w:t>инструктивне</w:t>
      </w:r>
      <w:r w:rsidR="00822682">
        <w:rPr>
          <w:i/>
          <w:sz w:val="24"/>
          <w:szCs w:val="24"/>
        </w:rPr>
        <w:t xml:space="preserve"> </w:t>
      </w:r>
      <w:r w:rsidR="004976BE">
        <w:rPr>
          <w:i/>
          <w:sz w:val="24"/>
          <w:szCs w:val="24"/>
        </w:rPr>
        <w:t>литературе/етида</w:t>
      </w:r>
      <w:r w:rsidR="00822682">
        <w:rPr>
          <w:i/>
          <w:sz w:val="24"/>
          <w:szCs w:val="24"/>
        </w:rPr>
        <w:t xml:space="preserve"> </w:t>
      </w:r>
      <w:r w:rsidR="004976BE">
        <w:rPr>
          <w:i/>
          <w:sz w:val="24"/>
          <w:szCs w:val="24"/>
        </w:rPr>
        <w:t>за</w:t>
      </w:r>
      <w:r w:rsidR="00822682">
        <w:rPr>
          <w:i/>
          <w:sz w:val="24"/>
          <w:szCs w:val="24"/>
        </w:rPr>
        <w:t xml:space="preserve"> </w:t>
      </w:r>
      <w:r w:rsidR="004976BE">
        <w:rPr>
          <w:i/>
          <w:sz w:val="24"/>
          <w:szCs w:val="24"/>
        </w:rPr>
        <w:t>дрвене</w:t>
      </w:r>
      <w:r w:rsidR="00822682">
        <w:rPr>
          <w:i/>
          <w:sz w:val="24"/>
          <w:szCs w:val="24"/>
        </w:rPr>
        <w:t xml:space="preserve"> </w:t>
      </w:r>
      <w:r w:rsidR="004976BE">
        <w:rPr>
          <w:i/>
          <w:sz w:val="24"/>
          <w:szCs w:val="24"/>
        </w:rPr>
        <w:t>дувачке</w:t>
      </w:r>
      <w:r w:rsidR="00822682">
        <w:rPr>
          <w:i/>
          <w:sz w:val="24"/>
          <w:szCs w:val="24"/>
        </w:rPr>
        <w:t xml:space="preserve"> </w:t>
      </w:r>
      <w:r w:rsidR="004976BE">
        <w:rPr>
          <w:i/>
          <w:sz w:val="24"/>
          <w:szCs w:val="24"/>
        </w:rPr>
        <w:t>инструменте</w:t>
      </w:r>
      <w:r w:rsidR="00965D95" w:rsidRPr="00E248F9">
        <w:rPr>
          <w:i/>
          <w:sz w:val="24"/>
          <w:szCs w:val="24"/>
          <w:lang w:val="sr-Cyrl-CS"/>
        </w:rPr>
        <w:t>,</w:t>
      </w:r>
      <w:r w:rsidR="00822682">
        <w:rPr>
          <w:i/>
          <w:sz w:val="24"/>
          <w:szCs w:val="24"/>
          <w:lang w:val="sr-Cyrl-CS"/>
        </w:rPr>
        <w:t xml:space="preserve"> </w:t>
      </w:r>
      <w:r w:rsidRPr="00E248F9">
        <w:rPr>
          <w:sz w:val="24"/>
          <w:szCs w:val="24"/>
          <w:lang w:val="sr-Cyrl-CS"/>
        </w:rPr>
        <w:t xml:space="preserve">обима </w:t>
      </w:r>
      <w:r w:rsidR="00965D95" w:rsidRPr="00E248F9">
        <w:rPr>
          <w:sz w:val="24"/>
          <w:szCs w:val="24"/>
          <w:lang w:val="sr-Cyrl-CS"/>
        </w:rPr>
        <w:t xml:space="preserve">је </w:t>
      </w:r>
      <w:r w:rsidR="00C83DED">
        <w:rPr>
          <w:sz w:val="24"/>
          <w:szCs w:val="24"/>
          <w:lang w:val="sr-Cyrl-CS"/>
        </w:rPr>
        <w:t>241 странице</w:t>
      </w:r>
      <w:r w:rsidRPr="00E248F9">
        <w:rPr>
          <w:sz w:val="24"/>
          <w:szCs w:val="24"/>
          <w:lang w:val="sr-Cyrl-CS"/>
        </w:rPr>
        <w:t xml:space="preserve"> (фонт </w:t>
      </w:r>
      <w:r w:rsidR="00226D3C" w:rsidRPr="00E248F9">
        <w:rPr>
          <w:sz w:val="24"/>
          <w:szCs w:val="24"/>
          <w:lang w:val="en-US"/>
        </w:rPr>
        <w:t>Times New Roman</w:t>
      </w:r>
      <w:r w:rsidRPr="00E248F9">
        <w:rPr>
          <w:sz w:val="24"/>
          <w:szCs w:val="24"/>
          <w:lang w:val="sr-Cyrl-CS"/>
        </w:rPr>
        <w:t xml:space="preserve">, величина </w:t>
      </w:r>
      <w:r w:rsidR="00015DFA" w:rsidRPr="00E248F9">
        <w:rPr>
          <w:sz w:val="24"/>
          <w:szCs w:val="24"/>
          <w:lang w:val="sr-Cyrl-CS"/>
        </w:rPr>
        <w:t>1</w:t>
      </w:r>
      <w:r w:rsidR="00226D3C" w:rsidRPr="00E248F9">
        <w:rPr>
          <w:sz w:val="24"/>
          <w:szCs w:val="24"/>
          <w:lang w:val="en-US"/>
        </w:rPr>
        <w:t>2</w:t>
      </w:r>
      <w:r w:rsidRPr="00E248F9">
        <w:rPr>
          <w:sz w:val="24"/>
          <w:szCs w:val="24"/>
          <w:lang w:val="sr-Cyrl-CS"/>
        </w:rPr>
        <w:t xml:space="preserve"> pt, проред 1,5). Текст </w:t>
      </w:r>
      <w:r w:rsidR="00787F55" w:rsidRPr="00E248F9">
        <w:rPr>
          <w:sz w:val="24"/>
          <w:szCs w:val="24"/>
          <w:lang w:val="sr-Cyrl-CS"/>
        </w:rPr>
        <w:t xml:space="preserve">докторске дисертације </w:t>
      </w:r>
      <w:r w:rsidRPr="00E248F9">
        <w:rPr>
          <w:sz w:val="24"/>
          <w:szCs w:val="24"/>
          <w:lang w:val="sr-Cyrl-CS"/>
        </w:rPr>
        <w:t xml:space="preserve">садржи </w:t>
      </w:r>
      <w:r w:rsidR="008A43BB" w:rsidRPr="00E248F9">
        <w:rPr>
          <w:b/>
          <w:sz w:val="24"/>
          <w:szCs w:val="24"/>
          <w:lang w:val="sr-Cyrl-CS"/>
        </w:rPr>
        <w:t>Апстракт</w:t>
      </w:r>
      <w:r w:rsidR="00822682">
        <w:rPr>
          <w:b/>
          <w:sz w:val="24"/>
          <w:szCs w:val="24"/>
          <w:lang w:val="sr-Cyrl-CS"/>
        </w:rPr>
        <w:t xml:space="preserve"> </w:t>
      </w:r>
      <w:r w:rsidR="008C0465" w:rsidRPr="00E248F9">
        <w:rPr>
          <w:sz w:val="24"/>
          <w:szCs w:val="24"/>
          <w:lang w:val="sr-Cyrl-CS"/>
        </w:rPr>
        <w:t xml:space="preserve">на српском </w:t>
      </w:r>
      <w:r w:rsidR="00787F55" w:rsidRPr="00E248F9">
        <w:rPr>
          <w:sz w:val="24"/>
          <w:szCs w:val="24"/>
          <w:lang w:val="sr-Cyrl-CS"/>
        </w:rPr>
        <w:t>(стр.</w:t>
      </w:r>
      <w:r w:rsidR="00C83DED">
        <w:rPr>
          <w:sz w:val="24"/>
          <w:szCs w:val="24"/>
          <w:lang w:val="sr-Cyrl-CS"/>
        </w:rPr>
        <w:t xml:space="preserve"> iii</w:t>
      </w:r>
      <w:r w:rsidR="00787F55" w:rsidRPr="00E248F9">
        <w:rPr>
          <w:sz w:val="24"/>
          <w:szCs w:val="24"/>
          <w:lang w:val="sr-Cyrl-CS"/>
        </w:rPr>
        <w:t>)</w:t>
      </w:r>
      <w:r w:rsidR="008C0465" w:rsidRPr="00E248F9">
        <w:rPr>
          <w:sz w:val="24"/>
          <w:szCs w:val="24"/>
          <w:lang w:val="sr-Cyrl-CS"/>
        </w:rPr>
        <w:t xml:space="preserve"> и енгл</w:t>
      </w:r>
      <w:r w:rsidR="00C83DED">
        <w:rPr>
          <w:sz w:val="24"/>
          <w:szCs w:val="24"/>
          <w:lang w:val="sr-Cyrl-CS"/>
        </w:rPr>
        <w:t>еском језику (</w:t>
      </w:r>
      <w:r w:rsidR="00C83DED">
        <w:rPr>
          <w:sz w:val="24"/>
          <w:szCs w:val="24"/>
        </w:rPr>
        <w:t>стр. v</w:t>
      </w:r>
      <w:r w:rsidR="008C0465" w:rsidRPr="00E248F9">
        <w:rPr>
          <w:sz w:val="24"/>
          <w:szCs w:val="24"/>
          <w:lang w:val="sr-Cyrl-CS"/>
        </w:rPr>
        <w:t>)</w:t>
      </w:r>
      <w:r w:rsidR="00787F55" w:rsidRPr="00E248F9">
        <w:rPr>
          <w:sz w:val="24"/>
          <w:szCs w:val="24"/>
          <w:lang w:val="sr-Cyrl-CS"/>
        </w:rPr>
        <w:t xml:space="preserve">, </w:t>
      </w:r>
      <w:r w:rsidRPr="00E248F9">
        <w:rPr>
          <w:b/>
          <w:sz w:val="24"/>
          <w:szCs w:val="24"/>
          <w:lang w:val="sr-Cyrl-CS"/>
        </w:rPr>
        <w:t>Увод</w:t>
      </w:r>
      <w:r w:rsidRPr="00E248F9">
        <w:rPr>
          <w:sz w:val="24"/>
          <w:szCs w:val="24"/>
          <w:lang w:val="sr-Latn-CS"/>
        </w:rPr>
        <w:t xml:space="preserve"> (</w:t>
      </w:r>
      <w:r w:rsidR="00787F55" w:rsidRPr="00E248F9">
        <w:rPr>
          <w:sz w:val="24"/>
          <w:szCs w:val="24"/>
          <w:lang w:val="sr-Cyrl-CS"/>
        </w:rPr>
        <w:t xml:space="preserve">стр. </w:t>
      </w:r>
      <w:r w:rsidR="008A43BB" w:rsidRPr="00E248F9">
        <w:rPr>
          <w:sz w:val="24"/>
          <w:szCs w:val="24"/>
          <w:lang w:val="sr-Cyrl-CS"/>
        </w:rPr>
        <w:t>1</w:t>
      </w:r>
      <w:r w:rsidRPr="00E248F9">
        <w:rPr>
          <w:sz w:val="24"/>
          <w:szCs w:val="24"/>
          <w:lang w:val="sr-Cyrl-CS"/>
        </w:rPr>
        <w:t>–</w:t>
      </w:r>
      <w:r w:rsidR="00C83DED">
        <w:rPr>
          <w:sz w:val="24"/>
          <w:szCs w:val="24"/>
          <w:lang w:val="sr-Cyrl-CS"/>
        </w:rPr>
        <w:t>5</w:t>
      </w:r>
      <w:r w:rsidRPr="00E248F9">
        <w:rPr>
          <w:sz w:val="24"/>
          <w:szCs w:val="24"/>
          <w:lang w:val="sr-Cyrl-CS"/>
        </w:rPr>
        <w:t xml:space="preserve">), </w:t>
      </w:r>
      <w:r w:rsidR="00C83DED">
        <w:rPr>
          <w:sz w:val="24"/>
          <w:szCs w:val="24"/>
          <w:lang w:val="sr-Cyrl-CS"/>
        </w:rPr>
        <w:t>три п</w:t>
      </w:r>
      <w:r w:rsidR="00787F55" w:rsidRPr="00E248F9">
        <w:rPr>
          <w:sz w:val="24"/>
          <w:szCs w:val="24"/>
          <w:lang w:val="sr-Cyrl-CS"/>
        </w:rPr>
        <w:t>оглавља</w:t>
      </w:r>
      <w:r w:rsidR="008A43BB" w:rsidRPr="00E248F9">
        <w:rPr>
          <w:sz w:val="24"/>
          <w:szCs w:val="24"/>
          <w:lang w:val="sr-Cyrl-CS"/>
        </w:rPr>
        <w:t xml:space="preserve"> у оквиру </w:t>
      </w:r>
      <w:r w:rsidR="00041437" w:rsidRPr="00E248F9">
        <w:rPr>
          <w:b/>
          <w:sz w:val="24"/>
          <w:szCs w:val="24"/>
          <w:lang w:val="sr-Cyrl-CS"/>
        </w:rPr>
        <w:t>Т</w:t>
      </w:r>
      <w:r w:rsidR="008A43BB" w:rsidRPr="00E248F9">
        <w:rPr>
          <w:b/>
          <w:sz w:val="24"/>
          <w:szCs w:val="24"/>
          <w:lang w:val="sr-Cyrl-CS"/>
        </w:rPr>
        <w:t>еоријск</w:t>
      </w:r>
      <w:r w:rsidR="005E5483" w:rsidRPr="00E248F9">
        <w:rPr>
          <w:b/>
          <w:sz w:val="24"/>
          <w:szCs w:val="24"/>
          <w:lang w:val="sr-Cyrl-CS"/>
        </w:rPr>
        <w:t>их</w:t>
      </w:r>
      <w:r w:rsidR="00822682">
        <w:rPr>
          <w:b/>
          <w:sz w:val="24"/>
          <w:szCs w:val="24"/>
          <w:lang w:val="sr-Cyrl-CS"/>
        </w:rPr>
        <w:t xml:space="preserve"> </w:t>
      </w:r>
      <w:r w:rsidR="00C83DED">
        <w:rPr>
          <w:b/>
          <w:sz w:val="24"/>
          <w:szCs w:val="24"/>
          <w:lang w:val="sr-Cyrl-CS"/>
        </w:rPr>
        <w:t>разматрања</w:t>
      </w:r>
      <w:r w:rsidR="00787F55" w:rsidRPr="00E248F9">
        <w:rPr>
          <w:sz w:val="24"/>
          <w:szCs w:val="24"/>
          <w:lang w:val="sr-Cyrl-CS"/>
        </w:rPr>
        <w:t xml:space="preserve"> (стр. </w:t>
      </w:r>
      <w:r w:rsidR="00C83DED">
        <w:rPr>
          <w:sz w:val="24"/>
          <w:szCs w:val="24"/>
          <w:lang w:val="sr-Cyrl-CS"/>
        </w:rPr>
        <w:t>5</w:t>
      </w:r>
      <w:r w:rsidR="00787F55" w:rsidRPr="00E248F9">
        <w:rPr>
          <w:sz w:val="24"/>
          <w:szCs w:val="24"/>
          <w:lang w:val="sr-Cyrl-CS"/>
        </w:rPr>
        <w:t>–</w:t>
      </w:r>
      <w:r w:rsidR="00C83DED">
        <w:rPr>
          <w:sz w:val="24"/>
          <w:szCs w:val="24"/>
          <w:lang w:val="sr-Cyrl-CS"/>
        </w:rPr>
        <w:t>123</w:t>
      </w:r>
      <w:r w:rsidR="00787F55" w:rsidRPr="00E248F9">
        <w:rPr>
          <w:sz w:val="24"/>
          <w:szCs w:val="24"/>
          <w:lang w:val="sr-Cyrl-CS"/>
        </w:rPr>
        <w:t>)</w:t>
      </w:r>
      <w:r w:rsidR="00C83DED">
        <w:rPr>
          <w:sz w:val="24"/>
          <w:szCs w:val="24"/>
          <w:lang w:val="sr-Cyrl-CS"/>
        </w:rPr>
        <w:t xml:space="preserve">: </w:t>
      </w:r>
      <w:r w:rsidR="00C83DED" w:rsidRPr="00C83DED">
        <w:rPr>
          <w:i/>
          <w:sz w:val="24"/>
          <w:szCs w:val="24"/>
          <w:lang w:val="sr-Cyrl-CS"/>
        </w:rPr>
        <w:t>Учење</w:t>
      </w:r>
      <w:r w:rsidR="00C83DED">
        <w:rPr>
          <w:sz w:val="24"/>
          <w:szCs w:val="24"/>
          <w:lang w:val="sr-Cyrl-CS"/>
        </w:rPr>
        <w:t xml:space="preserve"> (стр. 5-53)</w:t>
      </w:r>
      <w:r w:rsidR="008A43BB" w:rsidRPr="00E248F9">
        <w:rPr>
          <w:sz w:val="24"/>
          <w:szCs w:val="24"/>
          <w:lang w:val="sr-Cyrl-CS"/>
        </w:rPr>
        <w:t xml:space="preserve">, </w:t>
      </w:r>
      <w:r w:rsidR="00C83DED" w:rsidRPr="00C83DED">
        <w:rPr>
          <w:i/>
          <w:sz w:val="24"/>
          <w:szCs w:val="24"/>
          <w:lang w:val="sr-Cyrl-CS"/>
        </w:rPr>
        <w:t>В</w:t>
      </w:r>
      <w:r w:rsidR="008A43BB" w:rsidRPr="00C83DED">
        <w:rPr>
          <w:i/>
          <w:sz w:val="24"/>
          <w:szCs w:val="24"/>
          <w:lang w:val="sr-Cyrl-CS"/>
        </w:rPr>
        <w:t>е</w:t>
      </w:r>
      <w:r w:rsidR="00C83DED" w:rsidRPr="00C83DED">
        <w:rPr>
          <w:i/>
          <w:sz w:val="24"/>
          <w:szCs w:val="24"/>
          <w:lang w:val="sr-Cyrl-CS"/>
        </w:rPr>
        <w:t>жбање</w:t>
      </w:r>
      <w:r w:rsidR="008A43BB" w:rsidRPr="00E248F9">
        <w:rPr>
          <w:sz w:val="24"/>
          <w:szCs w:val="24"/>
          <w:lang w:val="sr-Cyrl-CS"/>
        </w:rPr>
        <w:t xml:space="preserve"> (стр. </w:t>
      </w:r>
      <w:r w:rsidR="00C83DED">
        <w:rPr>
          <w:sz w:val="24"/>
          <w:szCs w:val="24"/>
          <w:lang w:val="sr-Cyrl-CS"/>
        </w:rPr>
        <w:t>53</w:t>
      </w:r>
      <w:r w:rsidR="008A43BB" w:rsidRPr="00E248F9">
        <w:rPr>
          <w:sz w:val="24"/>
          <w:szCs w:val="24"/>
          <w:lang w:val="sr-Cyrl-CS"/>
        </w:rPr>
        <w:t>-</w:t>
      </w:r>
      <w:r w:rsidR="00C83DED">
        <w:rPr>
          <w:sz w:val="24"/>
          <w:szCs w:val="24"/>
          <w:lang w:val="sr-Cyrl-CS"/>
        </w:rPr>
        <w:t xml:space="preserve">94) и </w:t>
      </w:r>
      <w:r w:rsidR="00C83DED" w:rsidRPr="00C83DED">
        <w:rPr>
          <w:i/>
          <w:sz w:val="24"/>
          <w:szCs w:val="24"/>
          <w:lang w:val="sr-Cyrl-CS"/>
        </w:rPr>
        <w:t>Самостално вођено вежбањ</w:t>
      </w:r>
      <w:r w:rsidR="00C83DED">
        <w:rPr>
          <w:i/>
          <w:sz w:val="24"/>
          <w:szCs w:val="24"/>
          <w:lang w:val="sr-Cyrl-CS"/>
        </w:rPr>
        <w:t>е (СВВ)</w:t>
      </w:r>
      <w:r w:rsidR="00C83DED" w:rsidRPr="00C83DED">
        <w:rPr>
          <w:i/>
          <w:sz w:val="24"/>
          <w:szCs w:val="24"/>
          <w:lang w:val="sr-Cyrl-CS"/>
        </w:rPr>
        <w:t>:</w:t>
      </w:r>
      <w:r w:rsidR="00C83DED">
        <w:rPr>
          <w:i/>
          <w:sz w:val="24"/>
          <w:szCs w:val="24"/>
          <w:lang w:val="sr-Cyrl-CS"/>
        </w:rPr>
        <w:t xml:space="preserve"> дефинисање</w:t>
      </w:r>
      <w:r w:rsidR="00C83DED" w:rsidRPr="00C83DED">
        <w:rPr>
          <w:i/>
          <w:sz w:val="24"/>
          <w:szCs w:val="24"/>
          <w:lang w:val="sr-Cyrl-CS"/>
        </w:rPr>
        <w:t xml:space="preserve"> и примен</w:t>
      </w:r>
      <w:r w:rsidR="00C83DED">
        <w:rPr>
          <w:i/>
          <w:sz w:val="24"/>
          <w:szCs w:val="24"/>
          <w:lang w:val="sr-Cyrl-CS"/>
        </w:rPr>
        <w:t>а</w:t>
      </w:r>
      <w:r w:rsidR="00C83DED">
        <w:rPr>
          <w:sz w:val="24"/>
          <w:szCs w:val="24"/>
          <w:lang w:val="sr-Cyrl-CS"/>
        </w:rPr>
        <w:t xml:space="preserve"> (стр. 94-123). Следи затим </w:t>
      </w:r>
      <w:r w:rsidR="005E5483" w:rsidRPr="00E248F9">
        <w:rPr>
          <w:sz w:val="24"/>
          <w:szCs w:val="24"/>
          <w:lang w:val="sr-Cyrl-CS"/>
        </w:rPr>
        <w:t xml:space="preserve">обимно </w:t>
      </w:r>
      <w:r w:rsidR="000E3BE7" w:rsidRPr="00E248F9">
        <w:rPr>
          <w:sz w:val="24"/>
          <w:szCs w:val="24"/>
          <w:lang w:val="sr-Cyrl-CS"/>
        </w:rPr>
        <w:t>поглавље које се односи на</w:t>
      </w:r>
      <w:r w:rsidR="00822682">
        <w:rPr>
          <w:sz w:val="24"/>
          <w:szCs w:val="24"/>
          <w:lang w:val="sr-Cyrl-CS"/>
        </w:rPr>
        <w:t xml:space="preserve"> </w:t>
      </w:r>
      <w:r w:rsidR="00C83DED" w:rsidRPr="00C83DED">
        <w:rPr>
          <w:b/>
          <w:sz w:val="24"/>
          <w:szCs w:val="24"/>
          <w:lang w:val="sr-Cyrl-CS"/>
        </w:rPr>
        <w:t>Методолошки приступ предмету истраживања</w:t>
      </w:r>
      <w:r w:rsidR="00C83DED">
        <w:rPr>
          <w:sz w:val="24"/>
          <w:szCs w:val="24"/>
          <w:lang w:val="sr-Cyrl-CS"/>
        </w:rPr>
        <w:t xml:space="preserve"> (стр. 123-202) и које садржи </w:t>
      </w:r>
      <w:r w:rsidR="00C83DED" w:rsidRPr="00C83DED">
        <w:rPr>
          <w:i/>
          <w:sz w:val="24"/>
          <w:szCs w:val="24"/>
          <w:lang w:val="sr-Cyrl-CS"/>
        </w:rPr>
        <w:t>Емпиријско истраживање А</w:t>
      </w:r>
      <w:r w:rsidR="00C83DED">
        <w:rPr>
          <w:sz w:val="24"/>
          <w:szCs w:val="24"/>
          <w:lang w:val="sr-Cyrl-CS"/>
        </w:rPr>
        <w:t xml:space="preserve"> (стр. 123-166) и </w:t>
      </w:r>
      <w:r w:rsidR="00C83DED" w:rsidRPr="00C83DED">
        <w:rPr>
          <w:i/>
          <w:sz w:val="24"/>
          <w:szCs w:val="24"/>
          <w:lang w:val="sr-Cyrl-CS"/>
        </w:rPr>
        <w:t>Емпиријско истраживање Б</w:t>
      </w:r>
      <w:r w:rsidR="00C83DED">
        <w:rPr>
          <w:sz w:val="24"/>
          <w:szCs w:val="24"/>
          <w:lang w:val="sr-Cyrl-CS"/>
        </w:rPr>
        <w:t xml:space="preserve"> (стр. 166-202)</w:t>
      </w:r>
      <w:r w:rsidR="00226C43">
        <w:rPr>
          <w:sz w:val="24"/>
          <w:szCs w:val="24"/>
          <w:lang w:val="sr-Cyrl-CS"/>
        </w:rPr>
        <w:t xml:space="preserve">. Након </w:t>
      </w:r>
      <w:r w:rsidR="00787F55" w:rsidRPr="00E248F9">
        <w:rPr>
          <w:b/>
          <w:sz w:val="24"/>
          <w:szCs w:val="24"/>
          <w:lang w:val="sr-Cyrl-CS"/>
        </w:rPr>
        <w:t>Закључ</w:t>
      </w:r>
      <w:r w:rsidR="00226C43">
        <w:rPr>
          <w:b/>
          <w:sz w:val="24"/>
          <w:szCs w:val="24"/>
          <w:lang w:val="sr-Cyrl-CS"/>
        </w:rPr>
        <w:t>к</w:t>
      </w:r>
      <w:r w:rsidR="000E3BE7" w:rsidRPr="00E248F9">
        <w:rPr>
          <w:b/>
          <w:sz w:val="24"/>
          <w:szCs w:val="24"/>
          <w:lang w:val="sr-Cyrl-CS"/>
        </w:rPr>
        <w:t xml:space="preserve">а </w:t>
      </w:r>
      <w:r w:rsidR="00787F55" w:rsidRPr="00E248F9">
        <w:rPr>
          <w:sz w:val="24"/>
          <w:szCs w:val="24"/>
          <w:lang w:val="sr-Cyrl-CS"/>
        </w:rPr>
        <w:t xml:space="preserve">(стр. </w:t>
      </w:r>
      <w:r w:rsidR="00226C43">
        <w:rPr>
          <w:sz w:val="24"/>
          <w:szCs w:val="24"/>
          <w:lang w:val="sr-Cyrl-CS"/>
        </w:rPr>
        <w:t>202</w:t>
      </w:r>
      <w:r w:rsidR="000E3BE7" w:rsidRPr="00E248F9">
        <w:rPr>
          <w:sz w:val="24"/>
          <w:szCs w:val="24"/>
          <w:lang w:val="sr-Cyrl-CS"/>
        </w:rPr>
        <w:t>-</w:t>
      </w:r>
      <w:r w:rsidR="00226C43">
        <w:rPr>
          <w:sz w:val="24"/>
          <w:szCs w:val="24"/>
          <w:lang w:val="sr-Cyrl-CS"/>
        </w:rPr>
        <w:t>211</w:t>
      </w:r>
      <w:r w:rsidR="00787F55" w:rsidRPr="00E248F9">
        <w:rPr>
          <w:sz w:val="24"/>
          <w:szCs w:val="24"/>
          <w:lang w:val="sr-Cyrl-CS"/>
        </w:rPr>
        <w:t>)</w:t>
      </w:r>
      <w:r w:rsidR="00226C43">
        <w:rPr>
          <w:sz w:val="24"/>
          <w:szCs w:val="24"/>
          <w:lang w:val="sr-Cyrl-CS"/>
        </w:rPr>
        <w:t xml:space="preserve"> следи</w:t>
      </w:r>
      <w:r w:rsidR="00822682">
        <w:rPr>
          <w:sz w:val="24"/>
          <w:szCs w:val="24"/>
          <w:lang w:val="sr-Cyrl-CS"/>
        </w:rPr>
        <w:t xml:space="preserve"> </w:t>
      </w:r>
      <w:r w:rsidR="00787F55" w:rsidRPr="00E248F9">
        <w:rPr>
          <w:b/>
          <w:sz w:val="24"/>
          <w:szCs w:val="24"/>
          <w:lang w:val="sr-Cyrl-CS"/>
        </w:rPr>
        <w:t xml:space="preserve">Литература </w:t>
      </w:r>
      <w:r w:rsidRPr="00E248F9">
        <w:rPr>
          <w:sz w:val="24"/>
          <w:szCs w:val="24"/>
          <w:lang w:val="sr-Cyrl-CS"/>
        </w:rPr>
        <w:t xml:space="preserve">(стр. </w:t>
      </w:r>
      <w:r w:rsidR="00226C43">
        <w:rPr>
          <w:sz w:val="24"/>
          <w:szCs w:val="24"/>
          <w:lang w:val="sr-Cyrl-CS"/>
        </w:rPr>
        <w:t>211</w:t>
      </w:r>
      <w:r w:rsidR="00787F55" w:rsidRPr="00E248F9">
        <w:rPr>
          <w:sz w:val="24"/>
          <w:szCs w:val="24"/>
          <w:lang w:val="sr-Cyrl-CS"/>
        </w:rPr>
        <w:t>–</w:t>
      </w:r>
      <w:r w:rsidR="009E63EA" w:rsidRPr="00E248F9">
        <w:rPr>
          <w:sz w:val="24"/>
          <w:szCs w:val="24"/>
          <w:lang w:val="sr-Cyrl-CS"/>
        </w:rPr>
        <w:t>2</w:t>
      </w:r>
      <w:r w:rsidR="00226C43">
        <w:rPr>
          <w:sz w:val="24"/>
          <w:szCs w:val="24"/>
          <w:lang w:val="sr-Cyrl-CS"/>
        </w:rPr>
        <w:t>26</w:t>
      </w:r>
      <w:r w:rsidRPr="00E248F9">
        <w:rPr>
          <w:sz w:val="24"/>
          <w:szCs w:val="24"/>
          <w:lang w:val="sr-Cyrl-CS"/>
        </w:rPr>
        <w:t xml:space="preserve">), која обухвата списак од </w:t>
      </w:r>
      <w:r w:rsidR="00915900">
        <w:rPr>
          <w:sz w:val="24"/>
          <w:szCs w:val="24"/>
          <w:lang w:val="sr-Cyrl-CS"/>
        </w:rPr>
        <w:t>19</w:t>
      </w:r>
      <w:r w:rsidR="00226C43">
        <w:rPr>
          <w:sz w:val="24"/>
          <w:szCs w:val="24"/>
          <w:lang w:val="sr-Cyrl-CS"/>
        </w:rPr>
        <w:t>9</w:t>
      </w:r>
      <w:r w:rsidRPr="00E248F9">
        <w:rPr>
          <w:sz w:val="24"/>
          <w:szCs w:val="24"/>
          <w:lang w:val="sr-Cyrl-CS"/>
        </w:rPr>
        <w:t xml:space="preserve"> јединиц</w:t>
      </w:r>
      <w:r w:rsidR="00015DFA" w:rsidRPr="00E248F9">
        <w:rPr>
          <w:sz w:val="24"/>
          <w:szCs w:val="24"/>
        </w:rPr>
        <w:t>а</w:t>
      </w:r>
      <w:r w:rsidR="00822682">
        <w:rPr>
          <w:sz w:val="24"/>
          <w:szCs w:val="24"/>
        </w:rPr>
        <w:t xml:space="preserve"> </w:t>
      </w:r>
      <w:r w:rsidR="00915900">
        <w:rPr>
          <w:sz w:val="24"/>
          <w:szCs w:val="24"/>
          <w:lang w:val="sr-Cyrl-CS"/>
        </w:rPr>
        <w:t>од којих је 56 н</w:t>
      </w:r>
      <w:r w:rsidRPr="00E248F9">
        <w:rPr>
          <w:sz w:val="24"/>
          <w:szCs w:val="24"/>
          <w:lang w:val="sr-Cyrl-CS"/>
        </w:rPr>
        <w:t>а српском</w:t>
      </w:r>
      <w:r w:rsidR="00915900">
        <w:rPr>
          <w:sz w:val="24"/>
          <w:szCs w:val="24"/>
          <w:lang w:val="sr-Cyrl-CS"/>
        </w:rPr>
        <w:t xml:space="preserve"> језику</w:t>
      </w:r>
      <w:r w:rsidR="00E93FAE">
        <w:rPr>
          <w:sz w:val="24"/>
          <w:szCs w:val="24"/>
          <w:lang w:val="sr-Cyrl-CS"/>
        </w:rPr>
        <w:t>, 139 на енглеском</w:t>
      </w:r>
      <w:r w:rsidR="005F53BF" w:rsidRPr="00E248F9">
        <w:rPr>
          <w:sz w:val="24"/>
          <w:szCs w:val="24"/>
          <w:lang w:val="sr-Cyrl-CS"/>
        </w:rPr>
        <w:t xml:space="preserve">, </w:t>
      </w:r>
      <w:r w:rsidR="00E93FAE">
        <w:rPr>
          <w:sz w:val="24"/>
          <w:szCs w:val="24"/>
          <w:lang w:val="sr-Cyrl-CS"/>
        </w:rPr>
        <w:t xml:space="preserve">3 на </w:t>
      </w:r>
      <w:r w:rsidR="005F53BF" w:rsidRPr="00E248F9">
        <w:rPr>
          <w:sz w:val="24"/>
          <w:szCs w:val="24"/>
          <w:lang w:val="sr-Cyrl-CS"/>
        </w:rPr>
        <w:t>хрватском и</w:t>
      </w:r>
      <w:r w:rsidR="001826B9">
        <w:rPr>
          <w:sz w:val="24"/>
          <w:szCs w:val="24"/>
          <w:lang w:val="sr-Cyrl-CS"/>
        </w:rPr>
        <w:t xml:space="preserve"> </w:t>
      </w:r>
      <w:r w:rsidR="00E93FAE">
        <w:rPr>
          <w:sz w:val="24"/>
          <w:szCs w:val="24"/>
          <w:lang w:val="sr-Cyrl-CS"/>
        </w:rPr>
        <w:t xml:space="preserve">једна јединица на немачком језику. </w:t>
      </w:r>
      <w:r w:rsidR="00B141B0" w:rsidRPr="00E248F9">
        <w:rPr>
          <w:sz w:val="24"/>
          <w:szCs w:val="24"/>
          <w:lang w:val="sr-Cyrl-CS"/>
        </w:rPr>
        <w:t xml:space="preserve">У оквиру поглавља </w:t>
      </w:r>
      <w:r w:rsidR="00B141B0" w:rsidRPr="00E248F9">
        <w:rPr>
          <w:b/>
          <w:sz w:val="24"/>
          <w:szCs w:val="24"/>
          <w:lang w:val="sr-Cyrl-CS"/>
        </w:rPr>
        <w:t>Прилози</w:t>
      </w:r>
      <w:r w:rsidR="00B141B0" w:rsidRPr="00E248F9">
        <w:rPr>
          <w:sz w:val="24"/>
          <w:szCs w:val="24"/>
          <w:lang w:val="sr-Cyrl-CS"/>
        </w:rPr>
        <w:t xml:space="preserve"> (стр. </w:t>
      </w:r>
      <w:r w:rsidR="00226C43">
        <w:rPr>
          <w:sz w:val="24"/>
          <w:szCs w:val="24"/>
          <w:lang w:val="sr-Cyrl-CS"/>
        </w:rPr>
        <w:t>226</w:t>
      </w:r>
      <w:r w:rsidR="00B141B0" w:rsidRPr="00E248F9">
        <w:rPr>
          <w:sz w:val="24"/>
          <w:szCs w:val="24"/>
          <w:lang w:val="sr-Cyrl-CS"/>
        </w:rPr>
        <w:t>-</w:t>
      </w:r>
      <w:r w:rsidR="00226C43">
        <w:rPr>
          <w:sz w:val="24"/>
          <w:szCs w:val="24"/>
          <w:lang w:val="sr-Cyrl-CS"/>
        </w:rPr>
        <w:t>242</w:t>
      </w:r>
      <w:r w:rsidR="00B141B0" w:rsidRPr="00E248F9">
        <w:rPr>
          <w:sz w:val="24"/>
          <w:szCs w:val="24"/>
          <w:lang w:val="sr-Cyrl-CS"/>
        </w:rPr>
        <w:t xml:space="preserve">) налази се </w:t>
      </w:r>
      <w:r w:rsidR="00226C43">
        <w:rPr>
          <w:sz w:val="24"/>
          <w:szCs w:val="24"/>
          <w:lang w:val="sr-Cyrl-CS"/>
        </w:rPr>
        <w:t>пет прилога</w:t>
      </w:r>
      <w:r w:rsidR="008302A7">
        <w:rPr>
          <w:sz w:val="24"/>
          <w:szCs w:val="24"/>
          <w:lang w:val="sr-Cyrl-CS"/>
        </w:rPr>
        <w:t xml:space="preserve"> и то два упитника коришћена за потребе истраживања, два дневника вежбања коришћених при акционом истраживању, те образац сагласности којим су родитељи дозволили малолетном детету да учествује у истраживању о примени модела самостално вођеног вежбања</w:t>
      </w:r>
      <w:r w:rsidR="008302A7" w:rsidRPr="00E248F9">
        <w:rPr>
          <w:sz w:val="24"/>
          <w:szCs w:val="24"/>
          <w:lang w:val="sr-Cyrl-CS"/>
        </w:rPr>
        <w:t xml:space="preserve">. </w:t>
      </w:r>
      <w:r w:rsidR="000F429F" w:rsidRPr="00E248F9">
        <w:rPr>
          <w:sz w:val="24"/>
          <w:szCs w:val="24"/>
          <w:lang w:val="sr-Cyrl-CS"/>
        </w:rPr>
        <w:t xml:space="preserve">Дисертација обухвата </w:t>
      </w:r>
      <w:r w:rsidR="00226C43">
        <w:rPr>
          <w:sz w:val="24"/>
          <w:szCs w:val="24"/>
          <w:lang w:val="sr-Cyrl-CS"/>
        </w:rPr>
        <w:t>21 табелу</w:t>
      </w:r>
      <w:r w:rsidR="000F429F" w:rsidRPr="00E248F9">
        <w:rPr>
          <w:sz w:val="24"/>
          <w:szCs w:val="24"/>
          <w:lang w:val="sr-Cyrl-CS"/>
        </w:rPr>
        <w:t>,</w:t>
      </w:r>
      <w:r w:rsidR="00822682">
        <w:rPr>
          <w:sz w:val="24"/>
          <w:szCs w:val="24"/>
          <w:lang w:val="sr-Cyrl-CS"/>
        </w:rPr>
        <w:t xml:space="preserve"> </w:t>
      </w:r>
      <w:r w:rsidR="009000E2">
        <w:rPr>
          <w:sz w:val="24"/>
          <w:szCs w:val="24"/>
          <w:lang w:val="sr-Cyrl-CS"/>
        </w:rPr>
        <w:t>један</w:t>
      </w:r>
      <w:r w:rsidR="00B141B0" w:rsidRPr="00E248F9">
        <w:rPr>
          <w:sz w:val="24"/>
          <w:szCs w:val="24"/>
          <w:lang w:val="sr-Cyrl-CS"/>
        </w:rPr>
        <w:t xml:space="preserve"> графикон</w:t>
      </w:r>
      <w:r w:rsidR="009000E2">
        <w:rPr>
          <w:sz w:val="24"/>
          <w:szCs w:val="24"/>
          <w:lang w:val="sr-Cyrl-CS"/>
        </w:rPr>
        <w:t>, једну</w:t>
      </w:r>
      <w:r w:rsidR="00226C43">
        <w:rPr>
          <w:sz w:val="24"/>
          <w:szCs w:val="24"/>
          <w:lang w:val="sr-Cyrl-CS"/>
        </w:rPr>
        <w:t xml:space="preserve"> слику, </w:t>
      </w:r>
      <w:r w:rsidR="009000E2">
        <w:rPr>
          <w:sz w:val="24"/>
          <w:szCs w:val="24"/>
          <w:lang w:val="sr-Cyrl-CS"/>
        </w:rPr>
        <w:t>седам</w:t>
      </w:r>
      <w:r w:rsidR="00226C43">
        <w:rPr>
          <w:sz w:val="24"/>
          <w:szCs w:val="24"/>
          <w:lang w:val="sr-Cyrl-CS"/>
        </w:rPr>
        <w:t xml:space="preserve"> фигура, </w:t>
      </w:r>
      <w:r w:rsidR="009000E2">
        <w:rPr>
          <w:sz w:val="24"/>
          <w:szCs w:val="24"/>
          <w:lang w:val="sr-Cyrl-CS"/>
        </w:rPr>
        <w:t>два нотна примера,</w:t>
      </w:r>
      <w:r w:rsidR="00822682">
        <w:rPr>
          <w:sz w:val="24"/>
          <w:szCs w:val="24"/>
          <w:lang w:val="sr-Cyrl-CS"/>
        </w:rPr>
        <w:t xml:space="preserve"> </w:t>
      </w:r>
      <w:r w:rsidR="009000E2">
        <w:rPr>
          <w:sz w:val="24"/>
          <w:szCs w:val="24"/>
          <w:lang w:val="sr-Cyrl-CS"/>
        </w:rPr>
        <w:t xml:space="preserve">једну </w:t>
      </w:r>
      <w:r w:rsidR="00B141B0" w:rsidRPr="00E248F9">
        <w:rPr>
          <w:sz w:val="24"/>
          <w:szCs w:val="24"/>
          <w:lang w:val="sr-Cyrl-CS"/>
        </w:rPr>
        <w:t>композициј</w:t>
      </w:r>
      <w:r w:rsidR="009000E2">
        <w:rPr>
          <w:sz w:val="24"/>
          <w:szCs w:val="24"/>
        </w:rPr>
        <w:t>у</w:t>
      </w:r>
      <w:r w:rsidR="00B141B0" w:rsidRPr="00E248F9">
        <w:rPr>
          <w:sz w:val="24"/>
          <w:szCs w:val="24"/>
          <w:lang w:val="sr-Cyrl-CS"/>
        </w:rPr>
        <w:t xml:space="preserve"> из уметничке литературе</w:t>
      </w:r>
      <w:r w:rsidR="008302A7">
        <w:rPr>
          <w:sz w:val="24"/>
          <w:szCs w:val="24"/>
          <w:lang w:val="sr-Cyrl-CS"/>
        </w:rPr>
        <w:t xml:space="preserve"> (Етида бр. 3 Јоакима Андерсена из збирке "24 </w:t>
      </w:r>
      <w:r w:rsidR="008302A7">
        <w:rPr>
          <w:sz w:val="24"/>
          <w:szCs w:val="24"/>
        </w:rPr>
        <w:t>Grosse Etudes</w:t>
      </w:r>
      <w:r w:rsidR="008302A7">
        <w:rPr>
          <w:sz w:val="24"/>
          <w:szCs w:val="24"/>
          <w:lang w:val="sr-Cyrl-CS"/>
        </w:rPr>
        <w:t xml:space="preserve">" оп. 15). </w:t>
      </w:r>
      <w:r w:rsidR="009000E2">
        <w:rPr>
          <w:sz w:val="24"/>
          <w:szCs w:val="24"/>
          <w:lang w:val="sr-Cyrl-CS"/>
        </w:rPr>
        <w:t xml:space="preserve">Након текста дисертације налази се </w:t>
      </w:r>
      <w:r w:rsidR="00F566B6">
        <w:rPr>
          <w:b/>
          <w:sz w:val="24"/>
          <w:szCs w:val="24"/>
          <w:lang w:val="sr-Cyrl-CS"/>
        </w:rPr>
        <w:t>Б</w:t>
      </w:r>
      <w:r w:rsidR="009000E2" w:rsidRPr="008302A7">
        <w:rPr>
          <w:b/>
          <w:sz w:val="24"/>
          <w:szCs w:val="24"/>
          <w:lang w:val="sr-Cyrl-CS"/>
        </w:rPr>
        <w:t>иографија</w:t>
      </w:r>
      <w:r w:rsidR="009000E2">
        <w:rPr>
          <w:sz w:val="24"/>
          <w:szCs w:val="24"/>
          <w:lang w:val="sr-Cyrl-CS"/>
        </w:rPr>
        <w:t xml:space="preserve"> (стр. 242) и </w:t>
      </w:r>
      <w:r w:rsidR="00F566B6">
        <w:rPr>
          <w:b/>
          <w:sz w:val="24"/>
          <w:szCs w:val="24"/>
          <w:lang w:val="sr-Cyrl-CS"/>
        </w:rPr>
        <w:t>Б</w:t>
      </w:r>
      <w:r w:rsidR="009000E2" w:rsidRPr="008302A7">
        <w:rPr>
          <w:b/>
          <w:sz w:val="24"/>
          <w:szCs w:val="24"/>
          <w:lang w:val="sr-Cyrl-CS"/>
        </w:rPr>
        <w:t>иблиографија</w:t>
      </w:r>
      <w:r w:rsidR="009000E2">
        <w:rPr>
          <w:sz w:val="24"/>
          <w:szCs w:val="24"/>
          <w:lang w:val="sr-Cyrl-CS"/>
        </w:rPr>
        <w:t xml:space="preserve"> (стр. 243-244) </w:t>
      </w:r>
      <w:r w:rsidR="00F54580">
        <w:rPr>
          <w:sz w:val="24"/>
          <w:szCs w:val="24"/>
          <w:lang w:val="sr-Cyrl-CS"/>
        </w:rPr>
        <w:t>спец.</w:t>
      </w:r>
      <w:r w:rsidR="001826B9">
        <w:rPr>
          <w:sz w:val="24"/>
          <w:szCs w:val="24"/>
          <w:lang w:val="sr-Cyrl-CS"/>
        </w:rPr>
        <w:t xml:space="preserve"> На</w:t>
      </w:r>
      <w:r w:rsidR="009000E2">
        <w:rPr>
          <w:sz w:val="24"/>
          <w:szCs w:val="24"/>
          <w:lang w:val="sr-Cyrl-CS"/>
        </w:rPr>
        <w:t xml:space="preserve">талије Јовић, те </w:t>
      </w:r>
      <w:r w:rsidR="009000E2" w:rsidRPr="008302A7">
        <w:rPr>
          <w:b/>
          <w:sz w:val="24"/>
          <w:szCs w:val="24"/>
          <w:lang w:val="sr-Cyrl-CS"/>
        </w:rPr>
        <w:t>Изјава о ауторству</w:t>
      </w:r>
      <w:r w:rsidR="009000E2">
        <w:rPr>
          <w:sz w:val="24"/>
          <w:szCs w:val="24"/>
          <w:lang w:val="sr-Cyrl-CS"/>
        </w:rPr>
        <w:t xml:space="preserve"> (стр. 245), </w:t>
      </w:r>
      <w:r w:rsidR="009000E2" w:rsidRPr="008302A7">
        <w:rPr>
          <w:b/>
          <w:sz w:val="24"/>
          <w:szCs w:val="24"/>
          <w:lang w:val="sr-Cyrl-CS"/>
        </w:rPr>
        <w:t>Изјава о истоветности штампане и електронске верзије докторске дисертације</w:t>
      </w:r>
      <w:r w:rsidR="009000E2">
        <w:rPr>
          <w:sz w:val="24"/>
          <w:szCs w:val="24"/>
          <w:lang w:val="sr-Cyrl-CS"/>
        </w:rPr>
        <w:t xml:space="preserve"> (стр. 246) и </w:t>
      </w:r>
      <w:r w:rsidR="009000E2" w:rsidRPr="008302A7">
        <w:rPr>
          <w:b/>
          <w:sz w:val="24"/>
          <w:szCs w:val="24"/>
          <w:lang w:val="sr-Cyrl-CS"/>
        </w:rPr>
        <w:t>Изјава о коришћењу</w:t>
      </w:r>
      <w:r w:rsidR="009000E2">
        <w:rPr>
          <w:sz w:val="24"/>
          <w:szCs w:val="24"/>
          <w:lang w:val="sr-Cyrl-CS"/>
        </w:rPr>
        <w:t xml:space="preserve"> (стр. 247).  </w:t>
      </w:r>
    </w:p>
    <w:p w:rsidR="009000E2" w:rsidRPr="000E0E14" w:rsidRDefault="0073561E" w:rsidP="00E248F9">
      <w:pPr>
        <w:ind w:firstLine="357"/>
        <w:jc w:val="both"/>
        <w:rPr>
          <w:sz w:val="24"/>
          <w:szCs w:val="24"/>
          <w:lang w:val="sr-Cyrl-CS"/>
        </w:rPr>
      </w:pPr>
      <w:r w:rsidRPr="00D53F54">
        <w:rPr>
          <w:i/>
          <w:sz w:val="24"/>
          <w:szCs w:val="24"/>
          <w:lang w:val="sr-Cyrl-CS"/>
        </w:rPr>
        <w:t>Предмет</w:t>
      </w:r>
      <w:r w:rsidR="00822682">
        <w:rPr>
          <w:i/>
          <w:sz w:val="24"/>
          <w:szCs w:val="24"/>
          <w:lang w:val="sr-Cyrl-CS"/>
        </w:rPr>
        <w:t xml:space="preserve"> </w:t>
      </w:r>
      <w:r w:rsidRPr="00E248F9">
        <w:rPr>
          <w:sz w:val="24"/>
          <w:szCs w:val="24"/>
          <w:lang w:val="sr-Cyrl-CS"/>
        </w:rPr>
        <w:t xml:space="preserve">докторске дисертације </w:t>
      </w:r>
      <w:r w:rsidR="00F54580">
        <w:rPr>
          <w:sz w:val="24"/>
          <w:szCs w:val="24"/>
          <w:lang w:val="sr-Cyrl-CS"/>
        </w:rPr>
        <w:t>спец.</w:t>
      </w:r>
      <w:r w:rsidR="00822682">
        <w:rPr>
          <w:sz w:val="24"/>
          <w:szCs w:val="24"/>
          <w:lang w:val="sr-Cyrl-CS"/>
        </w:rPr>
        <w:t xml:space="preserve"> </w:t>
      </w:r>
      <w:r w:rsidR="009000E2">
        <w:rPr>
          <w:sz w:val="24"/>
          <w:szCs w:val="24"/>
          <w:lang w:val="sr-Cyrl-CS"/>
        </w:rPr>
        <w:t xml:space="preserve">Наталије Јовић </w:t>
      </w:r>
      <w:r w:rsidRPr="00E248F9">
        <w:rPr>
          <w:sz w:val="24"/>
          <w:szCs w:val="24"/>
          <w:lang w:val="sr-Cyrl-CS"/>
        </w:rPr>
        <w:t>јесте</w:t>
      </w:r>
      <w:r w:rsidR="00822682">
        <w:rPr>
          <w:sz w:val="24"/>
          <w:szCs w:val="24"/>
          <w:lang w:val="sr-Cyrl-CS"/>
        </w:rPr>
        <w:t xml:space="preserve"> </w:t>
      </w:r>
      <w:r w:rsidR="00B34876">
        <w:rPr>
          <w:sz w:val="24"/>
          <w:szCs w:val="24"/>
          <w:lang w:val="sr-Cyrl-CS"/>
        </w:rPr>
        <w:t xml:space="preserve">модел </w:t>
      </w:r>
      <w:r w:rsidR="005A657D">
        <w:rPr>
          <w:sz w:val="24"/>
          <w:szCs w:val="24"/>
          <w:lang w:val="sr-Cyrl-CS"/>
        </w:rPr>
        <w:t>С</w:t>
      </w:r>
      <w:r w:rsidR="00B34876">
        <w:rPr>
          <w:sz w:val="24"/>
          <w:szCs w:val="24"/>
          <w:lang w:val="sr-Cyrl-CS"/>
        </w:rPr>
        <w:t xml:space="preserve">амостално вођеног вежбања </w:t>
      </w:r>
      <w:r w:rsidR="005A657D" w:rsidRPr="00D762E3">
        <w:rPr>
          <w:sz w:val="24"/>
          <w:szCs w:val="24"/>
          <w:lang w:val="sr-Cyrl-CS"/>
        </w:rPr>
        <w:t>(СВВ)</w:t>
      </w:r>
      <w:r w:rsidR="005A657D">
        <w:rPr>
          <w:sz w:val="24"/>
          <w:szCs w:val="24"/>
          <w:lang w:val="sr-Cyrl-CS"/>
        </w:rPr>
        <w:t xml:space="preserve"> представљен </w:t>
      </w:r>
      <w:r w:rsidR="00B34876">
        <w:rPr>
          <w:sz w:val="24"/>
          <w:szCs w:val="24"/>
          <w:lang w:val="sr-Cyrl-CS"/>
        </w:rPr>
        <w:t>на примеру инструктивне литературе/етида за дрвене дувачке инструменте, његово дефинисање и примена</w:t>
      </w:r>
      <w:r w:rsidR="005A657D">
        <w:rPr>
          <w:sz w:val="24"/>
          <w:szCs w:val="24"/>
          <w:lang w:val="sr-Cyrl-CS"/>
        </w:rPr>
        <w:t xml:space="preserve">. </w:t>
      </w:r>
      <w:r w:rsidR="00D762E3">
        <w:rPr>
          <w:sz w:val="24"/>
          <w:szCs w:val="24"/>
          <w:lang w:val="sr-Cyrl-CS"/>
        </w:rPr>
        <w:t xml:space="preserve">Модел СВВ је теоријски анализиран </w:t>
      </w:r>
      <w:r w:rsidR="005A657D" w:rsidRPr="000E0E14">
        <w:rPr>
          <w:sz w:val="24"/>
          <w:szCs w:val="24"/>
          <w:lang w:val="sr-Cyrl-CS"/>
        </w:rPr>
        <w:t xml:space="preserve">и кроз сагледавање резултата добијених реализованим </w:t>
      </w:r>
      <w:r w:rsidR="00B34876" w:rsidRPr="000E0E14">
        <w:rPr>
          <w:sz w:val="24"/>
          <w:szCs w:val="24"/>
          <w:lang w:val="sr-Cyrl-CS"/>
        </w:rPr>
        <w:t>педагошк</w:t>
      </w:r>
      <w:r w:rsidR="005A657D" w:rsidRPr="000E0E14">
        <w:rPr>
          <w:sz w:val="24"/>
          <w:szCs w:val="24"/>
          <w:lang w:val="sr-Cyrl-CS"/>
        </w:rPr>
        <w:t>им</w:t>
      </w:r>
      <w:r w:rsidR="00B34876" w:rsidRPr="000E0E14">
        <w:rPr>
          <w:sz w:val="24"/>
          <w:szCs w:val="24"/>
          <w:lang w:val="sr-Cyrl-CS"/>
        </w:rPr>
        <w:t xml:space="preserve"> истраживањ</w:t>
      </w:r>
      <w:r w:rsidR="005A657D" w:rsidRPr="000E0E14">
        <w:rPr>
          <w:sz w:val="24"/>
          <w:szCs w:val="24"/>
          <w:lang w:val="sr-Cyrl-CS"/>
        </w:rPr>
        <w:t>има.</w:t>
      </w:r>
    </w:p>
    <w:p w:rsidR="009A13F4" w:rsidRDefault="004275C2" w:rsidP="00E248F9">
      <w:pPr>
        <w:ind w:firstLine="357"/>
        <w:jc w:val="both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 xml:space="preserve">На </w:t>
      </w:r>
      <w:r w:rsidRPr="00E248F9">
        <w:rPr>
          <w:i/>
          <w:sz w:val="24"/>
          <w:szCs w:val="24"/>
          <w:lang w:val="sr-Cyrl-CS"/>
        </w:rPr>
        <w:t xml:space="preserve">теоријском плану </w:t>
      </w:r>
      <w:r w:rsidRPr="00E248F9">
        <w:rPr>
          <w:sz w:val="24"/>
          <w:szCs w:val="24"/>
          <w:lang w:val="sr-Cyrl-CS"/>
        </w:rPr>
        <w:t xml:space="preserve">дисертација доноси свеобухватни приказ </w:t>
      </w:r>
      <w:r w:rsidR="00B34876">
        <w:rPr>
          <w:sz w:val="24"/>
          <w:szCs w:val="24"/>
          <w:lang w:val="sr-Cyrl-CS"/>
        </w:rPr>
        <w:t xml:space="preserve">литературе која испитује вежбање и вежбачке навике, </w:t>
      </w:r>
      <w:r w:rsidR="00D53F54">
        <w:rPr>
          <w:sz w:val="24"/>
          <w:szCs w:val="24"/>
          <w:lang w:val="sr-Cyrl-CS"/>
        </w:rPr>
        <w:t>проучава стратегије вежбања инструмента и</w:t>
      </w:r>
      <w:r w:rsidR="00B34876">
        <w:rPr>
          <w:sz w:val="24"/>
          <w:szCs w:val="24"/>
          <w:lang w:val="sr-Cyrl-CS"/>
        </w:rPr>
        <w:t xml:space="preserve"> организацију времена које ученик/студент проведе</w:t>
      </w:r>
      <w:r w:rsidR="00D53F54">
        <w:rPr>
          <w:sz w:val="24"/>
          <w:szCs w:val="24"/>
          <w:lang w:val="sr-Cyrl-CS"/>
        </w:rPr>
        <w:t xml:space="preserve"> у самосталном вежбању, те заступа саморегулацију приликом вежбања инструмента. </w:t>
      </w:r>
      <w:r w:rsidR="009A13F4">
        <w:rPr>
          <w:sz w:val="24"/>
          <w:szCs w:val="24"/>
        </w:rPr>
        <w:t>Циљ</w:t>
      </w:r>
      <w:r w:rsidR="00D762E3">
        <w:rPr>
          <w:sz w:val="24"/>
          <w:szCs w:val="24"/>
        </w:rPr>
        <w:t xml:space="preserve"> </w:t>
      </w:r>
      <w:r w:rsidR="009A13F4">
        <w:rPr>
          <w:sz w:val="24"/>
          <w:szCs w:val="24"/>
        </w:rPr>
        <w:t>дис</w:t>
      </w:r>
      <w:r w:rsidR="00D762E3">
        <w:rPr>
          <w:sz w:val="24"/>
          <w:szCs w:val="24"/>
        </w:rPr>
        <w:t>е</w:t>
      </w:r>
      <w:r w:rsidR="009A13F4">
        <w:rPr>
          <w:sz w:val="24"/>
          <w:szCs w:val="24"/>
        </w:rPr>
        <w:t>ртације</w:t>
      </w:r>
      <w:r w:rsidR="00D762E3">
        <w:rPr>
          <w:sz w:val="24"/>
          <w:szCs w:val="24"/>
        </w:rPr>
        <w:t xml:space="preserve"> </w:t>
      </w:r>
      <w:r w:rsidR="009A13F4">
        <w:rPr>
          <w:sz w:val="24"/>
          <w:szCs w:val="24"/>
        </w:rPr>
        <w:t>јесте</w:t>
      </w:r>
      <w:r w:rsidR="00D762E3">
        <w:rPr>
          <w:sz w:val="24"/>
          <w:szCs w:val="24"/>
        </w:rPr>
        <w:t xml:space="preserve"> </w:t>
      </w:r>
      <w:r w:rsidR="009A13F4">
        <w:rPr>
          <w:sz w:val="24"/>
          <w:szCs w:val="24"/>
        </w:rPr>
        <w:t>да</w:t>
      </w:r>
      <w:r w:rsidR="00D762E3">
        <w:rPr>
          <w:sz w:val="24"/>
          <w:szCs w:val="24"/>
        </w:rPr>
        <w:t xml:space="preserve"> </w:t>
      </w:r>
      <w:r w:rsidR="009A13F4">
        <w:rPr>
          <w:sz w:val="24"/>
          <w:szCs w:val="24"/>
        </w:rPr>
        <w:t>се</w:t>
      </w:r>
      <w:r w:rsidR="00D762E3">
        <w:rPr>
          <w:sz w:val="24"/>
          <w:szCs w:val="24"/>
        </w:rPr>
        <w:t xml:space="preserve"> </w:t>
      </w:r>
      <w:r w:rsidR="009A13F4">
        <w:rPr>
          <w:sz w:val="24"/>
          <w:szCs w:val="24"/>
        </w:rPr>
        <w:t>т</w:t>
      </w:r>
      <w:r w:rsidR="00D53F54">
        <w:rPr>
          <w:sz w:val="24"/>
          <w:szCs w:val="24"/>
          <w:lang w:val="sr-Cyrl-CS"/>
        </w:rPr>
        <w:t>еоријски концепт</w:t>
      </w:r>
      <w:r w:rsidR="009A13F4">
        <w:rPr>
          <w:sz w:val="24"/>
          <w:szCs w:val="24"/>
          <w:lang w:val="sr-Cyrl-CS"/>
        </w:rPr>
        <w:t>и</w:t>
      </w:r>
      <w:r w:rsidR="00D762E3">
        <w:rPr>
          <w:sz w:val="24"/>
          <w:szCs w:val="24"/>
          <w:lang w:val="sr-Cyrl-CS"/>
        </w:rPr>
        <w:t xml:space="preserve"> </w:t>
      </w:r>
      <w:r w:rsidR="009A13F4">
        <w:rPr>
          <w:sz w:val="24"/>
          <w:szCs w:val="24"/>
          <w:lang w:val="sr-Cyrl-CS"/>
        </w:rPr>
        <w:t>провере</w:t>
      </w:r>
      <w:r w:rsidR="00D53F54">
        <w:rPr>
          <w:sz w:val="24"/>
          <w:szCs w:val="24"/>
          <w:lang w:val="sr-Cyrl-CS"/>
        </w:rPr>
        <w:t xml:space="preserve"> на </w:t>
      </w:r>
      <w:r w:rsidRPr="00E248F9">
        <w:rPr>
          <w:i/>
          <w:sz w:val="24"/>
          <w:szCs w:val="24"/>
          <w:lang w:val="sr-Cyrl-CS"/>
        </w:rPr>
        <w:t xml:space="preserve">емпиријском плану </w:t>
      </w:r>
      <w:r w:rsidR="00D53F54">
        <w:rPr>
          <w:sz w:val="24"/>
          <w:szCs w:val="24"/>
          <w:lang w:val="sr-Cyrl-CS"/>
        </w:rPr>
        <w:t>спровођењем два педагошка истраживања. Анкетно истраживање А имало је за циљ да сагледа начине вежбања инструктивне литературе</w:t>
      </w:r>
      <w:r w:rsidR="00561921">
        <w:rPr>
          <w:sz w:val="24"/>
          <w:szCs w:val="24"/>
          <w:lang w:val="sr-Cyrl-CS"/>
        </w:rPr>
        <w:t xml:space="preserve"> ̶</w:t>
      </w:r>
      <w:r w:rsidR="00D53F54">
        <w:rPr>
          <w:sz w:val="24"/>
          <w:szCs w:val="24"/>
          <w:lang w:val="sr-Cyrl-CS"/>
        </w:rPr>
        <w:t xml:space="preserve"> етида за дрвене дувачке инструменте и утврђивање присуства саморегулације у току </w:t>
      </w:r>
      <w:r w:rsidR="00DB3233">
        <w:rPr>
          <w:sz w:val="24"/>
          <w:szCs w:val="24"/>
          <w:lang w:val="sr-Cyrl-CS"/>
        </w:rPr>
        <w:t>припреме, праћења тока напредовања и провере постигнутог при самосталном вежбању</w:t>
      </w:r>
      <w:r w:rsidR="00D53F54">
        <w:rPr>
          <w:sz w:val="24"/>
          <w:szCs w:val="24"/>
          <w:lang w:val="sr-Cyrl-CS"/>
        </w:rPr>
        <w:t>.</w:t>
      </w:r>
      <w:r w:rsidR="00561921">
        <w:rPr>
          <w:sz w:val="24"/>
          <w:szCs w:val="24"/>
          <w:lang w:val="sr-Cyrl-CS"/>
        </w:rPr>
        <w:t xml:space="preserve"> Акционо истраживање Б имало је за циљ да провери исходе примене модела самостално вођеног вежбања који је за</w:t>
      </w:r>
      <w:r w:rsidR="009A13F4">
        <w:rPr>
          <w:sz w:val="24"/>
          <w:szCs w:val="24"/>
          <w:lang w:val="sr-Cyrl-CS"/>
        </w:rPr>
        <w:t xml:space="preserve">снован на саморегулисаном учењу, тј. да се испитају промене у фазама саморегулисаног вежбања пре и после обуке за коришћење СВВ модела на примеру вежбања инструктивне литературе/етида за дрвене дувачке инструменте. </w:t>
      </w:r>
      <w:r w:rsidR="009A13F4" w:rsidRPr="00EC476A">
        <w:rPr>
          <w:i/>
          <w:sz w:val="24"/>
          <w:szCs w:val="24"/>
          <w:lang w:val="sr-Cyrl-CS"/>
        </w:rPr>
        <w:t>Резултати</w:t>
      </w:r>
      <w:r w:rsidR="009A13F4">
        <w:rPr>
          <w:sz w:val="24"/>
          <w:szCs w:val="24"/>
          <w:lang w:val="sr-Cyrl-CS"/>
        </w:rPr>
        <w:t xml:space="preserve"> оба истраживања показали су да примена саморегулације током самосталног вежбања може да има позитиван ефекат на успешност музичког извођења</w:t>
      </w:r>
      <w:r w:rsidR="00EC476A">
        <w:rPr>
          <w:sz w:val="24"/>
          <w:szCs w:val="24"/>
          <w:lang w:val="sr-Cyrl-CS"/>
        </w:rPr>
        <w:t xml:space="preserve"> и да СВВ модел представља дидактичко-методичко средство на пољу стратешког организовања вежбања којим ученик може да се оспособи за самостално вежбање и стекне компетенције примењиве за целоживотно вежбање. </w:t>
      </w:r>
    </w:p>
    <w:p w:rsidR="00D53F54" w:rsidRPr="00D53F54" w:rsidRDefault="009A13F4" w:rsidP="00E248F9">
      <w:pPr>
        <w:ind w:firstLine="35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Следи детаљан осврт на ток докторске дисертације.  </w:t>
      </w:r>
    </w:p>
    <w:p w:rsidR="00AC7619" w:rsidRDefault="00C6738B" w:rsidP="00E248F9">
      <w:pPr>
        <w:ind w:firstLine="357"/>
        <w:jc w:val="both"/>
        <w:rPr>
          <w:sz w:val="24"/>
          <w:szCs w:val="24"/>
          <w:lang w:val="sr-Cyrl-BA"/>
        </w:rPr>
      </w:pPr>
      <w:r w:rsidRPr="00E248F9">
        <w:rPr>
          <w:sz w:val="24"/>
          <w:szCs w:val="24"/>
          <w:lang w:val="sr-Cyrl-BA"/>
        </w:rPr>
        <w:t>К</w:t>
      </w:r>
      <w:r w:rsidR="006714DE" w:rsidRPr="00E248F9">
        <w:rPr>
          <w:sz w:val="24"/>
          <w:szCs w:val="24"/>
          <w:lang w:val="sr-Cyrl-BA"/>
        </w:rPr>
        <w:t>андидаткиња у</w:t>
      </w:r>
      <w:r w:rsidR="00D762E3">
        <w:rPr>
          <w:sz w:val="24"/>
          <w:szCs w:val="24"/>
          <w:lang w:val="sr-Cyrl-BA"/>
        </w:rPr>
        <w:t xml:space="preserve"> </w:t>
      </w:r>
      <w:r w:rsidR="00384FAD" w:rsidRPr="00E248F9">
        <w:rPr>
          <w:b/>
          <w:sz w:val="24"/>
          <w:szCs w:val="24"/>
          <w:lang w:val="sr-Cyrl-BA"/>
        </w:rPr>
        <w:t>Уводу</w:t>
      </w:r>
      <w:r w:rsidR="006714DE" w:rsidRPr="00E248F9">
        <w:rPr>
          <w:sz w:val="24"/>
          <w:szCs w:val="24"/>
          <w:lang w:val="sr-Cyrl-BA"/>
        </w:rPr>
        <w:t xml:space="preserve"> (стр. 1–</w:t>
      </w:r>
      <w:r w:rsidR="00EC476A">
        <w:rPr>
          <w:sz w:val="24"/>
          <w:szCs w:val="24"/>
          <w:lang w:val="sr-Cyrl-BA"/>
        </w:rPr>
        <w:t>5</w:t>
      </w:r>
      <w:r w:rsidR="0073561E" w:rsidRPr="00E248F9">
        <w:rPr>
          <w:sz w:val="24"/>
          <w:szCs w:val="24"/>
          <w:lang w:val="sr-Cyrl-BA"/>
        </w:rPr>
        <w:t>)</w:t>
      </w:r>
      <w:r w:rsidR="006714DE" w:rsidRPr="00E248F9">
        <w:rPr>
          <w:sz w:val="24"/>
          <w:szCs w:val="24"/>
          <w:lang w:val="sr-Cyrl-BA"/>
        </w:rPr>
        <w:t xml:space="preserve"> ист</w:t>
      </w:r>
      <w:r w:rsidR="00D47C6D" w:rsidRPr="00E248F9">
        <w:rPr>
          <w:sz w:val="24"/>
          <w:szCs w:val="24"/>
          <w:lang w:val="sr-Cyrl-BA"/>
        </w:rPr>
        <w:t>иче</w:t>
      </w:r>
      <w:r w:rsidR="00EC476A">
        <w:rPr>
          <w:sz w:val="24"/>
          <w:szCs w:val="24"/>
          <w:lang w:val="sr-Cyrl-BA"/>
        </w:rPr>
        <w:t xml:space="preserve"> да вежбање инструмента, да би водило ка постигнућу, треба да представља одабир облика понашања који подржавају самостални рад. Подстицај да се бави темом </w:t>
      </w:r>
      <w:r w:rsidR="00AC7619">
        <w:rPr>
          <w:sz w:val="24"/>
          <w:szCs w:val="24"/>
          <w:lang w:val="sr-Cyrl-BA"/>
        </w:rPr>
        <w:t xml:space="preserve">дефинисања и примене модела СВВ кандидаткиња проналази у увидима да школовани музички извођач, после завршених Основних академских студија, поседује значајно лично извођачко искуство, али да му најчешће недостаје систематичност за педагошки рад којом би подржао сопствену наставну праксу. </w:t>
      </w:r>
    </w:p>
    <w:p w:rsidR="008302A7" w:rsidRDefault="00452952" w:rsidP="00E248F9">
      <w:pPr>
        <w:ind w:firstLine="357"/>
        <w:jc w:val="both"/>
        <w:rPr>
          <w:sz w:val="24"/>
          <w:szCs w:val="24"/>
          <w:lang w:val="sr-Cyrl-BA"/>
        </w:rPr>
      </w:pPr>
      <w:r w:rsidRPr="00E248F9">
        <w:rPr>
          <w:sz w:val="24"/>
          <w:szCs w:val="24"/>
          <w:lang w:val="sr-Cyrl-BA"/>
        </w:rPr>
        <w:t xml:space="preserve">Дисертација </w:t>
      </w:r>
      <w:r w:rsidR="00F90508" w:rsidRPr="00E248F9">
        <w:rPr>
          <w:sz w:val="24"/>
          <w:szCs w:val="24"/>
          <w:lang w:val="sr-Cyrl-BA"/>
        </w:rPr>
        <w:t xml:space="preserve">се састоји из </w:t>
      </w:r>
      <w:r w:rsidR="00AC7619">
        <w:rPr>
          <w:sz w:val="24"/>
          <w:szCs w:val="24"/>
          <w:lang w:val="sr-Cyrl-BA"/>
        </w:rPr>
        <w:t>четири тематске области</w:t>
      </w:r>
      <w:r w:rsidR="0057564F">
        <w:rPr>
          <w:sz w:val="24"/>
          <w:szCs w:val="24"/>
          <w:lang w:val="sr-Cyrl-BA"/>
        </w:rPr>
        <w:t xml:space="preserve"> и</w:t>
      </w:r>
      <w:r w:rsidR="00AC7619">
        <w:rPr>
          <w:sz w:val="24"/>
          <w:szCs w:val="24"/>
          <w:lang w:val="sr-Cyrl-BA"/>
        </w:rPr>
        <w:t xml:space="preserve"> шест поглавља. У првој обимној тематској области теоријски се разматра феномен </w:t>
      </w:r>
      <w:r w:rsidR="0098466E">
        <w:rPr>
          <w:b/>
          <w:sz w:val="24"/>
          <w:szCs w:val="24"/>
          <w:lang w:val="sr-Cyrl-BA"/>
        </w:rPr>
        <w:t>У</w:t>
      </w:r>
      <w:r w:rsidR="00AC7619" w:rsidRPr="0057564F">
        <w:rPr>
          <w:b/>
          <w:sz w:val="24"/>
          <w:szCs w:val="24"/>
          <w:lang w:val="sr-Cyrl-BA"/>
        </w:rPr>
        <w:t>чења</w:t>
      </w:r>
      <w:r w:rsidR="0057564F">
        <w:rPr>
          <w:sz w:val="24"/>
          <w:szCs w:val="24"/>
          <w:lang w:val="sr-Cyrl-BA"/>
        </w:rPr>
        <w:t xml:space="preserve"> (стр. 5-53).</w:t>
      </w:r>
      <w:r w:rsidR="00AC7619">
        <w:rPr>
          <w:sz w:val="24"/>
          <w:szCs w:val="24"/>
          <w:lang w:val="sr-Cyrl-BA"/>
        </w:rPr>
        <w:t xml:space="preserve"> У овој области кандидаткиња је зашла у област психолошке педагогије, како би што боље разумела и представила навике у вежбању инструмента, а тиме и олакшала могућност да се на њих квалитетније утиче.</w:t>
      </w:r>
      <w:r w:rsidR="00D762E3">
        <w:rPr>
          <w:sz w:val="24"/>
          <w:szCs w:val="24"/>
          <w:lang w:val="sr-Cyrl-BA"/>
        </w:rPr>
        <w:t xml:space="preserve"> </w:t>
      </w:r>
      <w:r w:rsidR="008302A7">
        <w:rPr>
          <w:sz w:val="24"/>
          <w:szCs w:val="24"/>
          <w:lang w:val="sr-Cyrl-BA"/>
        </w:rPr>
        <w:t xml:space="preserve">Кандидаткиња истиче да </w:t>
      </w:r>
      <w:r w:rsidR="008302A7" w:rsidRPr="008302A7">
        <w:rPr>
          <w:i/>
          <w:sz w:val="24"/>
          <w:szCs w:val="24"/>
          <w:lang w:val="sr-Cyrl-BA"/>
        </w:rPr>
        <w:t>учење како учити</w:t>
      </w:r>
      <w:r w:rsidR="00D762E3">
        <w:rPr>
          <w:i/>
          <w:sz w:val="24"/>
          <w:szCs w:val="24"/>
          <w:lang w:val="sr-Cyrl-BA"/>
        </w:rPr>
        <w:t xml:space="preserve"> </w:t>
      </w:r>
      <w:r w:rsidR="005F0362">
        <w:rPr>
          <w:sz w:val="24"/>
          <w:szCs w:val="24"/>
          <w:lang w:val="sr-Cyrl-BA"/>
        </w:rPr>
        <w:t xml:space="preserve">(стр. 7-14) </w:t>
      </w:r>
      <w:r w:rsidR="008302A7">
        <w:rPr>
          <w:sz w:val="24"/>
          <w:szCs w:val="24"/>
          <w:lang w:val="sr-Cyrl-BA"/>
        </w:rPr>
        <w:t>заузима важно место у реформи и обезбеђењу квалитетног целоживотног образовања.</w:t>
      </w:r>
      <w:r w:rsidR="00856DA1">
        <w:rPr>
          <w:sz w:val="24"/>
          <w:szCs w:val="24"/>
          <w:lang w:val="sr-Cyrl-BA"/>
        </w:rPr>
        <w:t xml:space="preserve"> Оно би значило способност саморегулације сопственог учења, управљање временом, решавање проблема, усвајање, обрада и провера новог знања, али и његова примена у различитим животним ситуацијама. </w:t>
      </w:r>
      <w:r w:rsidR="00456904">
        <w:rPr>
          <w:sz w:val="24"/>
          <w:szCs w:val="24"/>
          <w:lang w:val="sr-Cyrl-BA"/>
        </w:rPr>
        <w:t xml:space="preserve">Лични </w:t>
      </w:r>
      <w:r w:rsidR="00456904" w:rsidRPr="00410871">
        <w:rPr>
          <w:i/>
          <w:sz w:val="24"/>
          <w:szCs w:val="24"/>
          <w:lang w:val="sr-Cyrl-BA"/>
        </w:rPr>
        <w:t>стил учења</w:t>
      </w:r>
      <w:r w:rsidR="00D762E3">
        <w:rPr>
          <w:i/>
          <w:sz w:val="24"/>
          <w:szCs w:val="24"/>
          <w:lang w:val="sr-Cyrl-BA"/>
        </w:rPr>
        <w:t xml:space="preserve"> </w:t>
      </w:r>
      <w:r w:rsidR="005F0362">
        <w:rPr>
          <w:sz w:val="24"/>
          <w:szCs w:val="24"/>
          <w:lang w:val="sr-Cyrl-BA"/>
        </w:rPr>
        <w:t xml:space="preserve">(стр. 14-16) </w:t>
      </w:r>
      <w:r w:rsidR="00456904">
        <w:rPr>
          <w:sz w:val="24"/>
          <w:szCs w:val="24"/>
          <w:lang w:val="sr-Cyrl-BA"/>
        </w:rPr>
        <w:t xml:space="preserve">формира се у зависности од окружења за учење, емоционалних, социолошких и когнитивих преференција, те од физиолошке склоности. Кандидаткиња даље описује различите </w:t>
      </w:r>
      <w:r w:rsidR="00456904" w:rsidRPr="00410871">
        <w:rPr>
          <w:i/>
          <w:sz w:val="24"/>
          <w:szCs w:val="24"/>
          <w:lang w:val="sr-Cyrl-BA"/>
        </w:rPr>
        <w:t>моделе стилова учења</w:t>
      </w:r>
      <w:r w:rsidR="00456904">
        <w:rPr>
          <w:sz w:val="24"/>
          <w:szCs w:val="24"/>
          <w:lang w:val="sr-Cyrl-BA"/>
        </w:rPr>
        <w:t xml:space="preserve">. </w:t>
      </w:r>
      <w:r w:rsidR="003C4728">
        <w:rPr>
          <w:sz w:val="24"/>
          <w:szCs w:val="24"/>
          <w:lang w:val="sr-Cyrl-BA"/>
        </w:rPr>
        <w:t xml:space="preserve">Модел стила учења према ауторима Дан и Дан </w:t>
      </w:r>
      <w:r w:rsidR="005F0362">
        <w:rPr>
          <w:sz w:val="24"/>
          <w:szCs w:val="24"/>
          <w:lang w:val="sr-Cyrl-BA"/>
        </w:rPr>
        <w:t xml:space="preserve">(стр. 16-19) </w:t>
      </w:r>
      <w:r w:rsidR="003C4728">
        <w:rPr>
          <w:sz w:val="24"/>
          <w:szCs w:val="24"/>
          <w:lang w:val="sr-Cyrl-BA"/>
        </w:rPr>
        <w:t>дефинише лични стил учења и к</w:t>
      </w:r>
      <w:r w:rsidR="00456904">
        <w:rPr>
          <w:sz w:val="24"/>
          <w:szCs w:val="24"/>
          <w:lang w:val="sr-Cyrl-BA"/>
        </w:rPr>
        <w:t xml:space="preserve">роз његово разумевање помаже </w:t>
      </w:r>
      <w:r w:rsidR="003C4728">
        <w:rPr>
          <w:sz w:val="24"/>
          <w:szCs w:val="24"/>
          <w:lang w:val="sr-Cyrl-BA"/>
        </w:rPr>
        <w:t>ученицима да унапреде процес учења.</w:t>
      </w:r>
      <w:r w:rsidR="00456904">
        <w:rPr>
          <w:sz w:val="24"/>
          <w:szCs w:val="24"/>
          <w:lang w:val="sr-Cyrl-BA"/>
        </w:rPr>
        <w:t xml:space="preserve"> Према моделу стила учења ВАК </w:t>
      </w:r>
      <w:r w:rsidR="005F0362">
        <w:rPr>
          <w:sz w:val="24"/>
          <w:szCs w:val="24"/>
          <w:lang w:val="sr-Cyrl-BA"/>
        </w:rPr>
        <w:t xml:space="preserve">(стр. 19-21) </w:t>
      </w:r>
      <w:r w:rsidR="00456904">
        <w:rPr>
          <w:sz w:val="24"/>
          <w:szCs w:val="24"/>
          <w:lang w:val="sr-Cyrl-BA"/>
        </w:rPr>
        <w:t xml:space="preserve">појединци се, управо према стилу учења, групишу у визуелне, аудутивне и кинестетичке типове. </w:t>
      </w:r>
      <w:r w:rsidR="00410871">
        <w:rPr>
          <w:sz w:val="24"/>
          <w:szCs w:val="24"/>
          <w:lang w:val="sr-Cyrl-BA"/>
        </w:rPr>
        <w:t xml:space="preserve">Колбова Искуствена теорија стилова учења </w:t>
      </w:r>
      <w:r w:rsidR="005F0362">
        <w:rPr>
          <w:sz w:val="24"/>
          <w:szCs w:val="24"/>
          <w:lang w:val="sr-Cyrl-BA"/>
        </w:rPr>
        <w:t xml:space="preserve">(стр. 21-26) </w:t>
      </w:r>
      <w:r w:rsidR="00064A3B">
        <w:rPr>
          <w:sz w:val="24"/>
          <w:szCs w:val="24"/>
          <w:lang w:val="sr-Cyrl-BA"/>
        </w:rPr>
        <w:t>наводи да је учење процес у којем се знање ствара трансформацијом искуства. У поглављу које следи</w:t>
      </w:r>
      <w:r w:rsidR="005F0362">
        <w:rPr>
          <w:sz w:val="24"/>
          <w:szCs w:val="24"/>
          <w:lang w:val="sr-Cyrl-BA"/>
        </w:rPr>
        <w:t xml:space="preserve"> (стр. 26-29)</w:t>
      </w:r>
      <w:r w:rsidR="00064A3B">
        <w:rPr>
          <w:sz w:val="24"/>
          <w:szCs w:val="24"/>
          <w:lang w:val="sr-Cyrl-BA"/>
        </w:rPr>
        <w:t xml:space="preserve">, кандидаткиња подвлачи да је </w:t>
      </w:r>
      <w:r w:rsidR="00064A3B" w:rsidRPr="00064A3B">
        <w:rPr>
          <w:i/>
          <w:sz w:val="24"/>
          <w:szCs w:val="24"/>
          <w:lang w:val="sr-Cyrl-BA"/>
        </w:rPr>
        <w:t>стратегија учења</w:t>
      </w:r>
      <w:r w:rsidR="00064A3B">
        <w:rPr>
          <w:sz w:val="24"/>
          <w:szCs w:val="24"/>
          <w:lang w:val="sr-Cyrl-BA"/>
        </w:rPr>
        <w:t xml:space="preserve"> описивање понашања и размишљања која се примењују и имају за циљ подршку процесу усвајања знања. </w:t>
      </w:r>
    </w:p>
    <w:p w:rsidR="00FB4B59" w:rsidRDefault="0057564F" w:rsidP="00E248F9">
      <w:pPr>
        <w:ind w:firstLine="357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Значајну пажњу кандидаткиња је посветила </w:t>
      </w:r>
      <w:r w:rsidRPr="005F0362">
        <w:rPr>
          <w:i/>
          <w:sz w:val="24"/>
          <w:szCs w:val="24"/>
          <w:lang w:val="sr-Cyrl-BA"/>
        </w:rPr>
        <w:t>саморегулисаном учењу</w:t>
      </w:r>
      <w:r>
        <w:rPr>
          <w:sz w:val="24"/>
          <w:szCs w:val="24"/>
          <w:lang w:val="sr-Cyrl-BA"/>
        </w:rPr>
        <w:t xml:space="preserve"> (стр. 29-50) које се налази у основи модела за самостално вођено вежбање.</w:t>
      </w:r>
      <w:r w:rsidR="005F0362">
        <w:rPr>
          <w:sz w:val="24"/>
          <w:szCs w:val="24"/>
          <w:lang w:val="sr-Cyrl-BA"/>
        </w:rPr>
        <w:t xml:space="preserve"> Осамостаљивање ученика за активно, ангажовано, мотивисано и осмишљено организовано учење јесте најважнији задатак наставе.</w:t>
      </w:r>
      <w:r w:rsidR="008F5B04">
        <w:rPr>
          <w:sz w:val="24"/>
          <w:szCs w:val="24"/>
          <w:lang w:val="sr-Cyrl-BA"/>
        </w:rPr>
        <w:t xml:space="preserve"> За самостално учење неопходно је да се код ученика развију потребне интелектуалне вештине да би могао да надгледа и контролише своје понашање, емоције или мисли, одређује своје циљеве, прати исходе свог рада, руководи својим знањем, мотивацијом, способностима и вољом. Док је саморегулисано учење према Барију Цимерману (стр. 33-36) самоусмеравајући процес којим ученици трансформишу своје менталне способности у академска знања кроз фазу промишљања (припреме), фазу саморефлексије и фазу извођења, саморегулисано учење према Полу Пинтричу (стр. 36-38) представља примену саморегулације при стицању нових школских знања. Најзад, Моника Бокартс (стр. 38-39) саморегулисано учење дефинише као низ узајамно повезаних когнитивних и ефективних процеса који заједнички делују на различитим компонентама обраде информација.</w:t>
      </w:r>
      <w:r w:rsidR="00E1678D">
        <w:rPr>
          <w:sz w:val="24"/>
          <w:szCs w:val="24"/>
          <w:lang w:val="sr-Cyrl-BA"/>
        </w:rPr>
        <w:t xml:space="preserve"> Најважнији моменат при сагледавању теорија саморегулације јесте </w:t>
      </w:r>
      <w:r w:rsidR="00E1678D" w:rsidRPr="00E1678D">
        <w:rPr>
          <w:i/>
          <w:sz w:val="24"/>
          <w:szCs w:val="24"/>
          <w:lang w:val="sr-Cyrl-BA"/>
        </w:rPr>
        <w:t>постављање општих, специфичних и конкретних, краткорочних или дугорочних циљева</w:t>
      </w:r>
      <w:r w:rsidR="00E1678D">
        <w:rPr>
          <w:sz w:val="24"/>
          <w:szCs w:val="24"/>
          <w:lang w:val="sr-Cyrl-BA"/>
        </w:rPr>
        <w:t xml:space="preserve"> (стр.</w:t>
      </w:r>
      <w:r w:rsidR="00D762E3">
        <w:rPr>
          <w:sz w:val="24"/>
          <w:szCs w:val="24"/>
          <w:lang w:val="sr-Cyrl-BA"/>
        </w:rPr>
        <w:t xml:space="preserve"> </w:t>
      </w:r>
      <w:r w:rsidR="00E1678D">
        <w:rPr>
          <w:sz w:val="24"/>
          <w:szCs w:val="24"/>
          <w:lang w:val="sr-Cyrl-BA"/>
        </w:rPr>
        <w:t>39-41), као и које су импликације за наставу (стр.</w:t>
      </w:r>
      <w:r w:rsidR="00D762E3">
        <w:rPr>
          <w:sz w:val="24"/>
          <w:szCs w:val="24"/>
          <w:lang w:val="sr-Cyrl-BA"/>
        </w:rPr>
        <w:t xml:space="preserve"> </w:t>
      </w:r>
      <w:r w:rsidR="00E1678D">
        <w:rPr>
          <w:sz w:val="24"/>
          <w:szCs w:val="24"/>
          <w:lang w:val="sr-Cyrl-BA"/>
        </w:rPr>
        <w:t xml:space="preserve">41-47), тј. како се ученик оспособљава да користи саморегулацију и на који начин је примењује. Кандидаткиња подвлачи значај </w:t>
      </w:r>
      <w:r w:rsidR="00E1678D" w:rsidRPr="00E1678D">
        <w:rPr>
          <w:i/>
          <w:sz w:val="24"/>
          <w:szCs w:val="24"/>
          <w:lang w:val="sr-Cyrl-BA"/>
        </w:rPr>
        <w:t>дневника учења као мерног инструмента за проверу примењивости саморегулације при учењу</w:t>
      </w:r>
      <w:r w:rsidR="00E1678D">
        <w:rPr>
          <w:sz w:val="24"/>
          <w:szCs w:val="24"/>
          <w:lang w:val="sr-Cyrl-BA"/>
        </w:rPr>
        <w:t xml:space="preserve"> (стр. 47-50). </w:t>
      </w:r>
      <w:r w:rsidR="0048512E">
        <w:rPr>
          <w:sz w:val="24"/>
          <w:szCs w:val="24"/>
          <w:lang w:val="sr-Cyrl-BA"/>
        </w:rPr>
        <w:t xml:space="preserve">Наиме, дневних учења прати кружни модел саморегулације, представља подсетник којим се утиче на понашање током учења, те омогућава да праћење написаног пружа увид у навике учења. </w:t>
      </w:r>
      <w:r w:rsidR="00FB4B59">
        <w:rPr>
          <w:sz w:val="24"/>
          <w:szCs w:val="24"/>
          <w:lang w:val="sr-Cyrl-BA"/>
        </w:rPr>
        <w:t xml:space="preserve">У последњем поглављу у оквиру теоријске области учење, а које се односи на </w:t>
      </w:r>
      <w:r w:rsidR="00FB4B59" w:rsidRPr="00FB4B59">
        <w:rPr>
          <w:i/>
          <w:sz w:val="24"/>
          <w:szCs w:val="24"/>
          <w:lang w:val="sr-Cyrl-BA"/>
        </w:rPr>
        <w:t>педагошке аспекте учења у контексту музичког образовања</w:t>
      </w:r>
      <w:r w:rsidR="00FB4B59">
        <w:rPr>
          <w:sz w:val="24"/>
          <w:szCs w:val="24"/>
          <w:lang w:val="sr-Cyrl-BA"/>
        </w:rPr>
        <w:t xml:space="preserve"> (стр. 50-53), кандидаткиња потврђује значај заступљености и примене чинилаца учења из области опште педагогије у музичкој педагогији, тачније у методици наставе инструмента.  </w:t>
      </w:r>
    </w:p>
    <w:p w:rsidR="00F566B6" w:rsidRDefault="0057564F" w:rsidP="00E248F9">
      <w:pPr>
        <w:ind w:firstLine="357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У </w:t>
      </w:r>
      <w:r w:rsidR="00FB4B59">
        <w:rPr>
          <w:sz w:val="24"/>
          <w:szCs w:val="24"/>
          <w:lang w:val="sr-Cyrl-BA"/>
        </w:rPr>
        <w:t xml:space="preserve">другој значајној теоријској области </w:t>
      </w:r>
      <w:r>
        <w:rPr>
          <w:sz w:val="24"/>
          <w:szCs w:val="24"/>
          <w:lang w:val="sr-Cyrl-BA"/>
        </w:rPr>
        <w:t xml:space="preserve">о </w:t>
      </w:r>
      <w:r w:rsidR="0098466E">
        <w:rPr>
          <w:b/>
          <w:sz w:val="24"/>
          <w:szCs w:val="24"/>
          <w:lang w:val="sr-Cyrl-BA"/>
        </w:rPr>
        <w:t>В</w:t>
      </w:r>
      <w:r w:rsidRPr="0057564F">
        <w:rPr>
          <w:b/>
          <w:sz w:val="24"/>
          <w:szCs w:val="24"/>
          <w:lang w:val="sr-Cyrl-BA"/>
        </w:rPr>
        <w:t>ежбањ</w:t>
      </w:r>
      <w:r>
        <w:rPr>
          <w:b/>
          <w:sz w:val="24"/>
          <w:szCs w:val="24"/>
          <w:lang w:val="sr-Cyrl-BA"/>
        </w:rPr>
        <w:t>у</w:t>
      </w:r>
      <w:r>
        <w:rPr>
          <w:sz w:val="24"/>
          <w:szCs w:val="24"/>
          <w:lang w:val="sr-Cyrl-BA"/>
        </w:rPr>
        <w:t xml:space="preserve"> (стр. 53-94) </w:t>
      </w:r>
      <w:r w:rsidR="000C41BB">
        <w:rPr>
          <w:sz w:val="24"/>
          <w:szCs w:val="24"/>
          <w:lang w:val="en-US"/>
        </w:rPr>
        <w:t>кандидаткиња</w:t>
      </w:r>
      <w:r w:rsidR="00D762E3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проматра ученичке преференције </w:t>
      </w:r>
      <w:r w:rsidRPr="00FB4B59">
        <w:rPr>
          <w:i/>
          <w:sz w:val="24"/>
          <w:szCs w:val="24"/>
          <w:lang w:val="sr-Cyrl-BA"/>
        </w:rPr>
        <w:t xml:space="preserve">стила </w:t>
      </w:r>
      <w:r w:rsidR="00FB4B59" w:rsidRPr="00FB4B59">
        <w:rPr>
          <w:i/>
          <w:sz w:val="24"/>
          <w:szCs w:val="24"/>
          <w:lang w:val="sr-Cyrl-BA"/>
        </w:rPr>
        <w:t>вежбања</w:t>
      </w:r>
      <w:r w:rsidR="00FB4B59">
        <w:rPr>
          <w:sz w:val="24"/>
          <w:szCs w:val="24"/>
          <w:lang w:val="sr-Cyrl-BA"/>
        </w:rPr>
        <w:t xml:space="preserve"> (стр. 68-72)</w:t>
      </w:r>
      <w:r w:rsidR="000C41BB">
        <w:rPr>
          <w:sz w:val="24"/>
          <w:szCs w:val="24"/>
          <w:lang w:val="sr-Cyrl-BA"/>
        </w:rPr>
        <w:t xml:space="preserve">, посебно истичући рефлексивни когнитивни стил који одликује концентрисано, опрезно и промишљено решавање постављених задатака и који је у основи високих извођачких перформански. </w:t>
      </w:r>
      <w:r w:rsidR="0010144C">
        <w:rPr>
          <w:sz w:val="24"/>
          <w:szCs w:val="24"/>
          <w:lang w:val="sr-Cyrl-BA"/>
        </w:rPr>
        <w:t xml:space="preserve">Сагледавајући </w:t>
      </w:r>
      <w:r w:rsidR="0010144C">
        <w:rPr>
          <w:i/>
          <w:sz w:val="24"/>
          <w:szCs w:val="24"/>
          <w:lang w:val="sr-Cyrl-BA"/>
        </w:rPr>
        <w:t>стратегије</w:t>
      </w:r>
      <w:r w:rsidRPr="00FB4B59">
        <w:rPr>
          <w:i/>
          <w:sz w:val="24"/>
          <w:szCs w:val="24"/>
          <w:lang w:val="sr-Cyrl-BA"/>
        </w:rPr>
        <w:t xml:space="preserve"> вежбања</w:t>
      </w:r>
      <w:r w:rsidR="00FB4B59">
        <w:rPr>
          <w:sz w:val="24"/>
          <w:szCs w:val="24"/>
          <w:lang w:val="sr-Cyrl-BA"/>
        </w:rPr>
        <w:t xml:space="preserve"> (стр. 72-79)</w:t>
      </w:r>
      <w:r w:rsidR="0010144C">
        <w:rPr>
          <w:sz w:val="24"/>
          <w:szCs w:val="24"/>
          <w:lang w:val="sr-Cyrl-BA"/>
        </w:rPr>
        <w:t xml:space="preserve"> кандидаткиња подвлачи колико су оне неизоставан фактор успешности, јер се односе на планирање и припрему, одабир и организацију, извршење и евалуацију. А</w:t>
      </w:r>
      <w:r>
        <w:rPr>
          <w:sz w:val="24"/>
          <w:szCs w:val="24"/>
          <w:lang w:val="sr-Cyrl-BA"/>
        </w:rPr>
        <w:t>нализира</w:t>
      </w:r>
      <w:r w:rsidR="0010144C">
        <w:rPr>
          <w:sz w:val="24"/>
          <w:szCs w:val="24"/>
          <w:lang w:val="sr-Cyrl-BA"/>
        </w:rPr>
        <w:t>јући</w:t>
      </w:r>
      <w:r w:rsidR="00D762E3">
        <w:rPr>
          <w:sz w:val="24"/>
          <w:szCs w:val="24"/>
          <w:lang w:val="sr-Cyrl-BA"/>
        </w:rPr>
        <w:t xml:space="preserve"> </w:t>
      </w:r>
      <w:r w:rsidR="0010144C">
        <w:rPr>
          <w:i/>
          <w:sz w:val="24"/>
          <w:szCs w:val="24"/>
          <w:lang w:val="sr-Cyrl-BA"/>
        </w:rPr>
        <w:t>примену</w:t>
      </w:r>
      <w:r w:rsidRPr="00FB4B59">
        <w:rPr>
          <w:i/>
          <w:sz w:val="24"/>
          <w:szCs w:val="24"/>
          <w:lang w:val="sr-Cyrl-BA"/>
        </w:rPr>
        <w:t xml:space="preserve"> саморегулисаног учења при вежбању инструмента</w:t>
      </w:r>
      <w:r w:rsidR="00FB4B59">
        <w:rPr>
          <w:sz w:val="24"/>
          <w:szCs w:val="24"/>
          <w:lang w:val="sr-Cyrl-BA"/>
        </w:rPr>
        <w:t xml:space="preserve"> (стр. 79-91)</w:t>
      </w:r>
      <w:r w:rsidR="0096322F">
        <w:rPr>
          <w:sz w:val="24"/>
          <w:szCs w:val="24"/>
          <w:lang w:val="sr-Cyrl-BA"/>
        </w:rPr>
        <w:t xml:space="preserve"> и</w:t>
      </w:r>
      <w:r w:rsidR="00D762E3">
        <w:rPr>
          <w:sz w:val="24"/>
          <w:szCs w:val="24"/>
          <w:lang w:val="sr-Cyrl-BA"/>
        </w:rPr>
        <w:t xml:space="preserve"> </w:t>
      </w:r>
      <w:r w:rsidR="0096322F">
        <w:rPr>
          <w:sz w:val="24"/>
          <w:szCs w:val="24"/>
          <w:lang w:val="sr-Cyrl-BA"/>
        </w:rPr>
        <w:t xml:space="preserve">његове </w:t>
      </w:r>
      <w:r w:rsidR="0096322F" w:rsidRPr="0096322F">
        <w:rPr>
          <w:i/>
          <w:sz w:val="24"/>
          <w:szCs w:val="24"/>
          <w:lang w:val="sr-Cyrl-BA"/>
        </w:rPr>
        <w:t>импликације за наставу</w:t>
      </w:r>
      <w:r w:rsidR="0096322F">
        <w:rPr>
          <w:sz w:val="24"/>
          <w:szCs w:val="24"/>
          <w:lang w:val="sr-Cyrl-BA"/>
        </w:rPr>
        <w:t xml:space="preserve"> (стр. 91-94) </w:t>
      </w:r>
      <w:r w:rsidR="0010144C">
        <w:rPr>
          <w:sz w:val="24"/>
          <w:szCs w:val="24"/>
          <w:lang w:val="sr-Cyrl-BA"/>
        </w:rPr>
        <w:t xml:space="preserve">кандидаткиња запажа </w:t>
      </w:r>
      <w:r w:rsidR="00915900">
        <w:rPr>
          <w:sz w:val="24"/>
          <w:szCs w:val="24"/>
          <w:lang w:val="sr-Cyrl-BA"/>
        </w:rPr>
        <w:t>три фазе</w:t>
      </w:r>
      <w:r w:rsidR="0096322F">
        <w:rPr>
          <w:sz w:val="24"/>
          <w:szCs w:val="24"/>
          <w:lang w:val="sr-Cyrl-BA"/>
        </w:rPr>
        <w:t xml:space="preserve"> саморегулисаног учења</w:t>
      </w:r>
      <w:r w:rsidR="00915900">
        <w:rPr>
          <w:sz w:val="24"/>
          <w:szCs w:val="24"/>
          <w:lang w:val="sr-Cyrl-BA"/>
        </w:rPr>
        <w:t>: припреме, праћење тока напредовања и вредновање исхода вежбања</w:t>
      </w:r>
      <w:r>
        <w:rPr>
          <w:sz w:val="24"/>
          <w:szCs w:val="24"/>
          <w:lang w:val="sr-Cyrl-BA"/>
        </w:rPr>
        <w:t>.</w:t>
      </w:r>
      <w:r w:rsidR="00D762E3">
        <w:rPr>
          <w:sz w:val="24"/>
          <w:szCs w:val="24"/>
          <w:lang w:val="sr-Cyrl-BA"/>
        </w:rPr>
        <w:t xml:space="preserve"> </w:t>
      </w:r>
      <w:r w:rsidR="0010144C">
        <w:rPr>
          <w:sz w:val="24"/>
          <w:szCs w:val="24"/>
          <w:lang w:val="sr-Cyrl-BA"/>
        </w:rPr>
        <w:t xml:space="preserve">Кандидаткиња трага за </w:t>
      </w:r>
      <w:r w:rsidR="0010144C" w:rsidRPr="00114EEC">
        <w:rPr>
          <w:i/>
          <w:sz w:val="24"/>
          <w:szCs w:val="24"/>
          <w:lang w:val="sr-Cyrl-BA"/>
        </w:rPr>
        <w:t>мотивом</w:t>
      </w:r>
      <w:r w:rsidR="0010144C">
        <w:rPr>
          <w:sz w:val="24"/>
          <w:szCs w:val="24"/>
          <w:lang w:val="sr-Cyrl-BA"/>
        </w:rPr>
        <w:t xml:space="preserve"> због којих ученици вежбају инструмент, </w:t>
      </w:r>
      <w:r w:rsidR="00CF07D8">
        <w:rPr>
          <w:sz w:val="24"/>
          <w:szCs w:val="24"/>
          <w:lang w:val="sr-Cyrl-BA"/>
        </w:rPr>
        <w:t xml:space="preserve">за </w:t>
      </w:r>
      <w:r w:rsidR="00CF07D8" w:rsidRPr="00114EEC">
        <w:rPr>
          <w:i/>
          <w:sz w:val="24"/>
          <w:szCs w:val="24"/>
          <w:lang w:val="sr-Cyrl-BA"/>
        </w:rPr>
        <w:t>методом</w:t>
      </w:r>
      <w:r w:rsidR="00646457">
        <w:rPr>
          <w:sz w:val="24"/>
          <w:szCs w:val="24"/>
          <w:lang w:val="sr-Cyrl-BA"/>
        </w:rPr>
        <w:t xml:space="preserve"> коју</w:t>
      </w:r>
      <w:r w:rsidR="00114EEC">
        <w:rPr>
          <w:sz w:val="24"/>
          <w:szCs w:val="24"/>
          <w:lang w:val="sr-Cyrl-BA"/>
        </w:rPr>
        <w:t xml:space="preserve"> користе при вежбањ</w:t>
      </w:r>
      <w:r w:rsidR="00CF07D8">
        <w:rPr>
          <w:sz w:val="24"/>
          <w:szCs w:val="24"/>
          <w:lang w:val="sr-Cyrl-BA"/>
        </w:rPr>
        <w:t>у</w:t>
      </w:r>
      <w:r w:rsidR="00114EEC">
        <w:rPr>
          <w:sz w:val="24"/>
          <w:szCs w:val="24"/>
          <w:lang w:val="sr-Cyrl-BA"/>
        </w:rPr>
        <w:t xml:space="preserve">, али открива и како ученици </w:t>
      </w:r>
      <w:r w:rsidR="00114EEC" w:rsidRPr="00114EEC">
        <w:rPr>
          <w:i/>
          <w:sz w:val="24"/>
          <w:szCs w:val="24"/>
          <w:lang w:val="sr-Cyrl-BA"/>
        </w:rPr>
        <w:t>организу</w:t>
      </w:r>
      <w:r w:rsidR="00114EEC">
        <w:rPr>
          <w:i/>
          <w:sz w:val="24"/>
          <w:szCs w:val="24"/>
          <w:lang w:val="sr-Cyrl-BA"/>
        </w:rPr>
        <w:t>ју</w:t>
      </w:r>
      <w:r w:rsidR="00114EEC">
        <w:rPr>
          <w:sz w:val="24"/>
          <w:szCs w:val="24"/>
          <w:lang w:val="sr-Cyrl-BA"/>
        </w:rPr>
        <w:t xml:space="preserve"> и </w:t>
      </w:r>
      <w:r w:rsidR="00114EEC" w:rsidRPr="00114EEC">
        <w:rPr>
          <w:i/>
          <w:sz w:val="24"/>
          <w:szCs w:val="24"/>
          <w:lang w:val="sr-Cyrl-BA"/>
        </w:rPr>
        <w:t>планира</w:t>
      </w:r>
      <w:r w:rsidR="00114EEC">
        <w:rPr>
          <w:i/>
          <w:sz w:val="24"/>
          <w:szCs w:val="24"/>
          <w:lang w:val="sr-Cyrl-BA"/>
        </w:rPr>
        <w:t>ју</w:t>
      </w:r>
      <w:r w:rsidR="00114EEC" w:rsidRPr="00114EEC">
        <w:rPr>
          <w:i/>
          <w:sz w:val="24"/>
          <w:szCs w:val="24"/>
          <w:lang w:val="sr-Cyrl-BA"/>
        </w:rPr>
        <w:t xml:space="preserve"> време</w:t>
      </w:r>
      <w:r w:rsidR="00114EEC">
        <w:rPr>
          <w:sz w:val="24"/>
          <w:szCs w:val="24"/>
          <w:lang w:val="sr-Cyrl-BA"/>
        </w:rPr>
        <w:t xml:space="preserve"> које је предвиђено</w:t>
      </w:r>
      <w:r w:rsidR="00C6058F">
        <w:rPr>
          <w:sz w:val="24"/>
          <w:szCs w:val="24"/>
          <w:lang w:val="sr-Cyrl-BA"/>
        </w:rPr>
        <w:t xml:space="preserve"> за вежбање. </w:t>
      </w:r>
      <w:r w:rsidR="0096322F">
        <w:rPr>
          <w:sz w:val="24"/>
          <w:szCs w:val="24"/>
          <w:lang w:val="sr-Cyrl-BA"/>
        </w:rPr>
        <w:t xml:space="preserve">Анализира </w:t>
      </w:r>
      <w:r w:rsidR="00C6058F">
        <w:rPr>
          <w:sz w:val="24"/>
          <w:szCs w:val="24"/>
          <w:lang w:val="sr-Cyrl-BA"/>
        </w:rPr>
        <w:t xml:space="preserve">какво је </w:t>
      </w:r>
      <w:r w:rsidR="00C6058F" w:rsidRPr="00C6058F">
        <w:rPr>
          <w:i/>
          <w:sz w:val="24"/>
          <w:szCs w:val="24"/>
          <w:lang w:val="sr-Cyrl-BA"/>
        </w:rPr>
        <w:t>понашање</w:t>
      </w:r>
      <w:r w:rsidR="00C6058F">
        <w:rPr>
          <w:sz w:val="24"/>
          <w:szCs w:val="24"/>
          <w:lang w:val="sr-Cyrl-BA"/>
        </w:rPr>
        <w:t xml:space="preserve"> неопходно за успешно саморегулисано вежбање и </w:t>
      </w:r>
      <w:r w:rsidR="0096322F">
        <w:rPr>
          <w:sz w:val="24"/>
          <w:szCs w:val="24"/>
          <w:lang w:val="sr-Cyrl-BA"/>
        </w:rPr>
        <w:t xml:space="preserve">усмерава пажњу на физичке услове у којима ученик вежба, као и на податке да ли са учеником неко вежба или ученик вежба самостално. </w:t>
      </w:r>
    </w:p>
    <w:p w:rsidR="00AC7619" w:rsidRDefault="0057564F" w:rsidP="00E248F9">
      <w:pPr>
        <w:ind w:firstLine="357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п</w:t>
      </w:r>
      <w:r w:rsidR="00F566B6">
        <w:rPr>
          <w:sz w:val="24"/>
          <w:szCs w:val="24"/>
          <w:lang w:val="sr-Cyrl-BA"/>
        </w:rPr>
        <w:t>оследњој</w:t>
      </w:r>
      <w:r w:rsidR="00D762E3">
        <w:rPr>
          <w:sz w:val="24"/>
          <w:szCs w:val="24"/>
          <w:lang w:val="sr-Cyrl-BA"/>
        </w:rPr>
        <w:t xml:space="preserve"> </w:t>
      </w:r>
      <w:r w:rsidR="00F566B6">
        <w:rPr>
          <w:sz w:val="24"/>
          <w:szCs w:val="24"/>
          <w:lang w:val="sr-Cyrl-BA"/>
        </w:rPr>
        <w:t>области</w:t>
      </w:r>
      <w:r>
        <w:rPr>
          <w:sz w:val="24"/>
          <w:szCs w:val="24"/>
          <w:lang w:val="sr-Cyrl-BA"/>
        </w:rPr>
        <w:t xml:space="preserve"> у оквиру теоријских разматрања кандидаткиња дефинише модел </w:t>
      </w:r>
      <w:r w:rsidR="0098466E">
        <w:rPr>
          <w:b/>
          <w:sz w:val="24"/>
          <w:szCs w:val="24"/>
          <w:lang w:val="sr-Cyrl-BA"/>
        </w:rPr>
        <w:t>С</w:t>
      </w:r>
      <w:r w:rsidRPr="00F566B6">
        <w:rPr>
          <w:b/>
          <w:sz w:val="24"/>
          <w:szCs w:val="24"/>
          <w:lang w:val="sr-Cyrl-BA"/>
        </w:rPr>
        <w:t>амостално вођеног вежбања СВВ</w:t>
      </w:r>
      <w:r w:rsidR="00696CAF">
        <w:rPr>
          <w:sz w:val="24"/>
          <w:szCs w:val="24"/>
          <w:lang w:val="sr-Cyrl-BA"/>
        </w:rPr>
        <w:t xml:space="preserve"> (стр. 94-123). За структурирање и </w:t>
      </w:r>
      <w:r w:rsidR="00915900">
        <w:rPr>
          <w:sz w:val="24"/>
          <w:szCs w:val="24"/>
          <w:lang w:val="sr-Cyrl-BA"/>
        </w:rPr>
        <w:t>примену</w:t>
      </w:r>
      <w:r w:rsidR="00696CAF">
        <w:rPr>
          <w:sz w:val="24"/>
          <w:szCs w:val="24"/>
          <w:lang w:val="sr-Cyrl-BA"/>
        </w:rPr>
        <w:t xml:space="preserve"> овог модела приликом вежбања инструмента употребљена је опсежна литература </w:t>
      </w:r>
      <w:r w:rsidR="004927AC">
        <w:rPr>
          <w:sz w:val="24"/>
          <w:szCs w:val="24"/>
          <w:lang w:val="sr-Cyrl-BA"/>
        </w:rPr>
        <w:t xml:space="preserve">Марсела Веинмана. </w:t>
      </w:r>
      <w:r w:rsidR="0096322F">
        <w:rPr>
          <w:sz w:val="24"/>
          <w:szCs w:val="24"/>
          <w:lang w:val="sr-Cyrl-BA"/>
        </w:rPr>
        <w:t xml:space="preserve">У поглављу о </w:t>
      </w:r>
      <w:r w:rsidR="0096322F" w:rsidRPr="0096322F">
        <w:rPr>
          <w:i/>
          <w:sz w:val="24"/>
          <w:szCs w:val="24"/>
          <w:lang w:val="sr-Cyrl-BA"/>
        </w:rPr>
        <w:t>дефинисању конструктора СВВ</w:t>
      </w:r>
      <w:r w:rsidR="0096322F">
        <w:rPr>
          <w:sz w:val="24"/>
          <w:szCs w:val="24"/>
          <w:lang w:val="sr-Cyrl-BA"/>
        </w:rPr>
        <w:t xml:space="preserve"> (стр. 96-100) </w:t>
      </w:r>
      <w:r w:rsidR="0056743B">
        <w:rPr>
          <w:sz w:val="24"/>
          <w:szCs w:val="24"/>
          <w:lang w:val="sr-Cyrl-BA"/>
        </w:rPr>
        <w:t xml:space="preserve">кандидаткиња </w:t>
      </w:r>
      <w:r w:rsidR="0096322F">
        <w:rPr>
          <w:sz w:val="24"/>
          <w:szCs w:val="24"/>
          <w:lang w:val="sr-Cyrl-BA"/>
        </w:rPr>
        <w:t xml:space="preserve">објашњава да </w:t>
      </w:r>
      <w:r w:rsidR="0056743B">
        <w:rPr>
          <w:sz w:val="24"/>
          <w:szCs w:val="24"/>
          <w:lang w:val="sr-Cyrl-BA"/>
        </w:rPr>
        <w:t xml:space="preserve">СВВ, </w:t>
      </w:r>
      <w:r w:rsidR="0096322F">
        <w:rPr>
          <w:sz w:val="24"/>
          <w:szCs w:val="24"/>
          <w:lang w:val="sr-Cyrl-BA"/>
        </w:rPr>
        <w:t>крију</w:t>
      </w:r>
      <w:r w:rsidR="0056743B">
        <w:rPr>
          <w:sz w:val="24"/>
          <w:szCs w:val="24"/>
          <w:lang w:val="sr-Cyrl-BA"/>
        </w:rPr>
        <w:t>ћи у себи</w:t>
      </w:r>
      <w:r w:rsidR="00D762E3">
        <w:rPr>
          <w:sz w:val="24"/>
          <w:szCs w:val="24"/>
          <w:lang w:val="sr-Cyrl-BA"/>
        </w:rPr>
        <w:t xml:space="preserve"> </w:t>
      </w:r>
      <w:r w:rsidR="0056743B">
        <w:rPr>
          <w:sz w:val="24"/>
          <w:szCs w:val="24"/>
          <w:lang w:val="sr-Cyrl-BA"/>
        </w:rPr>
        <w:t>појмове</w:t>
      </w:r>
      <w:r w:rsidR="00D762E3">
        <w:rPr>
          <w:sz w:val="24"/>
          <w:szCs w:val="24"/>
          <w:lang w:val="sr-Cyrl-BA"/>
        </w:rPr>
        <w:t xml:space="preserve"> </w:t>
      </w:r>
      <w:r w:rsidR="0096322F" w:rsidRPr="0096322F">
        <w:rPr>
          <w:i/>
          <w:sz w:val="24"/>
          <w:szCs w:val="24"/>
          <w:lang w:val="sr-Cyrl-BA"/>
        </w:rPr>
        <w:t>самосталност</w:t>
      </w:r>
      <w:r w:rsidR="0096322F">
        <w:rPr>
          <w:sz w:val="24"/>
          <w:szCs w:val="24"/>
          <w:lang w:val="sr-Cyrl-BA"/>
        </w:rPr>
        <w:t xml:space="preserve"> и </w:t>
      </w:r>
      <w:r w:rsidR="0096322F" w:rsidRPr="0096322F">
        <w:rPr>
          <w:i/>
          <w:sz w:val="24"/>
          <w:szCs w:val="24"/>
          <w:lang w:val="sr-Cyrl-BA"/>
        </w:rPr>
        <w:t>самостално учење</w:t>
      </w:r>
      <w:r w:rsidR="0056743B">
        <w:rPr>
          <w:sz w:val="24"/>
          <w:szCs w:val="24"/>
          <w:lang w:val="sr-Cyrl-BA"/>
        </w:rPr>
        <w:t xml:space="preserve">, представља аутономну и самостално усмеравану активност којом се обједињују све етапе учења, од постављених циљева до реализације и провере исхода вежбања. </w:t>
      </w:r>
      <w:r w:rsidR="00EB15D4">
        <w:rPr>
          <w:sz w:val="24"/>
          <w:szCs w:val="24"/>
          <w:lang w:val="sr-Cyrl-BA"/>
        </w:rPr>
        <w:t xml:space="preserve">Затим је </w:t>
      </w:r>
      <w:r w:rsidR="00EB15D4" w:rsidRPr="00EB15D4">
        <w:rPr>
          <w:i/>
          <w:sz w:val="24"/>
          <w:szCs w:val="24"/>
          <w:lang w:val="sr-Cyrl-BA"/>
        </w:rPr>
        <w:t>представљен модел за самостално вођено вежбање</w:t>
      </w:r>
      <w:r w:rsidR="00EB15D4">
        <w:rPr>
          <w:sz w:val="24"/>
          <w:szCs w:val="24"/>
          <w:lang w:val="sr-Cyrl-BA"/>
        </w:rPr>
        <w:t xml:space="preserve"> (стр. 100-110)</w:t>
      </w:r>
      <w:r w:rsidR="00D762E3">
        <w:rPr>
          <w:sz w:val="24"/>
          <w:szCs w:val="24"/>
          <w:lang w:val="sr-Cyrl-BA"/>
        </w:rPr>
        <w:t xml:space="preserve"> </w:t>
      </w:r>
      <w:r w:rsidR="00EB15D4">
        <w:rPr>
          <w:sz w:val="24"/>
          <w:szCs w:val="24"/>
          <w:lang w:val="sr-Cyrl-BA"/>
        </w:rPr>
        <w:t>заснован, према Веинману, на метакогнитивном знању, метакогнитивним стратегијама и метакогнитивним вештинама</w:t>
      </w:r>
      <w:r w:rsidR="00D762E3">
        <w:rPr>
          <w:sz w:val="24"/>
          <w:szCs w:val="24"/>
          <w:lang w:val="sr-Cyrl-BA"/>
        </w:rPr>
        <w:t>,</w:t>
      </w:r>
      <w:r w:rsidR="004927AC">
        <w:rPr>
          <w:sz w:val="24"/>
          <w:szCs w:val="24"/>
          <w:lang w:val="sr-Cyrl-BA"/>
        </w:rPr>
        <w:t xml:space="preserve"> а емпиријски проверен и практично примељен у области математике и матерњег језика.</w:t>
      </w:r>
      <w:r w:rsidR="00D762E3">
        <w:rPr>
          <w:sz w:val="24"/>
          <w:szCs w:val="24"/>
          <w:lang w:val="sr-Cyrl-BA"/>
        </w:rPr>
        <w:t xml:space="preserve"> </w:t>
      </w:r>
      <w:r w:rsidR="008F4774">
        <w:rPr>
          <w:sz w:val="24"/>
          <w:szCs w:val="24"/>
          <w:lang w:val="sr-Cyrl-BA"/>
        </w:rPr>
        <w:t>Кандидаткиња управо у овом тренутку залази у поље самоинструкција у току учења које су представљене узрочно-последичним процесом "</w:t>
      </w:r>
      <w:r w:rsidR="008F4774" w:rsidRPr="008F4774">
        <w:rPr>
          <w:sz w:val="24"/>
          <w:szCs w:val="24"/>
          <w:lang w:val="sr-Cyrl-BA"/>
        </w:rPr>
        <w:t>ако-тада</w:t>
      </w:r>
      <w:r w:rsidR="008F4774">
        <w:rPr>
          <w:sz w:val="24"/>
          <w:szCs w:val="24"/>
          <w:lang w:val="sr-Cyrl-BA"/>
        </w:rPr>
        <w:t>". Предложен модел самоинструкција у контексту музичког образовања и прилагођен за вежбање етиде као дела инструктивне литературе изгледао би: ако сте добили нову етиду тада проверите који проблемски задатак она обрађује; ако сте утврдили проблемс</w:t>
      </w:r>
      <w:r w:rsidR="00646457">
        <w:rPr>
          <w:sz w:val="24"/>
          <w:szCs w:val="24"/>
          <w:lang w:val="sr-Cyrl-BA"/>
        </w:rPr>
        <w:t>ки задатак тада се сетите начина</w:t>
      </w:r>
      <w:r w:rsidR="008F4774">
        <w:rPr>
          <w:sz w:val="24"/>
          <w:szCs w:val="24"/>
          <w:lang w:val="sr-Cyrl-BA"/>
        </w:rPr>
        <w:t xml:space="preserve"> на који он може да буде савладан; ако разумете шта се од вас тражи тада одредите циљ вежбања; ако сте одредили циљ тада направите план веж</w:t>
      </w:r>
      <w:r w:rsidR="00890E49">
        <w:rPr>
          <w:sz w:val="24"/>
          <w:szCs w:val="24"/>
          <w:lang w:val="sr-Cyrl-BA"/>
        </w:rPr>
        <w:t xml:space="preserve">бања, итд. У табели 2 кандидаткиња даје </w:t>
      </w:r>
      <w:r w:rsidR="00890E49" w:rsidRPr="00890E49">
        <w:rPr>
          <w:i/>
          <w:sz w:val="24"/>
          <w:szCs w:val="24"/>
          <w:lang w:val="sr-Cyrl-BA"/>
        </w:rPr>
        <w:t>акциони план за СВВ</w:t>
      </w:r>
      <w:r w:rsidR="00890E49">
        <w:rPr>
          <w:sz w:val="24"/>
          <w:szCs w:val="24"/>
          <w:lang w:val="sr-Cyrl-BA"/>
        </w:rPr>
        <w:t xml:space="preserve"> (стр. 104), а у табели 3 </w:t>
      </w:r>
      <w:r w:rsidR="00890E49" w:rsidRPr="00890E49">
        <w:rPr>
          <w:i/>
          <w:sz w:val="24"/>
          <w:szCs w:val="24"/>
          <w:lang w:val="sr-Cyrl-BA"/>
        </w:rPr>
        <w:t>дневник вежбања</w:t>
      </w:r>
      <w:r w:rsidR="00890E49">
        <w:rPr>
          <w:sz w:val="24"/>
          <w:szCs w:val="24"/>
          <w:lang w:val="sr-Cyrl-BA"/>
        </w:rPr>
        <w:t xml:space="preserve"> (стр. 107) </w:t>
      </w:r>
      <w:r w:rsidR="00C26CB2">
        <w:rPr>
          <w:sz w:val="24"/>
          <w:szCs w:val="24"/>
          <w:lang w:val="sr-Cyrl-BA"/>
        </w:rPr>
        <w:t xml:space="preserve">који одговара акционом плану СВВ и садржи протокол рада како </w:t>
      </w:r>
      <w:r w:rsidR="00890E49">
        <w:rPr>
          <w:sz w:val="24"/>
          <w:szCs w:val="24"/>
          <w:lang w:val="sr-Cyrl-BA"/>
        </w:rPr>
        <w:t>би СВВ било лакше примењиво</w:t>
      </w:r>
      <w:r w:rsidR="00C26CB2">
        <w:rPr>
          <w:sz w:val="24"/>
          <w:szCs w:val="24"/>
          <w:lang w:val="sr-Cyrl-BA"/>
        </w:rPr>
        <w:t xml:space="preserve">. Последње поглавље у оквиру теоријских разматрања СВВ јесте </w:t>
      </w:r>
      <w:r w:rsidR="00C26CB2" w:rsidRPr="00C26CB2">
        <w:rPr>
          <w:i/>
          <w:sz w:val="24"/>
          <w:szCs w:val="24"/>
          <w:lang w:val="sr-Cyrl-BA"/>
        </w:rPr>
        <w:t>коришћење модела СВВ на примеру савладавања Андерсенове треће етиде за флауту из збирке 24 Grosse Etudes опус 15</w:t>
      </w:r>
      <w:r w:rsidR="00C26CB2">
        <w:rPr>
          <w:sz w:val="24"/>
          <w:szCs w:val="24"/>
          <w:lang w:val="sr-Cyrl-BA"/>
        </w:rPr>
        <w:t xml:space="preserve"> (стр.110-123)</w:t>
      </w:r>
      <w:r w:rsidR="00045801">
        <w:rPr>
          <w:sz w:val="24"/>
          <w:szCs w:val="24"/>
          <w:lang w:val="sr-Cyrl-BA"/>
        </w:rPr>
        <w:t xml:space="preserve">. Унутар поглавља кандидаткиња је приложила акциони план за саморегулацију вежбања </w:t>
      </w:r>
      <w:r w:rsidR="003E4A34">
        <w:rPr>
          <w:sz w:val="24"/>
          <w:szCs w:val="24"/>
          <w:lang w:val="sr-Cyrl-BA"/>
        </w:rPr>
        <w:t xml:space="preserve">за пет дана </w:t>
      </w:r>
      <w:r w:rsidR="00045801">
        <w:rPr>
          <w:sz w:val="24"/>
          <w:szCs w:val="24"/>
          <w:lang w:val="sr-Cyrl-BA"/>
        </w:rPr>
        <w:t xml:space="preserve">(табела 10). Оно што се посебно издваја у </w:t>
      </w:r>
      <w:r w:rsidR="00ED1122">
        <w:rPr>
          <w:sz w:val="24"/>
          <w:szCs w:val="24"/>
          <w:lang w:val="sr-Cyrl-BA"/>
        </w:rPr>
        <w:t xml:space="preserve">првој, припремној фази </w:t>
      </w:r>
      <w:r w:rsidR="00045801">
        <w:rPr>
          <w:sz w:val="24"/>
          <w:szCs w:val="24"/>
          <w:lang w:val="sr-Cyrl-BA"/>
        </w:rPr>
        <w:t>акц</w:t>
      </w:r>
      <w:r w:rsidR="00ED1122">
        <w:rPr>
          <w:sz w:val="24"/>
          <w:szCs w:val="24"/>
          <w:lang w:val="sr-Cyrl-BA"/>
        </w:rPr>
        <w:t>ионог плана за први дан вежбања</w:t>
      </w:r>
      <w:r w:rsidR="00045801">
        <w:rPr>
          <w:sz w:val="24"/>
          <w:szCs w:val="24"/>
          <w:lang w:val="sr-Cyrl-BA"/>
        </w:rPr>
        <w:t xml:space="preserve"> јесте анализа макро плана (тоналитета, темпа, облика и хармонског ритма, ритма и артикулације, динамике и фразирања), као и извлачење костура мелодије (стр. </w:t>
      </w:r>
      <w:r w:rsidR="00646457">
        <w:rPr>
          <w:sz w:val="24"/>
          <w:szCs w:val="24"/>
          <w:lang w:val="sr-Cyrl-BA"/>
        </w:rPr>
        <w:t>112). Затим се издвајају пробле</w:t>
      </w:r>
      <w:r w:rsidR="00045801">
        <w:rPr>
          <w:sz w:val="24"/>
          <w:szCs w:val="24"/>
          <w:lang w:val="sr-Cyrl-BA"/>
        </w:rPr>
        <w:t>м</w:t>
      </w:r>
      <w:r w:rsidR="00646457">
        <w:rPr>
          <w:sz w:val="24"/>
          <w:szCs w:val="24"/>
          <w:lang w:val="sr-Cyrl-BA"/>
        </w:rPr>
        <w:t>с</w:t>
      </w:r>
      <w:r w:rsidR="00045801">
        <w:rPr>
          <w:sz w:val="24"/>
          <w:szCs w:val="24"/>
          <w:lang w:val="sr-Cyrl-BA"/>
        </w:rPr>
        <w:t xml:space="preserve">ки задаци, исходи вежбања, </w:t>
      </w:r>
      <w:r w:rsidR="00ED1122">
        <w:rPr>
          <w:sz w:val="24"/>
          <w:szCs w:val="24"/>
          <w:lang w:val="sr-Cyrl-BA"/>
        </w:rPr>
        <w:t>прави се план и организација вежбања. У другој, извршној фази припрема се нотни материјал, бележи урађено, наставља се реализација плана вежбања, уочавају ефекти вежбања. У трећој фази</w:t>
      </w:r>
      <w:r w:rsidR="003E4A34">
        <w:rPr>
          <w:sz w:val="24"/>
          <w:szCs w:val="24"/>
          <w:lang w:val="sr-Cyrl-BA"/>
        </w:rPr>
        <w:t>,</w:t>
      </w:r>
      <w:r w:rsidR="00ED1122">
        <w:rPr>
          <w:sz w:val="24"/>
          <w:szCs w:val="24"/>
          <w:lang w:val="sr-Cyrl-BA"/>
        </w:rPr>
        <w:t xml:space="preserve"> која представља вредновање</w:t>
      </w:r>
      <w:r w:rsidR="003E4A34">
        <w:rPr>
          <w:sz w:val="24"/>
          <w:szCs w:val="24"/>
          <w:lang w:val="sr-Cyrl-BA"/>
        </w:rPr>
        <w:t>,</w:t>
      </w:r>
      <w:r w:rsidR="00ED1122">
        <w:rPr>
          <w:sz w:val="24"/>
          <w:szCs w:val="24"/>
          <w:lang w:val="sr-Cyrl-BA"/>
        </w:rPr>
        <w:t xml:space="preserve"> увиђају се да ли су проблемски задаци добро дефинисани, као и да ли је план вежбања добро одређен.</w:t>
      </w:r>
    </w:p>
    <w:p w:rsidR="002B57C9" w:rsidRDefault="003E4A34" w:rsidP="002B57C9">
      <w:pPr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ab/>
      </w:r>
      <w:r w:rsidRPr="00C51F31">
        <w:rPr>
          <w:rFonts w:eastAsia="TimesNewRoman"/>
          <w:b/>
          <w:sz w:val="24"/>
          <w:szCs w:val="24"/>
          <w:lang w:eastAsia="en-US"/>
        </w:rPr>
        <w:t>Методолошки</w:t>
      </w:r>
      <w:r w:rsidR="00D45AF3">
        <w:rPr>
          <w:rFonts w:eastAsia="TimesNewRoman"/>
          <w:b/>
          <w:sz w:val="24"/>
          <w:szCs w:val="24"/>
          <w:lang w:eastAsia="en-US"/>
        </w:rPr>
        <w:t xml:space="preserve"> </w:t>
      </w:r>
      <w:r w:rsidRPr="00C51F31">
        <w:rPr>
          <w:rFonts w:eastAsia="TimesNewRoman"/>
          <w:b/>
          <w:sz w:val="24"/>
          <w:szCs w:val="24"/>
          <w:lang w:eastAsia="en-US"/>
        </w:rPr>
        <w:t>приступ</w:t>
      </w:r>
      <w:r w:rsidR="00D45AF3">
        <w:rPr>
          <w:rFonts w:eastAsia="TimesNewRoman"/>
          <w:b/>
          <w:sz w:val="24"/>
          <w:szCs w:val="24"/>
          <w:lang w:eastAsia="en-US"/>
        </w:rPr>
        <w:t xml:space="preserve"> </w:t>
      </w:r>
      <w:r w:rsidRPr="00C51F31">
        <w:rPr>
          <w:rFonts w:eastAsia="TimesNewRoman"/>
          <w:b/>
          <w:sz w:val="24"/>
          <w:szCs w:val="24"/>
          <w:lang w:eastAsia="en-US"/>
        </w:rPr>
        <w:t>предмету</w:t>
      </w:r>
      <w:r w:rsidR="00D45AF3">
        <w:rPr>
          <w:rFonts w:eastAsia="TimesNewRoman"/>
          <w:b/>
          <w:sz w:val="24"/>
          <w:szCs w:val="24"/>
          <w:lang w:eastAsia="en-US"/>
        </w:rPr>
        <w:t xml:space="preserve"> </w:t>
      </w:r>
      <w:r w:rsidRPr="00C51F31">
        <w:rPr>
          <w:rFonts w:eastAsia="TimesNewRoman"/>
          <w:b/>
          <w:sz w:val="24"/>
          <w:szCs w:val="24"/>
          <w:lang w:eastAsia="en-US"/>
        </w:rPr>
        <w:t>истраживања</w:t>
      </w:r>
      <w:r>
        <w:rPr>
          <w:rFonts w:eastAsia="TimesNewRoman"/>
          <w:sz w:val="24"/>
          <w:szCs w:val="24"/>
          <w:lang w:eastAsia="en-US"/>
        </w:rPr>
        <w:t xml:space="preserve"> (стр. 123</w:t>
      </w:r>
      <w:r w:rsidR="00C51F31">
        <w:rPr>
          <w:rFonts w:eastAsia="TimesNewRoman"/>
          <w:sz w:val="24"/>
          <w:szCs w:val="24"/>
          <w:lang w:eastAsia="en-US"/>
        </w:rPr>
        <w:t>-202) садржи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C51F31" w:rsidRPr="00C51F31">
        <w:rPr>
          <w:rFonts w:eastAsia="TimesNewRoman"/>
          <w:b/>
          <w:sz w:val="24"/>
          <w:szCs w:val="24"/>
          <w:lang w:eastAsia="en-US"/>
        </w:rPr>
        <w:t>емпиријско</w:t>
      </w:r>
      <w:r w:rsidR="00D45AF3">
        <w:rPr>
          <w:rFonts w:eastAsia="TimesNewRoman"/>
          <w:b/>
          <w:sz w:val="24"/>
          <w:szCs w:val="24"/>
          <w:lang w:eastAsia="en-US"/>
        </w:rPr>
        <w:t xml:space="preserve"> </w:t>
      </w:r>
      <w:r w:rsidR="00C51F31" w:rsidRPr="00C51F31">
        <w:rPr>
          <w:rFonts w:eastAsia="TimesNewRoman"/>
          <w:b/>
          <w:sz w:val="24"/>
          <w:szCs w:val="24"/>
          <w:lang w:eastAsia="en-US"/>
        </w:rPr>
        <w:t>истраживање А</w:t>
      </w:r>
      <w:r w:rsidR="00C51F31">
        <w:rPr>
          <w:rFonts w:eastAsia="TimesNewRoman"/>
          <w:sz w:val="24"/>
          <w:szCs w:val="24"/>
          <w:lang w:eastAsia="en-US"/>
        </w:rPr>
        <w:t xml:space="preserve"> (стр. 123-166) и </w:t>
      </w:r>
      <w:r w:rsidR="00C51F31" w:rsidRPr="00C51F31">
        <w:rPr>
          <w:rFonts w:eastAsia="TimesNewRoman"/>
          <w:b/>
          <w:sz w:val="24"/>
          <w:szCs w:val="24"/>
          <w:lang w:eastAsia="en-US"/>
        </w:rPr>
        <w:t>Б</w:t>
      </w:r>
      <w:r w:rsidR="00C51F31">
        <w:rPr>
          <w:rFonts w:eastAsia="TimesNewRoman"/>
          <w:sz w:val="24"/>
          <w:szCs w:val="24"/>
          <w:lang w:eastAsia="en-US"/>
        </w:rPr>
        <w:t xml:space="preserve"> (стр. 166-202).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 w:rsidRPr="00D45AF3">
        <w:rPr>
          <w:rFonts w:eastAsia="TimesNewRoman"/>
          <w:sz w:val="24"/>
          <w:szCs w:val="24"/>
          <w:lang w:eastAsia="en-US"/>
        </w:rPr>
        <w:t>А</w:t>
      </w:r>
      <w:r w:rsidR="004927AC" w:rsidRPr="00D45AF3">
        <w:rPr>
          <w:rFonts w:eastAsia="TimesNewRoman"/>
          <w:sz w:val="24"/>
          <w:szCs w:val="24"/>
          <w:lang w:eastAsia="en-US"/>
        </w:rPr>
        <w:t>нкетно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и</w:t>
      </w:r>
      <w:r w:rsidR="002B57C9">
        <w:rPr>
          <w:rFonts w:eastAsia="TimesNewRoman"/>
          <w:sz w:val="24"/>
          <w:szCs w:val="24"/>
          <w:lang w:eastAsia="en-US"/>
        </w:rPr>
        <w:t>страживање А садржи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свеобухватну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анализу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начина и техника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вежбања, као и заступљеност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елемената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саморегулације у току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самосталног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вежбања, те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мере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заступљености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етида/инструктивне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литературе у настави и начини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њиховог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савладавања. На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узорку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средњошколаца и студената (N=238) који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свирају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 xml:space="preserve">флауту, кларинет, обоу, фагот и саксофон, </w:t>
      </w:r>
      <w:r w:rsidR="004927AC">
        <w:rPr>
          <w:rFonts w:eastAsia="TimesNewRoman"/>
          <w:sz w:val="24"/>
          <w:szCs w:val="24"/>
          <w:lang w:eastAsia="en-US"/>
        </w:rPr>
        <w:t>и</w:t>
      </w:r>
      <w:r w:rsidR="002B57C9">
        <w:rPr>
          <w:rFonts w:eastAsia="TimesNewRoman"/>
          <w:sz w:val="24"/>
          <w:szCs w:val="24"/>
          <w:lang w:eastAsia="en-US"/>
        </w:rPr>
        <w:t xml:space="preserve">страживање А </w:t>
      </w:r>
      <w:r w:rsidR="00471AFF">
        <w:rPr>
          <w:rFonts w:eastAsia="TimesNewRoman"/>
          <w:sz w:val="24"/>
          <w:szCs w:val="24"/>
          <w:lang w:eastAsia="en-US"/>
        </w:rPr>
        <w:t>доноси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прецизну и јасну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методологију: дефинисан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предмет и циљеви (стр.125), узорак (стр.126), варијабле (стр.126), методе, технике и инструменти (стр.127), објашњење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тока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истраживања (стр.128), обрада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података (стр.129), те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резултате</w:t>
      </w:r>
      <w:r w:rsidR="00942E31">
        <w:rPr>
          <w:rFonts w:eastAsia="TimesNewRoman"/>
          <w:sz w:val="24"/>
          <w:szCs w:val="24"/>
          <w:lang w:eastAsia="en-US"/>
        </w:rPr>
        <w:t xml:space="preserve"> и њихову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интерпретацију (стр.129)</w:t>
      </w:r>
      <w:r w:rsidR="00471AFF">
        <w:rPr>
          <w:rFonts w:eastAsia="TimesNewRoman"/>
          <w:sz w:val="24"/>
          <w:szCs w:val="24"/>
          <w:lang w:eastAsia="en-US"/>
        </w:rPr>
        <w:t>. Истраживање А обухвата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дескрипцију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општих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варијабли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 xml:space="preserve">(стр.129) </w:t>
      </w:r>
      <w:r w:rsidR="00471AFF">
        <w:rPr>
          <w:rFonts w:eastAsia="TimesNewRoman"/>
          <w:sz w:val="24"/>
          <w:szCs w:val="24"/>
          <w:lang w:eastAsia="en-US"/>
        </w:rPr>
        <w:t>и објективних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параметара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успешности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 xml:space="preserve">(стр.130) </w:t>
      </w:r>
      <w:r w:rsidR="00471AFF">
        <w:rPr>
          <w:rFonts w:eastAsia="TimesNewRoman"/>
          <w:sz w:val="24"/>
          <w:szCs w:val="24"/>
          <w:lang w:eastAsia="en-US"/>
        </w:rPr>
        <w:t>као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што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су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оцене</w:t>
      </w:r>
      <w:r w:rsidR="00942E31">
        <w:rPr>
          <w:rFonts w:eastAsia="TimesNewRoman"/>
          <w:sz w:val="24"/>
          <w:szCs w:val="24"/>
          <w:lang w:eastAsia="en-US"/>
        </w:rPr>
        <w:t xml:space="preserve"> (стр.131)</w:t>
      </w:r>
      <w:r w:rsidR="00471AFF">
        <w:rPr>
          <w:rFonts w:eastAsia="TimesNewRoman"/>
          <w:sz w:val="24"/>
          <w:szCs w:val="24"/>
          <w:lang w:eastAsia="en-US"/>
        </w:rPr>
        <w:t>, број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јавних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наступа</w:t>
      </w:r>
      <w:r w:rsidR="00942E31">
        <w:rPr>
          <w:rFonts w:eastAsia="TimesNewRoman"/>
          <w:sz w:val="24"/>
          <w:szCs w:val="24"/>
          <w:lang w:eastAsia="en-US"/>
        </w:rPr>
        <w:t xml:space="preserve"> (стр.131)</w:t>
      </w:r>
      <w:r w:rsidR="00471AFF">
        <w:rPr>
          <w:rFonts w:eastAsia="TimesNewRoman"/>
          <w:sz w:val="24"/>
          <w:szCs w:val="24"/>
          <w:lang w:eastAsia="en-US"/>
        </w:rPr>
        <w:t>, награда и учешће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на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такмичењима</w:t>
      </w:r>
      <w:r w:rsidR="00942E31">
        <w:rPr>
          <w:rFonts w:eastAsia="TimesNewRoman"/>
          <w:sz w:val="24"/>
          <w:szCs w:val="24"/>
          <w:lang w:eastAsia="en-US"/>
        </w:rPr>
        <w:t xml:space="preserve"> (стр.133)</w:t>
      </w:r>
      <w:r w:rsidR="00471AFF">
        <w:rPr>
          <w:rFonts w:eastAsia="TimesNewRoman"/>
          <w:sz w:val="24"/>
          <w:szCs w:val="24"/>
          <w:lang w:eastAsia="en-US"/>
        </w:rPr>
        <w:t>. Такође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је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приложена и дескрипција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самопроцене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извођачке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успешности и успешности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извођења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471AFF">
        <w:rPr>
          <w:rFonts w:eastAsia="TimesNewRoman"/>
          <w:sz w:val="24"/>
          <w:szCs w:val="24"/>
          <w:lang w:eastAsia="en-US"/>
        </w:rPr>
        <w:t>етида</w:t>
      </w:r>
      <w:r w:rsidR="00942E31">
        <w:rPr>
          <w:rFonts w:eastAsia="TimesNewRoman"/>
          <w:sz w:val="24"/>
          <w:szCs w:val="24"/>
          <w:lang w:eastAsia="en-US"/>
        </w:rPr>
        <w:t xml:space="preserve"> (стр.135), али и дескрипција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варијабли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које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се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односе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на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вежбање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уопште (стр.136). Нарочито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је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занимљива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дескрипција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варијабли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које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се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односе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на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утврђивање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места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етида у настави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инструмента (стр.138), тј. у коликој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су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мери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етиде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процентуално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заступљене у настави (стр.138) и колико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етида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ученици и студенти у просеку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савладају у току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једне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школске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године (стр.139). Дескрипција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варијабли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које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се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односе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на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вежбање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етида (стр.140) садрже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дескрипцију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техника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које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се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примењују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при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вежбању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етида (стр.141) и дескрипцију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примене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саморегулације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при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обради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етиде (стр.142). Драгоцено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је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поглавље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које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доноси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приказ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разлика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између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мерних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варијабли у односу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на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942E31">
        <w:rPr>
          <w:rFonts w:eastAsia="TimesNewRoman"/>
          <w:sz w:val="24"/>
          <w:szCs w:val="24"/>
          <w:lang w:eastAsia="en-US"/>
        </w:rPr>
        <w:t>пол (стр.145)</w:t>
      </w:r>
      <w:r w:rsidR="002B57C9">
        <w:rPr>
          <w:rFonts w:eastAsia="TimesNewRoman"/>
          <w:sz w:val="24"/>
          <w:szCs w:val="24"/>
          <w:lang w:eastAsia="en-US"/>
        </w:rPr>
        <w:t xml:space="preserve"> и ниво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образовања (стр.147). Кандидаткиња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је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затим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проверила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повезаност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варијабли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које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се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тичу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организације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вежбања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уопште, места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етида у настави и става о важности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етида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за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ученике и студенте (стр.148). У оквиру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дискусије и закључних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>разматрања о емпиријском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B57C9">
        <w:rPr>
          <w:rFonts w:eastAsia="TimesNewRoman"/>
          <w:sz w:val="24"/>
          <w:szCs w:val="24"/>
          <w:lang w:eastAsia="en-US"/>
        </w:rPr>
        <w:t xml:space="preserve">истраживању А (стр.154), </w:t>
      </w:r>
      <w:r w:rsidR="00C51F31">
        <w:rPr>
          <w:rFonts w:eastAsia="TimesNewRoman"/>
          <w:sz w:val="24"/>
          <w:szCs w:val="24"/>
          <w:lang w:eastAsia="en-US"/>
        </w:rPr>
        <w:t>кандидаткиња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C51F31">
        <w:rPr>
          <w:rFonts w:eastAsia="TimesNewRoman"/>
          <w:sz w:val="24"/>
          <w:szCs w:val="24"/>
          <w:lang w:eastAsia="en-US"/>
        </w:rPr>
        <w:t>је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C51F31">
        <w:rPr>
          <w:rFonts w:eastAsia="TimesNewRoman"/>
          <w:sz w:val="24"/>
          <w:szCs w:val="24"/>
          <w:lang w:eastAsia="en-US"/>
        </w:rPr>
        <w:t>закључила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C51F31">
        <w:rPr>
          <w:rFonts w:eastAsia="TimesNewRoman"/>
          <w:sz w:val="24"/>
          <w:szCs w:val="24"/>
          <w:lang w:eastAsia="en-US"/>
        </w:rPr>
        <w:t>да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C51F31">
        <w:rPr>
          <w:rFonts w:eastAsia="TimesNewRoman"/>
          <w:sz w:val="24"/>
          <w:szCs w:val="24"/>
          <w:lang w:eastAsia="en-US"/>
        </w:rPr>
        <w:t>би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C51F31">
        <w:rPr>
          <w:rFonts w:eastAsia="TimesNewRoman"/>
          <w:sz w:val="24"/>
          <w:szCs w:val="24"/>
          <w:lang w:eastAsia="en-US"/>
        </w:rPr>
        <w:t>примена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C51F31">
        <w:rPr>
          <w:rFonts w:eastAsia="TimesNewRoman"/>
          <w:sz w:val="24"/>
          <w:szCs w:val="24"/>
          <w:lang w:eastAsia="en-US"/>
        </w:rPr>
        <w:t>модела СВВ допринела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C51F31">
        <w:rPr>
          <w:rFonts w:eastAsia="TimesNewRoman"/>
          <w:sz w:val="24"/>
          <w:szCs w:val="24"/>
          <w:lang w:eastAsia="en-US"/>
        </w:rPr>
        <w:t>унапређењу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C51F31">
        <w:rPr>
          <w:rFonts w:eastAsia="TimesNewRoman"/>
          <w:sz w:val="24"/>
          <w:szCs w:val="24"/>
          <w:lang w:eastAsia="en-US"/>
        </w:rPr>
        <w:t>процеса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C51F31">
        <w:rPr>
          <w:rFonts w:eastAsia="TimesNewRoman"/>
          <w:sz w:val="24"/>
          <w:szCs w:val="24"/>
          <w:lang w:eastAsia="en-US"/>
        </w:rPr>
        <w:t>вежбања и развоју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C51F31">
        <w:rPr>
          <w:rFonts w:eastAsia="TimesNewRoman"/>
          <w:sz w:val="24"/>
          <w:szCs w:val="24"/>
          <w:lang w:eastAsia="en-US"/>
        </w:rPr>
        <w:t>музичких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C51F31">
        <w:rPr>
          <w:rFonts w:eastAsia="TimesNewRoman"/>
          <w:sz w:val="24"/>
          <w:szCs w:val="24"/>
          <w:lang w:eastAsia="en-US"/>
        </w:rPr>
        <w:t>компептенција.</w:t>
      </w:r>
    </w:p>
    <w:p w:rsidR="002806E6" w:rsidRPr="007A2CD8" w:rsidRDefault="002B57C9" w:rsidP="00284ADE">
      <w:pPr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ab/>
      </w:r>
      <w:r w:rsidR="00284ADE">
        <w:rPr>
          <w:rFonts w:eastAsia="TimesNewRoman"/>
          <w:sz w:val="24"/>
          <w:szCs w:val="24"/>
          <w:lang w:eastAsia="en-US"/>
        </w:rPr>
        <w:t>Квалитативно</w:t>
      </w:r>
      <w:r w:rsidR="004927AC">
        <w:rPr>
          <w:rFonts w:eastAsia="TimesNewRoman"/>
          <w:sz w:val="24"/>
          <w:szCs w:val="24"/>
          <w:lang w:eastAsia="en-US"/>
        </w:rPr>
        <w:t xml:space="preserve">, </w:t>
      </w:r>
      <w:r w:rsidR="004927AC" w:rsidRPr="00D45AF3">
        <w:rPr>
          <w:rFonts w:eastAsia="TimesNewRoman"/>
          <w:sz w:val="24"/>
          <w:szCs w:val="24"/>
          <w:lang w:eastAsia="en-US"/>
        </w:rPr>
        <w:t>акционо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и</w:t>
      </w:r>
      <w:r>
        <w:rPr>
          <w:rFonts w:eastAsia="TimesNewRoman"/>
          <w:sz w:val="24"/>
          <w:szCs w:val="24"/>
          <w:lang w:eastAsia="en-US"/>
        </w:rPr>
        <w:t>страживање Б садржи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>
        <w:rPr>
          <w:rFonts w:eastAsia="TimesNewRoman"/>
          <w:sz w:val="24"/>
          <w:szCs w:val="24"/>
          <w:lang w:eastAsia="en-US"/>
        </w:rPr>
        <w:t>предмет и циљеве (стр.168), узорак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средњошколаца и студената (N=43) који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свирају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флауту, обоу, кларинет, фагот и саксофон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>
        <w:rPr>
          <w:rFonts w:eastAsia="TimesNewRoman"/>
          <w:sz w:val="24"/>
          <w:szCs w:val="24"/>
          <w:lang w:eastAsia="en-US"/>
        </w:rPr>
        <w:t>(стр.169), методе, технике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(фокус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групе, упитници и вођење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дневника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 xml:space="preserve">вежбања) </w:t>
      </w:r>
      <w:r>
        <w:rPr>
          <w:rFonts w:eastAsia="TimesNewRoman"/>
          <w:sz w:val="24"/>
          <w:szCs w:val="24"/>
          <w:lang w:eastAsia="en-US"/>
        </w:rPr>
        <w:t>и инструменте (стр.169), ток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>
        <w:rPr>
          <w:rFonts w:eastAsia="TimesNewRoman"/>
          <w:sz w:val="24"/>
          <w:szCs w:val="24"/>
          <w:lang w:eastAsia="en-US"/>
        </w:rPr>
        <w:t>истраживања</w:t>
      </w:r>
      <w:r w:rsidR="00284ADE">
        <w:rPr>
          <w:rFonts w:eastAsia="TimesNewRoman"/>
          <w:sz w:val="24"/>
          <w:szCs w:val="24"/>
          <w:lang w:eastAsia="en-US"/>
        </w:rPr>
        <w:t xml:space="preserve"> у трајању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од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шест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седмица и четири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сусрета</w:t>
      </w:r>
      <w:r>
        <w:rPr>
          <w:rFonts w:eastAsia="TimesNewRoman"/>
          <w:sz w:val="24"/>
          <w:szCs w:val="24"/>
          <w:lang w:eastAsia="en-US"/>
        </w:rPr>
        <w:t xml:space="preserve"> (стр.171), обраду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>
        <w:rPr>
          <w:rFonts w:eastAsia="TimesNewRoman"/>
          <w:sz w:val="24"/>
          <w:szCs w:val="24"/>
          <w:lang w:eastAsia="en-US"/>
        </w:rPr>
        <w:t>података (стр.172), те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>
        <w:rPr>
          <w:rFonts w:eastAsia="TimesNewRoman"/>
          <w:sz w:val="24"/>
          <w:szCs w:val="24"/>
          <w:lang w:eastAsia="en-US"/>
        </w:rPr>
        <w:t>резултате и њихову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>
        <w:rPr>
          <w:rFonts w:eastAsia="TimesNewRoman"/>
          <w:sz w:val="24"/>
          <w:szCs w:val="24"/>
          <w:lang w:eastAsia="en-US"/>
        </w:rPr>
        <w:t>интерпретацију (стр.172)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који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су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представљени у оквиру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првог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сусрета (стр.172), другог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сусрета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као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прве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фокус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групе (стр.173), трећег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сусрета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као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друге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фокус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групе (стр.177) и четвртог, последњег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сусрета, као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треће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фокус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B80ED8">
        <w:rPr>
          <w:rFonts w:eastAsia="TimesNewRoman"/>
          <w:sz w:val="24"/>
          <w:szCs w:val="24"/>
          <w:lang w:eastAsia="en-US"/>
        </w:rPr>
        <w:t>групе (стр.180)</w:t>
      </w:r>
      <w:r>
        <w:rPr>
          <w:rFonts w:eastAsia="TimesNewRoman"/>
          <w:sz w:val="24"/>
          <w:szCs w:val="24"/>
          <w:lang w:eastAsia="en-US"/>
        </w:rPr>
        <w:t>. Истраживање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је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донело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сазнања о: начину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на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који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ученици и студенти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организују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с</w:t>
      </w:r>
      <w:r w:rsidR="00D45AF3">
        <w:rPr>
          <w:rFonts w:eastAsia="TimesNewRoman"/>
          <w:sz w:val="24"/>
          <w:szCs w:val="24"/>
          <w:lang w:eastAsia="en-US"/>
        </w:rPr>
        <w:t>в</w:t>
      </w:r>
      <w:r w:rsidR="00284ADE">
        <w:rPr>
          <w:rFonts w:eastAsia="TimesNewRoman"/>
          <w:sz w:val="24"/>
          <w:szCs w:val="24"/>
          <w:lang w:eastAsia="en-US"/>
        </w:rPr>
        <w:t>оје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време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предвиђено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за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вежбање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етида; променама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које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су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се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десиле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након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увођења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новог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модела СВВ; смислу и значењу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ученичких/студентских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поступака, доживљаја, размишљања и искустава. У оквиру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дискусије и закључних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разматрања о емпиријском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284ADE">
        <w:rPr>
          <w:rFonts w:eastAsia="TimesNewRoman"/>
          <w:sz w:val="24"/>
          <w:szCs w:val="24"/>
          <w:lang w:eastAsia="en-US"/>
        </w:rPr>
        <w:t>истраживању Б (стр.188)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кандидаткиња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наводи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да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постоји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потреба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за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унапређењем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вештине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вежбања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етида, као и да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предложени</w:t>
      </w:r>
      <w:r w:rsidR="00D45AF3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модел СВВ даје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позитивне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резултате и директно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утиче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на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припрему, праћење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тока и процене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исхода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вежбања. Наводећи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бројне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научне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студије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које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су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доказале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корелацију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између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саморегулисаног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понашања и вежбачке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праксе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врхунских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музичких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извођача, кандидаткиња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истиче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да СВВ треба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да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се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представи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ученицима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већ у првом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циклусу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школовања, као и да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његова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примена и унапређење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зависи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>од</w:t>
      </w:r>
      <w:r w:rsidR="00EE2601">
        <w:rPr>
          <w:rFonts w:eastAsia="TimesNewRoman"/>
          <w:sz w:val="24"/>
          <w:szCs w:val="24"/>
          <w:lang w:eastAsia="en-US"/>
        </w:rPr>
        <w:t xml:space="preserve"> </w:t>
      </w:r>
      <w:r w:rsidR="007A2CD8">
        <w:rPr>
          <w:rFonts w:eastAsia="TimesNewRoman"/>
          <w:sz w:val="24"/>
          <w:szCs w:val="24"/>
          <w:lang w:eastAsia="en-US"/>
        </w:rPr>
        <w:t xml:space="preserve">наставника.   </w:t>
      </w:r>
    </w:p>
    <w:p w:rsidR="007A2CD8" w:rsidRDefault="00B80ED8" w:rsidP="00E248F9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 w:rsidR="00A41AAA" w:rsidRPr="00E248F9">
        <w:rPr>
          <w:sz w:val="24"/>
          <w:szCs w:val="24"/>
          <w:lang w:val="sr-Cyrl-BA"/>
        </w:rPr>
        <w:t>На крају, у</w:t>
      </w:r>
      <w:r w:rsidR="00EE2601">
        <w:rPr>
          <w:sz w:val="24"/>
          <w:szCs w:val="24"/>
          <w:lang w:val="sr-Cyrl-BA"/>
        </w:rPr>
        <w:t xml:space="preserve"> </w:t>
      </w:r>
      <w:r w:rsidR="0073561E" w:rsidRPr="00E248F9">
        <w:rPr>
          <w:b/>
          <w:sz w:val="24"/>
          <w:szCs w:val="24"/>
          <w:lang w:val="sr-Cyrl-BA"/>
        </w:rPr>
        <w:t>Закључ</w:t>
      </w:r>
      <w:r w:rsidR="007A2CD8">
        <w:rPr>
          <w:b/>
          <w:sz w:val="24"/>
          <w:szCs w:val="24"/>
          <w:lang w:val="sr-Cyrl-BA"/>
        </w:rPr>
        <w:t>ку</w:t>
      </w:r>
      <w:r w:rsidR="0073561E" w:rsidRPr="00E248F9">
        <w:rPr>
          <w:sz w:val="24"/>
          <w:szCs w:val="24"/>
          <w:lang w:val="sr-Cyrl-BA"/>
        </w:rPr>
        <w:t xml:space="preserve"> (стр. </w:t>
      </w:r>
      <w:r w:rsidR="007A2CD8">
        <w:rPr>
          <w:sz w:val="24"/>
          <w:szCs w:val="24"/>
          <w:lang w:val="sr-Cyrl-BA"/>
        </w:rPr>
        <w:t>202</w:t>
      </w:r>
      <w:r w:rsidR="0073561E" w:rsidRPr="00E248F9">
        <w:rPr>
          <w:sz w:val="24"/>
          <w:szCs w:val="24"/>
          <w:lang w:val="sr-Cyrl-BA"/>
        </w:rPr>
        <w:t>–</w:t>
      </w:r>
      <w:r w:rsidR="007A2CD8">
        <w:rPr>
          <w:sz w:val="24"/>
          <w:szCs w:val="24"/>
          <w:lang w:val="sr-Cyrl-BA"/>
        </w:rPr>
        <w:t>210</w:t>
      </w:r>
      <w:r w:rsidR="0073561E" w:rsidRPr="00E248F9">
        <w:rPr>
          <w:sz w:val="24"/>
          <w:szCs w:val="24"/>
          <w:lang w:val="sr-Cyrl-BA"/>
        </w:rPr>
        <w:t xml:space="preserve">) ауторка образлаже научни значај дисертације, при чему </w:t>
      </w:r>
      <w:r w:rsidR="00A41AAA" w:rsidRPr="00E248F9">
        <w:rPr>
          <w:sz w:val="24"/>
          <w:szCs w:val="24"/>
          <w:lang w:val="sr-Cyrl-BA"/>
        </w:rPr>
        <w:t>сумира најзначајније доприносе</w:t>
      </w:r>
      <w:r w:rsidR="00F5412D" w:rsidRPr="00E248F9">
        <w:rPr>
          <w:sz w:val="24"/>
          <w:szCs w:val="24"/>
          <w:lang w:val="sr-Cyrl-BA"/>
        </w:rPr>
        <w:t>, као што су</w:t>
      </w:r>
      <w:r w:rsidR="00A41AAA" w:rsidRPr="00E248F9">
        <w:rPr>
          <w:sz w:val="24"/>
          <w:szCs w:val="24"/>
          <w:lang w:val="sr-Cyrl-BA"/>
        </w:rPr>
        <w:t>:</w:t>
      </w:r>
      <w:r w:rsidR="00EE2601">
        <w:rPr>
          <w:sz w:val="24"/>
          <w:szCs w:val="24"/>
          <w:lang w:val="sr-Cyrl-BA"/>
        </w:rPr>
        <w:t xml:space="preserve"> </w:t>
      </w:r>
      <w:r w:rsidR="007A2CD8">
        <w:rPr>
          <w:sz w:val="24"/>
          <w:szCs w:val="24"/>
          <w:lang w:val="sr-Cyrl-BA"/>
        </w:rPr>
        <w:t>вежбање је целоживотна пракса</w:t>
      </w:r>
      <w:r w:rsidR="00114996">
        <w:rPr>
          <w:sz w:val="24"/>
          <w:szCs w:val="24"/>
          <w:lang w:val="sr-Cyrl-BA"/>
        </w:rPr>
        <w:t xml:space="preserve">, мора да се подучава и унапређује, те саморегулише; саморегулисано вежбање је планско вежбање којим се управља, контролише и структурира; иако се у новим Правилницима о плану и програму наставе за основно музичко образовање и наставе и учења уметничког образовања и васпитања за средњу школу (2019) истичу исходи подучавања који подразумевају самостално вежбање, нису одређене области ни теме, нити предметни садржаји наставе, већ су методска решења препуштена </w:t>
      </w:r>
      <w:r w:rsidR="008C67E7">
        <w:rPr>
          <w:sz w:val="24"/>
          <w:szCs w:val="24"/>
          <w:lang w:val="sr-Cyrl-BA"/>
        </w:rPr>
        <w:t xml:space="preserve">наставнику индивидуалне наставе; кандидаткиња стога  предлаже јасно дефинисане тематске области и готове садржаје који би олакшали подучавање стратегијама вежбања; </w:t>
      </w:r>
      <w:r w:rsidR="00641206">
        <w:rPr>
          <w:sz w:val="24"/>
          <w:szCs w:val="24"/>
          <w:lang w:val="sr-Cyrl-BA"/>
        </w:rPr>
        <w:t xml:space="preserve">прилагођен модел СВВ био би понуђен различитим узрасним групама ученика и студентима, као и наставницима; понуђен би био и семинар стручног усавршавања наставника на коме би се представио модел СВВ; био би публикован и приручник са методским упутствима у функцији остваривања исхода ученика који се односе на осамостаљивање ученика за самостално планирање и реализацију вежбања; </w:t>
      </w:r>
      <w:r w:rsidR="004B1E7E">
        <w:rPr>
          <w:sz w:val="24"/>
          <w:szCs w:val="24"/>
          <w:lang w:val="sr-Cyrl-BA"/>
        </w:rPr>
        <w:t xml:space="preserve">саморегулација може да промени праксу досадашњег учења; </w:t>
      </w:r>
      <w:r w:rsidR="008C67E7">
        <w:rPr>
          <w:sz w:val="24"/>
          <w:szCs w:val="24"/>
          <w:lang w:val="sr-Cyrl-BA"/>
        </w:rPr>
        <w:t>мотивисаност да се вежба у великој мери зависи од наставникове опредељености да етиде буду заступљене у настави; вежбањем етида могу да се унапреде одређени аспекти музичког извођења</w:t>
      </w:r>
      <w:r w:rsidR="00641206">
        <w:rPr>
          <w:sz w:val="24"/>
          <w:szCs w:val="24"/>
          <w:lang w:val="sr-Cyrl-BA"/>
        </w:rPr>
        <w:t xml:space="preserve"> и музичких вештина</w:t>
      </w:r>
      <w:r w:rsidR="008C67E7">
        <w:rPr>
          <w:sz w:val="24"/>
          <w:szCs w:val="24"/>
          <w:lang w:val="sr-Cyrl-BA"/>
        </w:rPr>
        <w:t>; СВВ развиће способност аналитичког приступа композицији у смислу к</w:t>
      </w:r>
      <w:r w:rsidR="00641206">
        <w:rPr>
          <w:sz w:val="24"/>
          <w:szCs w:val="24"/>
          <w:lang w:val="sr-Cyrl-BA"/>
        </w:rPr>
        <w:t>орелације са другим предметима.</w:t>
      </w:r>
    </w:p>
    <w:p w:rsidR="007A2CD8" w:rsidRDefault="007A2CD8" w:rsidP="00E248F9">
      <w:pPr>
        <w:jc w:val="both"/>
        <w:rPr>
          <w:sz w:val="24"/>
          <w:szCs w:val="24"/>
          <w:lang w:val="sr-Cyrl-BA"/>
        </w:rPr>
      </w:pPr>
    </w:p>
    <w:p w:rsidR="0073561E" w:rsidRPr="00E248F9" w:rsidRDefault="00EE670B" w:rsidP="00E248F9">
      <w:pPr>
        <w:jc w:val="center"/>
        <w:rPr>
          <w:b/>
          <w:sz w:val="24"/>
          <w:szCs w:val="24"/>
        </w:rPr>
      </w:pPr>
      <w:r w:rsidRPr="00E248F9">
        <w:rPr>
          <w:b/>
          <w:sz w:val="24"/>
          <w:szCs w:val="24"/>
        </w:rPr>
        <w:t>Оцена</w:t>
      </w:r>
      <w:r w:rsidR="00EE2601">
        <w:rPr>
          <w:b/>
          <w:sz w:val="24"/>
          <w:szCs w:val="24"/>
        </w:rPr>
        <w:t xml:space="preserve"> </w:t>
      </w:r>
      <w:r w:rsidRPr="00E248F9">
        <w:rPr>
          <w:b/>
          <w:sz w:val="24"/>
          <w:szCs w:val="24"/>
        </w:rPr>
        <w:t>остварених</w:t>
      </w:r>
      <w:r w:rsidR="00EE2601">
        <w:rPr>
          <w:b/>
          <w:sz w:val="24"/>
          <w:szCs w:val="24"/>
        </w:rPr>
        <w:t xml:space="preserve"> </w:t>
      </w:r>
      <w:r w:rsidRPr="00E248F9">
        <w:rPr>
          <w:b/>
          <w:sz w:val="24"/>
          <w:szCs w:val="24"/>
        </w:rPr>
        <w:t>резултата – образложење</w:t>
      </w:r>
      <w:r w:rsidR="00EE2601">
        <w:rPr>
          <w:b/>
          <w:sz w:val="24"/>
          <w:szCs w:val="24"/>
        </w:rPr>
        <w:t xml:space="preserve"> </w:t>
      </w:r>
      <w:r w:rsidRPr="00E248F9">
        <w:rPr>
          <w:b/>
          <w:sz w:val="24"/>
          <w:szCs w:val="24"/>
        </w:rPr>
        <w:t>доприноса</w:t>
      </w:r>
      <w:r w:rsidR="00EE2601">
        <w:rPr>
          <w:b/>
          <w:sz w:val="24"/>
          <w:szCs w:val="24"/>
        </w:rPr>
        <w:t xml:space="preserve"> </w:t>
      </w:r>
      <w:r w:rsidR="002948E4" w:rsidRPr="00E248F9">
        <w:rPr>
          <w:b/>
          <w:sz w:val="24"/>
          <w:szCs w:val="24"/>
        </w:rPr>
        <w:t>науци</w:t>
      </w:r>
    </w:p>
    <w:p w:rsidR="00EE670B" w:rsidRPr="00E248F9" w:rsidRDefault="00EE670B" w:rsidP="00E248F9">
      <w:pPr>
        <w:jc w:val="both"/>
        <w:rPr>
          <w:sz w:val="24"/>
          <w:szCs w:val="24"/>
        </w:rPr>
      </w:pPr>
    </w:p>
    <w:p w:rsidR="008001A3" w:rsidRPr="00E248F9" w:rsidRDefault="00AB4561" w:rsidP="00E248F9">
      <w:pPr>
        <w:jc w:val="both"/>
        <w:rPr>
          <w:sz w:val="24"/>
          <w:szCs w:val="24"/>
        </w:rPr>
      </w:pPr>
      <w:r w:rsidRPr="00E248F9">
        <w:rPr>
          <w:sz w:val="24"/>
          <w:szCs w:val="24"/>
        </w:rPr>
        <w:t>Н</w:t>
      </w:r>
      <w:r w:rsidR="002948E4" w:rsidRPr="00E248F9">
        <w:rPr>
          <w:sz w:val="24"/>
          <w:szCs w:val="24"/>
        </w:rPr>
        <w:t>аучни</w:t>
      </w:r>
      <w:r w:rsidR="00EE260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 xml:space="preserve">квалитети, резултати и </w:t>
      </w:r>
      <w:r w:rsidR="008001A3" w:rsidRPr="00E248F9">
        <w:rPr>
          <w:sz w:val="24"/>
          <w:szCs w:val="24"/>
        </w:rPr>
        <w:t>допринос</w:t>
      </w:r>
      <w:r w:rsidR="00EE2601">
        <w:rPr>
          <w:sz w:val="24"/>
          <w:szCs w:val="24"/>
        </w:rPr>
        <w:t xml:space="preserve"> </w:t>
      </w:r>
      <w:r w:rsidR="008001A3" w:rsidRPr="00E248F9">
        <w:rPr>
          <w:sz w:val="24"/>
          <w:szCs w:val="24"/>
        </w:rPr>
        <w:t>докторске</w:t>
      </w:r>
      <w:r w:rsidR="00EE2601">
        <w:rPr>
          <w:sz w:val="24"/>
          <w:szCs w:val="24"/>
        </w:rPr>
        <w:t xml:space="preserve"> </w:t>
      </w:r>
      <w:r w:rsidR="008001A3" w:rsidRPr="00E248F9">
        <w:rPr>
          <w:sz w:val="24"/>
          <w:szCs w:val="24"/>
        </w:rPr>
        <w:t>дисертације</w:t>
      </w:r>
      <w:r w:rsidR="00EE2601">
        <w:rPr>
          <w:sz w:val="24"/>
          <w:szCs w:val="24"/>
        </w:rPr>
        <w:t xml:space="preserve"> </w:t>
      </w:r>
      <w:r w:rsidR="00641206">
        <w:rPr>
          <w:i/>
          <w:sz w:val="24"/>
          <w:szCs w:val="24"/>
        </w:rPr>
        <w:t>Дефинисање и примена</w:t>
      </w:r>
      <w:r w:rsidR="00EE2601">
        <w:rPr>
          <w:i/>
          <w:sz w:val="24"/>
          <w:szCs w:val="24"/>
        </w:rPr>
        <w:t xml:space="preserve"> </w:t>
      </w:r>
      <w:r w:rsidR="00641206">
        <w:rPr>
          <w:i/>
          <w:sz w:val="24"/>
          <w:szCs w:val="24"/>
        </w:rPr>
        <w:t>модела</w:t>
      </w:r>
      <w:r w:rsidR="00EE2601">
        <w:rPr>
          <w:i/>
          <w:sz w:val="24"/>
          <w:szCs w:val="24"/>
        </w:rPr>
        <w:t xml:space="preserve"> </w:t>
      </w:r>
      <w:r w:rsidR="00641206">
        <w:rPr>
          <w:i/>
          <w:sz w:val="24"/>
          <w:szCs w:val="24"/>
        </w:rPr>
        <w:t>самостално</w:t>
      </w:r>
      <w:r w:rsidR="00EE2601">
        <w:rPr>
          <w:i/>
          <w:sz w:val="24"/>
          <w:szCs w:val="24"/>
        </w:rPr>
        <w:t xml:space="preserve"> </w:t>
      </w:r>
      <w:r w:rsidR="00641206">
        <w:rPr>
          <w:i/>
          <w:sz w:val="24"/>
          <w:szCs w:val="24"/>
        </w:rPr>
        <w:t>вођеног</w:t>
      </w:r>
      <w:r w:rsidR="00EE2601">
        <w:rPr>
          <w:i/>
          <w:sz w:val="24"/>
          <w:szCs w:val="24"/>
        </w:rPr>
        <w:t xml:space="preserve"> </w:t>
      </w:r>
      <w:r w:rsidR="00641206">
        <w:rPr>
          <w:i/>
          <w:sz w:val="24"/>
          <w:szCs w:val="24"/>
        </w:rPr>
        <w:t>вежбања</w:t>
      </w:r>
      <w:r w:rsidR="00EE2601">
        <w:rPr>
          <w:i/>
          <w:sz w:val="24"/>
          <w:szCs w:val="24"/>
        </w:rPr>
        <w:t xml:space="preserve"> </w:t>
      </w:r>
      <w:r w:rsidR="00641206">
        <w:rPr>
          <w:i/>
          <w:sz w:val="24"/>
          <w:szCs w:val="24"/>
        </w:rPr>
        <w:t>на</w:t>
      </w:r>
      <w:r w:rsidR="00EE2601">
        <w:rPr>
          <w:i/>
          <w:sz w:val="24"/>
          <w:szCs w:val="24"/>
        </w:rPr>
        <w:t xml:space="preserve"> </w:t>
      </w:r>
      <w:r w:rsidR="00641206">
        <w:rPr>
          <w:i/>
          <w:sz w:val="24"/>
          <w:szCs w:val="24"/>
        </w:rPr>
        <w:t>примеру</w:t>
      </w:r>
      <w:r w:rsidR="00EE2601">
        <w:rPr>
          <w:i/>
          <w:sz w:val="24"/>
          <w:szCs w:val="24"/>
        </w:rPr>
        <w:t xml:space="preserve"> </w:t>
      </w:r>
      <w:r w:rsidR="00641206">
        <w:rPr>
          <w:i/>
          <w:sz w:val="24"/>
          <w:szCs w:val="24"/>
        </w:rPr>
        <w:t>инструктивне</w:t>
      </w:r>
      <w:r w:rsidR="00EE2601">
        <w:rPr>
          <w:i/>
          <w:sz w:val="24"/>
          <w:szCs w:val="24"/>
        </w:rPr>
        <w:t xml:space="preserve"> </w:t>
      </w:r>
      <w:r w:rsidR="00641206">
        <w:rPr>
          <w:i/>
          <w:sz w:val="24"/>
          <w:szCs w:val="24"/>
        </w:rPr>
        <w:t>литературе/етида</w:t>
      </w:r>
      <w:r w:rsidR="00EE2601">
        <w:rPr>
          <w:i/>
          <w:sz w:val="24"/>
          <w:szCs w:val="24"/>
        </w:rPr>
        <w:t xml:space="preserve"> </w:t>
      </w:r>
      <w:r w:rsidR="00641206">
        <w:rPr>
          <w:i/>
          <w:sz w:val="24"/>
          <w:szCs w:val="24"/>
        </w:rPr>
        <w:t>за</w:t>
      </w:r>
      <w:r w:rsidR="00EE2601">
        <w:rPr>
          <w:i/>
          <w:sz w:val="24"/>
          <w:szCs w:val="24"/>
        </w:rPr>
        <w:t xml:space="preserve"> </w:t>
      </w:r>
      <w:r w:rsidR="00641206">
        <w:rPr>
          <w:i/>
          <w:sz w:val="24"/>
          <w:szCs w:val="24"/>
        </w:rPr>
        <w:t>дрвене</w:t>
      </w:r>
      <w:r w:rsidR="00EE2601">
        <w:rPr>
          <w:i/>
          <w:sz w:val="24"/>
          <w:szCs w:val="24"/>
        </w:rPr>
        <w:t xml:space="preserve"> </w:t>
      </w:r>
      <w:r w:rsidR="00641206">
        <w:rPr>
          <w:i/>
          <w:sz w:val="24"/>
          <w:szCs w:val="24"/>
        </w:rPr>
        <w:t>дувачке</w:t>
      </w:r>
      <w:r w:rsidR="00EE2601">
        <w:rPr>
          <w:i/>
          <w:sz w:val="24"/>
          <w:szCs w:val="24"/>
        </w:rPr>
        <w:t xml:space="preserve"> </w:t>
      </w:r>
      <w:r w:rsidR="00641206">
        <w:rPr>
          <w:i/>
          <w:sz w:val="24"/>
          <w:szCs w:val="24"/>
        </w:rPr>
        <w:t>инструменте</w:t>
      </w:r>
      <w:r w:rsidR="00EE2601">
        <w:rPr>
          <w:i/>
          <w:sz w:val="24"/>
          <w:szCs w:val="24"/>
        </w:rPr>
        <w:t xml:space="preserve"> </w:t>
      </w:r>
      <w:r w:rsidRPr="00E248F9">
        <w:rPr>
          <w:sz w:val="24"/>
          <w:szCs w:val="24"/>
        </w:rPr>
        <w:t>огледају</w:t>
      </w:r>
      <w:r w:rsidR="00646457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се у следећем:</w:t>
      </w:r>
    </w:p>
    <w:p w:rsidR="007A74B8" w:rsidRPr="007537A2" w:rsidRDefault="007A74B8" w:rsidP="007A74B8">
      <w:pPr>
        <w:numPr>
          <w:ilvl w:val="0"/>
          <w:numId w:val="16"/>
        </w:numPr>
        <w:jc w:val="both"/>
        <w:rPr>
          <w:sz w:val="24"/>
          <w:szCs w:val="24"/>
        </w:rPr>
      </w:pPr>
      <w:r w:rsidRPr="00E248F9">
        <w:rPr>
          <w:sz w:val="24"/>
          <w:szCs w:val="24"/>
          <w:shd w:val="clear" w:color="auto" w:fill="FFFFFF"/>
        </w:rPr>
        <w:t>Докторска</w:t>
      </w:r>
      <w:r w:rsidR="00EE2601">
        <w:rPr>
          <w:sz w:val="24"/>
          <w:szCs w:val="24"/>
          <w:shd w:val="clear" w:color="auto" w:fill="FFFFFF"/>
        </w:rPr>
        <w:t xml:space="preserve"> </w:t>
      </w:r>
      <w:r w:rsidRPr="00E248F9">
        <w:rPr>
          <w:sz w:val="24"/>
          <w:szCs w:val="24"/>
          <w:shd w:val="clear" w:color="auto" w:fill="FFFFFF"/>
        </w:rPr>
        <w:t>дисертација</w:t>
      </w:r>
      <w:r w:rsidR="00EE2601">
        <w:rPr>
          <w:sz w:val="24"/>
          <w:szCs w:val="24"/>
          <w:shd w:val="clear" w:color="auto" w:fill="FFFFFF"/>
        </w:rPr>
        <w:t xml:space="preserve"> </w:t>
      </w:r>
      <w:r w:rsidR="00F54580">
        <w:rPr>
          <w:sz w:val="24"/>
          <w:szCs w:val="24"/>
          <w:shd w:val="clear" w:color="auto" w:fill="FFFFFF"/>
        </w:rPr>
        <w:t>спец.</w:t>
      </w:r>
      <w:r w:rsidR="00EE260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Наталије</w:t>
      </w:r>
      <w:r w:rsidR="00EE260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Јо</w:t>
      </w:r>
      <w:r w:rsidRPr="00E248F9">
        <w:rPr>
          <w:sz w:val="24"/>
          <w:szCs w:val="24"/>
          <w:shd w:val="clear" w:color="auto" w:fill="FFFFFF"/>
        </w:rPr>
        <w:t>вић</w:t>
      </w:r>
      <w:r w:rsidR="00EE2601">
        <w:rPr>
          <w:sz w:val="24"/>
          <w:szCs w:val="24"/>
          <w:shd w:val="clear" w:color="auto" w:fill="FFFFFF"/>
        </w:rPr>
        <w:t xml:space="preserve"> </w:t>
      </w:r>
      <w:r w:rsidRPr="00E248F9">
        <w:rPr>
          <w:sz w:val="24"/>
          <w:szCs w:val="24"/>
        </w:rPr>
        <w:t>резултат</w:t>
      </w:r>
      <w:r w:rsidR="00EE2601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EE2601">
        <w:rPr>
          <w:sz w:val="24"/>
          <w:szCs w:val="24"/>
        </w:rPr>
        <w:t xml:space="preserve"> </w:t>
      </w:r>
      <w:r w:rsidRPr="00E248F9">
        <w:rPr>
          <w:sz w:val="24"/>
          <w:szCs w:val="24"/>
        </w:rPr>
        <w:t>ориг</w:t>
      </w:r>
      <w:r>
        <w:rPr>
          <w:sz w:val="24"/>
          <w:szCs w:val="24"/>
        </w:rPr>
        <w:t>иналног</w:t>
      </w:r>
      <w:r w:rsidR="00EE2601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научног</w:t>
      </w:r>
      <w:r w:rsidR="00EE2601">
        <w:rPr>
          <w:sz w:val="24"/>
          <w:szCs w:val="24"/>
        </w:rPr>
        <w:t xml:space="preserve"> </w:t>
      </w:r>
      <w:r>
        <w:rPr>
          <w:sz w:val="24"/>
          <w:szCs w:val="24"/>
        </w:rPr>
        <w:t>рада</w:t>
      </w:r>
      <w:r w:rsidR="00EE2601">
        <w:rPr>
          <w:sz w:val="24"/>
          <w:szCs w:val="24"/>
        </w:rPr>
        <w:t xml:space="preserve"> </w:t>
      </w:r>
      <w:r>
        <w:rPr>
          <w:sz w:val="24"/>
          <w:szCs w:val="24"/>
        </w:rPr>
        <w:t>докторанда, а њени</w:t>
      </w:r>
      <w:r w:rsidR="00EE2601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научно-истраживачки</w:t>
      </w:r>
      <w:r w:rsidR="00EE2601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резултати</w:t>
      </w:r>
      <w:r w:rsidR="00EE2601">
        <w:rPr>
          <w:sz w:val="24"/>
          <w:szCs w:val="24"/>
        </w:rPr>
        <w:t xml:space="preserve"> </w:t>
      </w:r>
      <w:r>
        <w:rPr>
          <w:sz w:val="24"/>
          <w:szCs w:val="24"/>
        </w:rPr>
        <w:t>доприносе</w:t>
      </w:r>
      <w:r w:rsidR="00EE2601">
        <w:rPr>
          <w:sz w:val="24"/>
          <w:szCs w:val="24"/>
        </w:rPr>
        <w:t xml:space="preserve"> </w:t>
      </w:r>
      <w:r>
        <w:rPr>
          <w:sz w:val="24"/>
          <w:szCs w:val="24"/>
        </w:rPr>
        <w:t>развоју</w:t>
      </w:r>
      <w:r w:rsidR="00EE2601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научне</w:t>
      </w:r>
      <w:r w:rsidR="00EE2601">
        <w:rPr>
          <w:sz w:val="24"/>
          <w:szCs w:val="24"/>
        </w:rPr>
        <w:t xml:space="preserve"> </w:t>
      </w:r>
      <w:r w:rsidR="006426D9">
        <w:rPr>
          <w:sz w:val="24"/>
          <w:szCs w:val="24"/>
        </w:rPr>
        <w:t>мисли и извођачко-педагошких</w:t>
      </w:r>
      <w:r w:rsidR="00EE2601">
        <w:rPr>
          <w:sz w:val="24"/>
          <w:szCs w:val="24"/>
        </w:rPr>
        <w:t xml:space="preserve"> </w:t>
      </w:r>
      <w:r w:rsidR="006426D9">
        <w:rPr>
          <w:sz w:val="24"/>
          <w:szCs w:val="24"/>
        </w:rPr>
        <w:t xml:space="preserve">метода. </w:t>
      </w:r>
    </w:p>
    <w:p w:rsidR="00457879" w:rsidRDefault="00295C82" w:rsidP="00BD789C">
      <w:pPr>
        <w:numPr>
          <w:ilvl w:val="0"/>
          <w:numId w:val="16"/>
        </w:numPr>
        <w:jc w:val="both"/>
        <w:rPr>
          <w:sz w:val="24"/>
          <w:szCs w:val="24"/>
        </w:rPr>
      </w:pPr>
      <w:r w:rsidRPr="007537A2">
        <w:rPr>
          <w:sz w:val="24"/>
          <w:szCs w:val="24"/>
        </w:rPr>
        <w:t>Теоријска</w:t>
      </w:r>
      <w:r w:rsidR="00EE2601">
        <w:rPr>
          <w:sz w:val="24"/>
          <w:szCs w:val="24"/>
        </w:rPr>
        <w:t xml:space="preserve"> </w:t>
      </w:r>
      <w:r w:rsidRPr="007537A2">
        <w:rPr>
          <w:sz w:val="24"/>
          <w:szCs w:val="24"/>
        </w:rPr>
        <w:t>основа</w:t>
      </w:r>
      <w:r w:rsidR="00EE2601">
        <w:rPr>
          <w:sz w:val="24"/>
          <w:szCs w:val="24"/>
        </w:rPr>
        <w:t xml:space="preserve"> </w:t>
      </w:r>
      <w:r w:rsidRPr="007537A2">
        <w:rPr>
          <w:sz w:val="24"/>
          <w:szCs w:val="24"/>
        </w:rPr>
        <w:t>дисертације, са</w:t>
      </w:r>
      <w:r w:rsidR="00EE2601">
        <w:rPr>
          <w:sz w:val="24"/>
          <w:szCs w:val="24"/>
        </w:rPr>
        <w:t xml:space="preserve"> </w:t>
      </w:r>
      <w:r w:rsidRPr="007537A2">
        <w:rPr>
          <w:sz w:val="24"/>
          <w:szCs w:val="24"/>
        </w:rPr>
        <w:t>становиштима о учењу, вежбању и самостално</w:t>
      </w:r>
      <w:r w:rsidR="00EE2601">
        <w:rPr>
          <w:sz w:val="24"/>
          <w:szCs w:val="24"/>
        </w:rPr>
        <w:t xml:space="preserve"> </w:t>
      </w:r>
      <w:r w:rsidRPr="007537A2">
        <w:rPr>
          <w:sz w:val="24"/>
          <w:szCs w:val="24"/>
        </w:rPr>
        <w:t>вођеном</w:t>
      </w:r>
      <w:r w:rsidR="00EE2601">
        <w:rPr>
          <w:sz w:val="24"/>
          <w:szCs w:val="24"/>
        </w:rPr>
        <w:t xml:space="preserve"> </w:t>
      </w:r>
      <w:r w:rsidRPr="007537A2">
        <w:rPr>
          <w:sz w:val="24"/>
          <w:szCs w:val="24"/>
        </w:rPr>
        <w:t>вежбању, прегледно</w:t>
      </w:r>
      <w:r w:rsidR="00EE2601">
        <w:rPr>
          <w:sz w:val="24"/>
          <w:szCs w:val="24"/>
        </w:rPr>
        <w:t xml:space="preserve"> </w:t>
      </w:r>
      <w:r w:rsidR="007537A2" w:rsidRPr="007537A2">
        <w:rPr>
          <w:sz w:val="24"/>
          <w:szCs w:val="24"/>
        </w:rPr>
        <w:t>је</w:t>
      </w:r>
      <w:r w:rsidRPr="007537A2">
        <w:rPr>
          <w:sz w:val="24"/>
          <w:szCs w:val="24"/>
        </w:rPr>
        <w:t>, јасно, свеобухватно и систематично</w:t>
      </w:r>
      <w:r w:rsidR="00EE2601">
        <w:rPr>
          <w:sz w:val="24"/>
          <w:szCs w:val="24"/>
        </w:rPr>
        <w:t xml:space="preserve"> </w:t>
      </w:r>
      <w:r w:rsidRPr="007537A2">
        <w:rPr>
          <w:sz w:val="24"/>
          <w:szCs w:val="24"/>
        </w:rPr>
        <w:t xml:space="preserve">представљена. </w:t>
      </w:r>
      <w:r w:rsidR="0098466E" w:rsidRPr="007537A2">
        <w:rPr>
          <w:sz w:val="24"/>
          <w:szCs w:val="24"/>
        </w:rPr>
        <w:t>Садржаји</w:t>
      </w:r>
      <w:r w:rsidR="00EE2601">
        <w:rPr>
          <w:sz w:val="24"/>
          <w:szCs w:val="24"/>
        </w:rPr>
        <w:t xml:space="preserve"> </w:t>
      </w:r>
      <w:r w:rsidR="0098466E" w:rsidRPr="007537A2">
        <w:rPr>
          <w:sz w:val="24"/>
          <w:szCs w:val="24"/>
        </w:rPr>
        <w:t>су</w:t>
      </w:r>
      <w:r w:rsidR="00EE2601">
        <w:rPr>
          <w:sz w:val="24"/>
          <w:szCs w:val="24"/>
        </w:rPr>
        <w:t xml:space="preserve"> </w:t>
      </w:r>
      <w:r w:rsidR="007537A2">
        <w:rPr>
          <w:sz w:val="24"/>
          <w:szCs w:val="24"/>
        </w:rPr>
        <w:t>функционално</w:t>
      </w:r>
      <w:r w:rsidR="00EE2601">
        <w:rPr>
          <w:sz w:val="24"/>
          <w:szCs w:val="24"/>
        </w:rPr>
        <w:t xml:space="preserve"> </w:t>
      </w:r>
      <w:r w:rsidR="007537A2">
        <w:rPr>
          <w:sz w:val="24"/>
          <w:szCs w:val="24"/>
        </w:rPr>
        <w:t>распоређени</w:t>
      </w:r>
      <w:r w:rsidR="00457879" w:rsidRPr="007537A2">
        <w:rPr>
          <w:sz w:val="24"/>
          <w:szCs w:val="24"/>
        </w:rPr>
        <w:t xml:space="preserve"> у међусобно</w:t>
      </w:r>
      <w:r w:rsidR="00EE2601">
        <w:rPr>
          <w:sz w:val="24"/>
          <w:szCs w:val="24"/>
        </w:rPr>
        <w:t xml:space="preserve"> </w:t>
      </w:r>
      <w:r w:rsidR="00457879" w:rsidRPr="007537A2">
        <w:rPr>
          <w:sz w:val="24"/>
          <w:szCs w:val="24"/>
        </w:rPr>
        <w:t>повезане</w:t>
      </w:r>
      <w:r w:rsidR="00EE2601">
        <w:rPr>
          <w:sz w:val="24"/>
          <w:szCs w:val="24"/>
        </w:rPr>
        <w:t xml:space="preserve"> </w:t>
      </w:r>
      <w:r w:rsidR="00457879" w:rsidRPr="007537A2">
        <w:rPr>
          <w:sz w:val="24"/>
          <w:szCs w:val="24"/>
        </w:rPr>
        <w:t xml:space="preserve">наслове и поднаслове. </w:t>
      </w:r>
    </w:p>
    <w:p w:rsidR="00BD789C" w:rsidRPr="00E248F9" w:rsidRDefault="00BD789C" w:rsidP="00BD789C">
      <w:pPr>
        <w:numPr>
          <w:ilvl w:val="0"/>
          <w:numId w:val="16"/>
        </w:numPr>
        <w:jc w:val="both"/>
        <w:rPr>
          <w:sz w:val="24"/>
          <w:szCs w:val="24"/>
        </w:rPr>
      </w:pPr>
      <w:r w:rsidRPr="00295C82">
        <w:rPr>
          <w:sz w:val="24"/>
          <w:szCs w:val="24"/>
        </w:rPr>
        <w:t>Разноврсна, богата и релевантна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литература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новијег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датума о дидактичко-методичким, педагошким и психолошким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приступима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учењу и вежбању, омогућили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су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да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се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сагледа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модел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Самостално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вођеног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вежбања и правци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развоја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методичких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упутстава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за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његову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примену и реализацију у музичком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образовању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ученика и студената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који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свирају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дрвене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дувачке</w:t>
      </w:r>
      <w:r w:rsidR="00EE2601">
        <w:rPr>
          <w:sz w:val="24"/>
          <w:szCs w:val="24"/>
        </w:rPr>
        <w:t xml:space="preserve"> </w:t>
      </w:r>
      <w:r w:rsidRPr="00295C82">
        <w:rPr>
          <w:sz w:val="24"/>
          <w:szCs w:val="24"/>
        </w:rPr>
        <w:t>инструменте.</w:t>
      </w:r>
    </w:p>
    <w:p w:rsidR="006B07F5" w:rsidRPr="00E248F9" w:rsidRDefault="006B07F5" w:rsidP="006B07F5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Поред </w:t>
      </w:r>
      <w:r w:rsidRPr="00E248F9">
        <w:rPr>
          <w:sz w:val="24"/>
          <w:szCs w:val="24"/>
          <w:lang w:val="sr-Cyrl-CS"/>
        </w:rPr>
        <w:t>теоријско</w:t>
      </w:r>
      <w:r>
        <w:rPr>
          <w:sz w:val="24"/>
          <w:szCs w:val="24"/>
          <w:lang w:val="sr-Cyrl-CS"/>
        </w:rPr>
        <w:t>г</w:t>
      </w:r>
      <w:r w:rsidR="00EE26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en-US"/>
        </w:rPr>
        <w:t>обележј</w:t>
      </w:r>
      <w:r>
        <w:rPr>
          <w:sz w:val="24"/>
          <w:szCs w:val="24"/>
        </w:rPr>
        <w:t>а, дисертација</w:t>
      </w:r>
      <w:r w:rsidR="00EE2601">
        <w:rPr>
          <w:sz w:val="24"/>
          <w:szCs w:val="24"/>
        </w:rPr>
        <w:t xml:space="preserve"> </w:t>
      </w:r>
      <w:r>
        <w:rPr>
          <w:sz w:val="24"/>
          <w:szCs w:val="24"/>
        </w:rPr>
        <w:t>садржи</w:t>
      </w:r>
      <w:r w:rsidRPr="00E248F9">
        <w:rPr>
          <w:sz w:val="24"/>
          <w:szCs w:val="24"/>
          <w:lang w:val="sr-Cyrl-CS"/>
        </w:rPr>
        <w:t xml:space="preserve"> и </w:t>
      </w:r>
      <w:r w:rsidR="00DB1868">
        <w:rPr>
          <w:sz w:val="24"/>
          <w:szCs w:val="24"/>
          <w:lang w:val="sr-Cyrl-CS"/>
        </w:rPr>
        <w:t>научно-</w:t>
      </w:r>
      <w:r>
        <w:rPr>
          <w:sz w:val="24"/>
          <w:szCs w:val="24"/>
          <w:lang w:val="sr-Cyrl-CS"/>
        </w:rPr>
        <w:t xml:space="preserve">истраживачки приступ </w:t>
      </w:r>
      <w:r w:rsidR="006426D9">
        <w:rPr>
          <w:sz w:val="24"/>
          <w:szCs w:val="24"/>
          <w:lang w:val="sr-Cyrl-CS"/>
        </w:rPr>
        <w:t xml:space="preserve">који </w:t>
      </w:r>
      <w:r>
        <w:rPr>
          <w:sz w:val="24"/>
          <w:szCs w:val="24"/>
          <w:lang w:val="sr-Cyrl-CS"/>
        </w:rPr>
        <w:t>са становишта интердисциплинарности</w:t>
      </w:r>
      <w:r w:rsidR="006426D9">
        <w:rPr>
          <w:sz w:val="24"/>
          <w:szCs w:val="24"/>
          <w:lang w:val="sr-Cyrl-CS"/>
        </w:rPr>
        <w:t xml:space="preserve"> доноси</w:t>
      </w:r>
      <w:r w:rsidRPr="00E248F9">
        <w:rPr>
          <w:sz w:val="24"/>
          <w:szCs w:val="24"/>
          <w:lang w:val="sr-Cyrl-CS"/>
        </w:rPr>
        <w:t xml:space="preserve"> научна сазнања у домену психологије, опште и музичке педагогије, </w:t>
      </w:r>
      <w:r>
        <w:rPr>
          <w:sz w:val="24"/>
          <w:szCs w:val="24"/>
          <w:lang w:val="sr-Cyrl-CS"/>
        </w:rPr>
        <w:t xml:space="preserve">методике наставе инструмента, као и </w:t>
      </w:r>
      <w:r w:rsidRPr="00E248F9">
        <w:rPr>
          <w:sz w:val="24"/>
          <w:szCs w:val="24"/>
          <w:lang w:val="sr-Cyrl-CS"/>
        </w:rPr>
        <w:t>дидактике и методике васпитно-образовног рада.</w:t>
      </w:r>
    </w:p>
    <w:p w:rsidR="00D94688" w:rsidRPr="00D94688" w:rsidRDefault="006B07F5" w:rsidP="009521F4">
      <w:pPr>
        <w:numPr>
          <w:ilvl w:val="0"/>
          <w:numId w:val="16"/>
        </w:numPr>
        <w:jc w:val="both"/>
        <w:rPr>
          <w:sz w:val="24"/>
          <w:szCs w:val="24"/>
        </w:rPr>
      </w:pPr>
      <w:r w:rsidRPr="00963154">
        <w:rPr>
          <w:sz w:val="24"/>
          <w:szCs w:val="24"/>
        </w:rPr>
        <w:t>Вешто</w:t>
      </w:r>
      <w:r w:rsidR="00EE2601">
        <w:rPr>
          <w:sz w:val="24"/>
          <w:szCs w:val="24"/>
        </w:rPr>
        <w:t xml:space="preserve"> </w:t>
      </w:r>
      <w:r w:rsidRPr="00963154">
        <w:rPr>
          <w:sz w:val="24"/>
          <w:szCs w:val="24"/>
        </w:rPr>
        <w:t>су</w:t>
      </w:r>
      <w:r w:rsidR="00EE2601">
        <w:rPr>
          <w:sz w:val="24"/>
          <w:szCs w:val="24"/>
        </w:rPr>
        <w:t xml:space="preserve"> </w:t>
      </w:r>
      <w:r w:rsidR="00457879" w:rsidRPr="00963154">
        <w:rPr>
          <w:sz w:val="24"/>
          <w:szCs w:val="24"/>
        </w:rPr>
        <w:t>успостав</w:t>
      </w:r>
      <w:r w:rsidRPr="00963154">
        <w:rPr>
          <w:sz w:val="24"/>
          <w:szCs w:val="24"/>
        </w:rPr>
        <w:t>љени</w:t>
      </w:r>
      <w:r w:rsidR="00EE2601">
        <w:rPr>
          <w:sz w:val="24"/>
          <w:szCs w:val="24"/>
        </w:rPr>
        <w:t xml:space="preserve"> </w:t>
      </w:r>
      <w:r w:rsidRPr="00963154">
        <w:rPr>
          <w:sz w:val="24"/>
          <w:szCs w:val="24"/>
        </w:rPr>
        <w:t>односи</w:t>
      </w:r>
      <w:r w:rsidR="00EE2601">
        <w:rPr>
          <w:sz w:val="24"/>
          <w:szCs w:val="24"/>
        </w:rPr>
        <w:t xml:space="preserve"> </w:t>
      </w:r>
      <w:r w:rsidR="00457879" w:rsidRPr="00963154">
        <w:rPr>
          <w:sz w:val="24"/>
          <w:szCs w:val="24"/>
        </w:rPr>
        <w:t>између</w:t>
      </w:r>
      <w:r w:rsidR="00EE2601">
        <w:rPr>
          <w:sz w:val="24"/>
          <w:szCs w:val="24"/>
        </w:rPr>
        <w:t xml:space="preserve"> </w:t>
      </w:r>
      <w:r w:rsidR="00457879" w:rsidRPr="00963154">
        <w:rPr>
          <w:sz w:val="24"/>
          <w:szCs w:val="24"/>
        </w:rPr>
        <w:t>теоријских</w:t>
      </w:r>
      <w:r w:rsidR="00EE2601">
        <w:rPr>
          <w:sz w:val="24"/>
          <w:szCs w:val="24"/>
        </w:rPr>
        <w:t xml:space="preserve"> </w:t>
      </w:r>
      <w:r w:rsidR="0098466E" w:rsidRPr="00963154">
        <w:rPr>
          <w:sz w:val="24"/>
          <w:szCs w:val="24"/>
        </w:rPr>
        <w:t>разматрања</w:t>
      </w:r>
      <w:r w:rsidR="00EE2601">
        <w:rPr>
          <w:sz w:val="24"/>
          <w:szCs w:val="24"/>
        </w:rPr>
        <w:t xml:space="preserve"> </w:t>
      </w:r>
      <w:r w:rsidR="009521F4" w:rsidRPr="00963154">
        <w:rPr>
          <w:sz w:val="24"/>
          <w:szCs w:val="24"/>
        </w:rPr>
        <w:t>проблема</w:t>
      </w:r>
      <w:r w:rsidR="0098466E" w:rsidRPr="00963154">
        <w:rPr>
          <w:sz w:val="24"/>
          <w:szCs w:val="24"/>
        </w:rPr>
        <w:t xml:space="preserve"> и </w:t>
      </w:r>
      <w:r w:rsidRPr="00963154">
        <w:rPr>
          <w:sz w:val="24"/>
          <w:szCs w:val="24"/>
        </w:rPr>
        <w:t>истраживачких</w:t>
      </w:r>
      <w:r w:rsidR="00EE2601">
        <w:rPr>
          <w:sz w:val="24"/>
          <w:szCs w:val="24"/>
        </w:rPr>
        <w:t xml:space="preserve"> </w:t>
      </w:r>
      <w:r w:rsidRPr="00963154">
        <w:rPr>
          <w:sz w:val="24"/>
          <w:szCs w:val="24"/>
        </w:rPr>
        <w:t>консеквенци</w:t>
      </w:r>
      <w:r w:rsidR="00457879" w:rsidRPr="00963154">
        <w:rPr>
          <w:sz w:val="24"/>
          <w:szCs w:val="24"/>
        </w:rPr>
        <w:t>.</w:t>
      </w:r>
      <w:r w:rsidR="00EE2601">
        <w:rPr>
          <w:sz w:val="24"/>
          <w:szCs w:val="24"/>
        </w:rPr>
        <w:t xml:space="preserve"> </w:t>
      </w:r>
      <w:r w:rsidR="000A0105">
        <w:rPr>
          <w:sz w:val="24"/>
          <w:szCs w:val="24"/>
        </w:rPr>
        <w:t>Истраживачка</w:t>
      </w:r>
      <w:r w:rsidR="00EE2601">
        <w:rPr>
          <w:sz w:val="24"/>
          <w:szCs w:val="24"/>
        </w:rPr>
        <w:t xml:space="preserve"> </w:t>
      </w:r>
      <w:r w:rsidR="000A0105">
        <w:rPr>
          <w:sz w:val="24"/>
          <w:szCs w:val="24"/>
        </w:rPr>
        <w:t>методологија</w:t>
      </w:r>
      <w:r w:rsidR="00EE2601">
        <w:rPr>
          <w:sz w:val="24"/>
          <w:szCs w:val="24"/>
        </w:rPr>
        <w:t xml:space="preserve"> </w:t>
      </w:r>
      <w:r w:rsidR="00DB1868">
        <w:rPr>
          <w:sz w:val="24"/>
          <w:szCs w:val="24"/>
        </w:rPr>
        <w:t>је</w:t>
      </w:r>
      <w:r w:rsidR="00EE2601">
        <w:rPr>
          <w:sz w:val="24"/>
          <w:szCs w:val="24"/>
        </w:rPr>
        <w:t xml:space="preserve"> </w:t>
      </w:r>
      <w:r w:rsidR="00DB1868">
        <w:rPr>
          <w:sz w:val="24"/>
          <w:szCs w:val="24"/>
        </w:rPr>
        <w:t>коректна, процес</w:t>
      </w:r>
      <w:r w:rsidR="00EE2601">
        <w:rPr>
          <w:sz w:val="24"/>
          <w:szCs w:val="24"/>
        </w:rPr>
        <w:t xml:space="preserve"> </w:t>
      </w:r>
      <w:r w:rsidR="00DB1868">
        <w:rPr>
          <w:sz w:val="24"/>
          <w:szCs w:val="24"/>
        </w:rPr>
        <w:t>истраживања</w:t>
      </w:r>
      <w:r w:rsidR="00EE2601">
        <w:rPr>
          <w:sz w:val="24"/>
          <w:szCs w:val="24"/>
        </w:rPr>
        <w:t xml:space="preserve"> </w:t>
      </w:r>
      <w:r w:rsidR="00DB1868">
        <w:rPr>
          <w:sz w:val="24"/>
          <w:szCs w:val="24"/>
        </w:rPr>
        <w:t>систематичан, и</w:t>
      </w:r>
      <w:r w:rsidR="00963154" w:rsidRPr="00963154">
        <w:rPr>
          <w:sz w:val="24"/>
          <w:szCs w:val="24"/>
        </w:rPr>
        <w:t>страживачки</w:t>
      </w:r>
      <w:r w:rsidR="00EE2601">
        <w:rPr>
          <w:sz w:val="24"/>
          <w:szCs w:val="24"/>
        </w:rPr>
        <w:t xml:space="preserve"> </w:t>
      </w:r>
      <w:r w:rsidR="00963154" w:rsidRPr="00963154">
        <w:rPr>
          <w:sz w:val="24"/>
          <w:szCs w:val="24"/>
        </w:rPr>
        <w:t>проблем</w:t>
      </w:r>
      <w:r w:rsidR="00963154">
        <w:rPr>
          <w:sz w:val="24"/>
          <w:szCs w:val="24"/>
        </w:rPr>
        <w:t xml:space="preserve"> и приступ</w:t>
      </w:r>
      <w:r w:rsidR="00EE2601">
        <w:rPr>
          <w:sz w:val="24"/>
          <w:szCs w:val="24"/>
        </w:rPr>
        <w:t xml:space="preserve"> </w:t>
      </w:r>
      <w:r w:rsidR="00963154">
        <w:rPr>
          <w:sz w:val="24"/>
          <w:szCs w:val="24"/>
        </w:rPr>
        <w:t>његовој</w:t>
      </w:r>
      <w:r w:rsidR="00EE2601">
        <w:rPr>
          <w:sz w:val="24"/>
          <w:szCs w:val="24"/>
        </w:rPr>
        <w:t xml:space="preserve"> </w:t>
      </w:r>
      <w:r w:rsidR="00963154">
        <w:rPr>
          <w:sz w:val="24"/>
          <w:szCs w:val="24"/>
        </w:rPr>
        <w:t>обради</w:t>
      </w:r>
      <w:r w:rsidR="00EE2601">
        <w:rPr>
          <w:sz w:val="24"/>
          <w:szCs w:val="24"/>
        </w:rPr>
        <w:t xml:space="preserve"> </w:t>
      </w:r>
      <w:r w:rsidR="00963154" w:rsidRPr="00963154">
        <w:rPr>
          <w:sz w:val="24"/>
          <w:szCs w:val="24"/>
        </w:rPr>
        <w:t>зналачки</w:t>
      </w:r>
      <w:r w:rsidR="00EE2601">
        <w:rPr>
          <w:sz w:val="24"/>
          <w:szCs w:val="24"/>
        </w:rPr>
        <w:t xml:space="preserve"> </w:t>
      </w:r>
      <w:r w:rsidR="00963154">
        <w:rPr>
          <w:sz w:val="24"/>
          <w:szCs w:val="24"/>
        </w:rPr>
        <w:t>је</w:t>
      </w:r>
      <w:r w:rsidR="00EE2601">
        <w:rPr>
          <w:sz w:val="24"/>
          <w:szCs w:val="24"/>
        </w:rPr>
        <w:t xml:space="preserve"> </w:t>
      </w:r>
      <w:r w:rsidR="00963154" w:rsidRPr="00963154">
        <w:rPr>
          <w:sz w:val="24"/>
          <w:szCs w:val="24"/>
        </w:rPr>
        <w:t>идентификова</w:t>
      </w:r>
      <w:r w:rsidR="00963154">
        <w:rPr>
          <w:sz w:val="24"/>
          <w:szCs w:val="24"/>
        </w:rPr>
        <w:t>н</w:t>
      </w:r>
      <w:r w:rsidR="00DB1868">
        <w:rPr>
          <w:sz w:val="24"/>
          <w:szCs w:val="24"/>
        </w:rPr>
        <w:t>, теоријска</w:t>
      </w:r>
      <w:r w:rsidR="00EE2601">
        <w:rPr>
          <w:sz w:val="24"/>
          <w:szCs w:val="24"/>
        </w:rPr>
        <w:t xml:space="preserve"> </w:t>
      </w:r>
      <w:r w:rsidR="00DB1868">
        <w:rPr>
          <w:sz w:val="24"/>
          <w:szCs w:val="24"/>
        </w:rPr>
        <w:t>аргументација у закључивању</w:t>
      </w:r>
      <w:r w:rsidR="00EE2601">
        <w:rPr>
          <w:sz w:val="24"/>
          <w:szCs w:val="24"/>
        </w:rPr>
        <w:t xml:space="preserve"> </w:t>
      </w:r>
      <w:r w:rsidR="000A0105">
        <w:rPr>
          <w:sz w:val="24"/>
          <w:szCs w:val="24"/>
        </w:rPr>
        <w:t>је</w:t>
      </w:r>
      <w:r w:rsidR="00EE2601">
        <w:rPr>
          <w:sz w:val="24"/>
          <w:szCs w:val="24"/>
        </w:rPr>
        <w:t xml:space="preserve"> </w:t>
      </w:r>
      <w:r w:rsidR="00DB1868">
        <w:rPr>
          <w:sz w:val="24"/>
          <w:szCs w:val="24"/>
        </w:rPr>
        <w:t>квалитетна</w:t>
      </w:r>
      <w:r w:rsidR="000A0105">
        <w:rPr>
          <w:sz w:val="24"/>
          <w:szCs w:val="24"/>
        </w:rPr>
        <w:t>.</w:t>
      </w:r>
    </w:p>
    <w:p w:rsidR="00963154" w:rsidRPr="00963154" w:rsidRDefault="00A22EE9" w:rsidP="009521F4">
      <w:pPr>
        <w:numPr>
          <w:ilvl w:val="0"/>
          <w:numId w:val="16"/>
        </w:numPr>
        <w:jc w:val="both"/>
        <w:rPr>
          <w:sz w:val="24"/>
          <w:szCs w:val="24"/>
        </w:rPr>
      </w:pPr>
      <w:r w:rsidRPr="009B75A3">
        <w:rPr>
          <w:sz w:val="24"/>
          <w:szCs w:val="24"/>
        </w:rPr>
        <w:t>Резултати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су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детаљно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приказани и протумачени у складу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са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захтевима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које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поставља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методологија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научних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истраживања, а п</w:t>
      </w:r>
      <w:r w:rsidR="00D94688">
        <w:rPr>
          <w:sz w:val="24"/>
          <w:szCs w:val="24"/>
        </w:rPr>
        <w:t>риликом</w:t>
      </w:r>
      <w:r w:rsidR="00EE2601">
        <w:rPr>
          <w:sz w:val="24"/>
          <w:szCs w:val="24"/>
        </w:rPr>
        <w:t xml:space="preserve"> </w:t>
      </w:r>
      <w:r w:rsidR="00D94688">
        <w:rPr>
          <w:sz w:val="24"/>
          <w:szCs w:val="24"/>
        </w:rPr>
        <w:t>њиховог</w:t>
      </w:r>
      <w:r w:rsidR="00EE2601">
        <w:rPr>
          <w:sz w:val="24"/>
          <w:szCs w:val="24"/>
        </w:rPr>
        <w:t xml:space="preserve"> </w:t>
      </w:r>
      <w:r w:rsidR="00D94688">
        <w:rPr>
          <w:sz w:val="24"/>
          <w:szCs w:val="24"/>
        </w:rPr>
        <w:t>тумачења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кандидаткиња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је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имала у виду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могућност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њихове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примене у извођачко-педагошкој</w:t>
      </w:r>
      <w:r w:rsidR="00EE2601">
        <w:rPr>
          <w:sz w:val="24"/>
          <w:szCs w:val="24"/>
        </w:rPr>
        <w:t xml:space="preserve"> </w:t>
      </w:r>
      <w:r w:rsidRPr="009B75A3">
        <w:rPr>
          <w:sz w:val="24"/>
          <w:szCs w:val="24"/>
        </w:rPr>
        <w:t>пракси.</w:t>
      </w:r>
    </w:p>
    <w:p w:rsidR="00D94688" w:rsidRPr="00D94688" w:rsidRDefault="00F469EB" w:rsidP="00AD2878">
      <w:pPr>
        <w:numPr>
          <w:ilvl w:val="0"/>
          <w:numId w:val="16"/>
        </w:numPr>
        <w:jc w:val="both"/>
        <w:rPr>
          <w:sz w:val="24"/>
          <w:szCs w:val="24"/>
        </w:rPr>
      </w:pPr>
      <w:r w:rsidRPr="00D94688">
        <w:rPr>
          <w:sz w:val="24"/>
          <w:szCs w:val="24"/>
        </w:rPr>
        <w:t>Резултати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истраживања</w:t>
      </w:r>
      <w:r w:rsidR="00EE2601">
        <w:rPr>
          <w:sz w:val="24"/>
          <w:szCs w:val="24"/>
        </w:rPr>
        <w:t xml:space="preserve"> </w:t>
      </w:r>
      <w:r w:rsidR="006B07F5" w:rsidRPr="00D94688">
        <w:rPr>
          <w:sz w:val="24"/>
          <w:szCs w:val="24"/>
        </w:rPr>
        <w:t>указују на</w:t>
      </w:r>
      <w:r w:rsidR="00EE2601">
        <w:rPr>
          <w:sz w:val="24"/>
          <w:szCs w:val="24"/>
        </w:rPr>
        <w:t xml:space="preserve"> </w:t>
      </w:r>
      <w:r w:rsidR="006B07F5" w:rsidRPr="00D94688">
        <w:rPr>
          <w:sz w:val="24"/>
          <w:szCs w:val="24"/>
        </w:rPr>
        <w:t>пажљиво</w:t>
      </w:r>
      <w:r w:rsidR="00EE2601">
        <w:rPr>
          <w:sz w:val="24"/>
          <w:szCs w:val="24"/>
        </w:rPr>
        <w:t xml:space="preserve"> </w:t>
      </w:r>
      <w:r w:rsidR="006B07F5" w:rsidRPr="00D94688">
        <w:rPr>
          <w:sz w:val="24"/>
          <w:szCs w:val="24"/>
        </w:rPr>
        <w:t>одређена</w:t>
      </w:r>
      <w:r w:rsidR="00EE2601">
        <w:rPr>
          <w:sz w:val="24"/>
          <w:szCs w:val="24"/>
        </w:rPr>
        <w:t xml:space="preserve"> </w:t>
      </w:r>
      <w:r w:rsidR="006B07F5" w:rsidRPr="00D94688">
        <w:rPr>
          <w:sz w:val="24"/>
          <w:szCs w:val="24"/>
        </w:rPr>
        <w:t xml:space="preserve">полазишта и импликације, </w:t>
      </w:r>
      <w:r w:rsidR="004A4AAF" w:rsidRPr="00D94688">
        <w:rPr>
          <w:sz w:val="24"/>
          <w:szCs w:val="24"/>
        </w:rPr>
        <w:t>као и на</w:t>
      </w:r>
      <w:r w:rsidR="00EE2601">
        <w:rPr>
          <w:sz w:val="24"/>
          <w:szCs w:val="24"/>
        </w:rPr>
        <w:t xml:space="preserve"> </w:t>
      </w:r>
      <w:r w:rsidR="004A4AAF" w:rsidRPr="00D94688">
        <w:rPr>
          <w:sz w:val="24"/>
          <w:szCs w:val="24"/>
        </w:rPr>
        <w:t>њихову</w:t>
      </w:r>
      <w:r w:rsidR="00EE2601">
        <w:rPr>
          <w:sz w:val="24"/>
          <w:szCs w:val="24"/>
        </w:rPr>
        <w:t xml:space="preserve"> </w:t>
      </w:r>
      <w:r w:rsidR="004A4AAF" w:rsidRPr="00D94688">
        <w:rPr>
          <w:sz w:val="24"/>
          <w:szCs w:val="24"/>
        </w:rPr>
        <w:t>повезаност</w:t>
      </w:r>
      <w:r w:rsidR="00EE2601">
        <w:rPr>
          <w:sz w:val="24"/>
          <w:szCs w:val="24"/>
        </w:rPr>
        <w:t xml:space="preserve"> </w:t>
      </w:r>
      <w:r w:rsidR="004A4AAF" w:rsidRPr="00D94688">
        <w:rPr>
          <w:sz w:val="24"/>
          <w:szCs w:val="24"/>
        </w:rPr>
        <w:t>са</w:t>
      </w:r>
      <w:r w:rsidR="00EE2601">
        <w:rPr>
          <w:sz w:val="24"/>
          <w:szCs w:val="24"/>
        </w:rPr>
        <w:t xml:space="preserve"> </w:t>
      </w:r>
      <w:r w:rsidR="004A4AAF" w:rsidRPr="00D94688">
        <w:rPr>
          <w:sz w:val="24"/>
          <w:szCs w:val="24"/>
        </w:rPr>
        <w:t>теоријски</w:t>
      </w:r>
      <w:r w:rsidR="00EE2601">
        <w:rPr>
          <w:sz w:val="24"/>
          <w:szCs w:val="24"/>
        </w:rPr>
        <w:t xml:space="preserve"> </w:t>
      </w:r>
      <w:r w:rsidR="004A4AAF" w:rsidRPr="00D94688">
        <w:rPr>
          <w:sz w:val="24"/>
          <w:szCs w:val="24"/>
        </w:rPr>
        <w:t>постављеним</w:t>
      </w:r>
      <w:r w:rsidR="00EE2601">
        <w:rPr>
          <w:sz w:val="24"/>
          <w:szCs w:val="24"/>
        </w:rPr>
        <w:t xml:space="preserve"> </w:t>
      </w:r>
      <w:r w:rsidR="004A4AAF" w:rsidRPr="00D94688">
        <w:rPr>
          <w:sz w:val="24"/>
          <w:szCs w:val="24"/>
        </w:rPr>
        <w:t>контекстом</w:t>
      </w:r>
      <w:r w:rsidR="00EE2601">
        <w:rPr>
          <w:sz w:val="24"/>
          <w:szCs w:val="24"/>
        </w:rPr>
        <w:t xml:space="preserve"> </w:t>
      </w:r>
      <w:r w:rsidR="004A4AAF" w:rsidRPr="00D94688">
        <w:rPr>
          <w:sz w:val="24"/>
          <w:szCs w:val="24"/>
        </w:rPr>
        <w:t xml:space="preserve">теме. </w:t>
      </w:r>
      <w:r w:rsidR="00963154" w:rsidRPr="00D94688">
        <w:rPr>
          <w:sz w:val="24"/>
          <w:szCs w:val="24"/>
        </w:rPr>
        <w:t>Резултати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потврђују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значај и потребу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методичког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иновирања</w:t>
      </w:r>
      <w:r w:rsidR="00EE2601">
        <w:rPr>
          <w:sz w:val="24"/>
          <w:szCs w:val="24"/>
        </w:rPr>
        <w:t xml:space="preserve"> </w:t>
      </w:r>
      <w:r w:rsidR="00963154" w:rsidRPr="00D94688">
        <w:rPr>
          <w:sz w:val="24"/>
          <w:szCs w:val="24"/>
        </w:rPr>
        <w:t>извођачко-педагошког</w:t>
      </w:r>
      <w:r w:rsidR="00EE2601">
        <w:rPr>
          <w:sz w:val="24"/>
          <w:szCs w:val="24"/>
        </w:rPr>
        <w:t xml:space="preserve"> </w:t>
      </w:r>
      <w:r w:rsidR="007537A2" w:rsidRPr="00D94688">
        <w:rPr>
          <w:sz w:val="24"/>
          <w:szCs w:val="24"/>
        </w:rPr>
        <w:t>рада у настави</w:t>
      </w:r>
      <w:r w:rsidR="00D94688" w:rsidRPr="00D94688">
        <w:rPr>
          <w:sz w:val="24"/>
          <w:szCs w:val="24"/>
        </w:rPr>
        <w:t xml:space="preserve">. </w:t>
      </w:r>
    </w:p>
    <w:p w:rsidR="00AD2878" w:rsidRPr="00D94688" w:rsidRDefault="00AD2878" w:rsidP="00AD2878">
      <w:pPr>
        <w:numPr>
          <w:ilvl w:val="0"/>
          <w:numId w:val="16"/>
        </w:numPr>
        <w:jc w:val="both"/>
        <w:rPr>
          <w:sz w:val="24"/>
          <w:szCs w:val="24"/>
        </w:rPr>
      </w:pPr>
      <w:r w:rsidRPr="00D94688">
        <w:rPr>
          <w:sz w:val="24"/>
          <w:szCs w:val="24"/>
        </w:rPr>
        <w:t>Ваљаност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методолошког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приступа у односу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на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истраживачко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формулисање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питања и предмета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истраживања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пружа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научну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потврду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оправданости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понуђеног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модела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Самостално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вођеног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>вежбања у настави</w:t>
      </w:r>
      <w:r w:rsidR="00EE2601">
        <w:rPr>
          <w:sz w:val="24"/>
          <w:szCs w:val="24"/>
        </w:rPr>
        <w:t xml:space="preserve"> </w:t>
      </w:r>
      <w:r w:rsidRPr="00D94688">
        <w:rPr>
          <w:sz w:val="24"/>
          <w:szCs w:val="24"/>
        </w:rPr>
        <w:t xml:space="preserve">инструмента. </w:t>
      </w:r>
    </w:p>
    <w:p w:rsidR="00F469EB" w:rsidRDefault="00F469EB" w:rsidP="00963154">
      <w:pPr>
        <w:ind w:left="720"/>
        <w:jc w:val="both"/>
        <w:rPr>
          <w:sz w:val="24"/>
          <w:szCs w:val="24"/>
        </w:rPr>
      </w:pPr>
    </w:p>
    <w:p w:rsidR="00705AA4" w:rsidRPr="00E248F9" w:rsidRDefault="00705AA4" w:rsidP="00E248F9">
      <w:pPr>
        <w:jc w:val="center"/>
        <w:rPr>
          <w:b/>
          <w:sz w:val="24"/>
          <w:szCs w:val="24"/>
        </w:rPr>
      </w:pPr>
      <w:r w:rsidRPr="00E248F9">
        <w:rPr>
          <w:b/>
          <w:sz w:val="24"/>
          <w:szCs w:val="24"/>
        </w:rPr>
        <w:t>К</w:t>
      </w:r>
      <w:r w:rsidRPr="00E248F9">
        <w:rPr>
          <w:b/>
          <w:sz w:val="24"/>
          <w:szCs w:val="24"/>
          <w:lang w:val="ru-RU"/>
        </w:rPr>
        <w:t>ритички осврт</w:t>
      </w:r>
      <w:r w:rsidR="00EE2601">
        <w:rPr>
          <w:b/>
          <w:sz w:val="24"/>
          <w:szCs w:val="24"/>
          <w:lang w:val="ru-RU"/>
        </w:rPr>
        <w:t xml:space="preserve"> </w:t>
      </w:r>
      <w:r w:rsidRPr="00E248F9">
        <w:rPr>
          <w:b/>
          <w:sz w:val="24"/>
          <w:szCs w:val="24"/>
        </w:rPr>
        <w:t>на</w:t>
      </w:r>
      <w:r w:rsidR="00EE2601">
        <w:rPr>
          <w:b/>
          <w:sz w:val="24"/>
          <w:szCs w:val="24"/>
        </w:rPr>
        <w:t xml:space="preserve"> </w:t>
      </w:r>
      <w:r w:rsidRPr="00E248F9">
        <w:rPr>
          <w:b/>
          <w:sz w:val="24"/>
          <w:szCs w:val="24"/>
        </w:rPr>
        <w:t>дисертацију (питања</w:t>
      </w:r>
      <w:r w:rsidR="00EE2601">
        <w:rPr>
          <w:b/>
          <w:sz w:val="24"/>
          <w:szCs w:val="24"/>
        </w:rPr>
        <w:t xml:space="preserve"> </w:t>
      </w:r>
      <w:r w:rsidRPr="00E248F9">
        <w:rPr>
          <w:b/>
          <w:sz w:val="24"/>
          <w:szCs w:val="24"/>
        </w:rPr>
        <w:t>за</w:t>
      </w:r>
      <w:r w:rsidR="00EE2601">
        <w:rPr>
          <w:b/>
          <w:sz w:val="24"/>
          <w:szCs w:val="24"/>
        </w:rPr>
        <w:t xml:space="preserve"> </w:t>
      </w:r>
      <w:r w:rsidRPr="00E248F9">
        <w:rPr>
          <w:b/>
          <w:sz w:val="24"/>
          <w:szCs w:val="24"/>
        </w:rPr>
        <w:t>дискусију)</w:t>
      </w:r>
    </w:p>
    <w:p w:rsidR="00705AA4" w:rsidRPr="00E248F9" w:rsidRDefault="00705AA4" w:rsidP="00E248F9">
      <w:pPr>
        <w:jc w:val="center"/>
        <w:rPr>
          <w:b/>
          <w:sz w:val="24"/>
          <w:szCs w:val="24"/>
        </w:rPr>
      </w:pPr>
    </w:p>
    <w:p w:rsidR="009C337A" w:rsidRDefault="00EE2601" w:rsidP="00CD4AE9">
      <w:pPr>
        <w:jc w:val="both"/>
        <w:rPr>
          <w:sz w:val="24"/>
          <w:szCs w:val="24"/>
          <w:lang w:eastAsia="en-US"/>
        </w:rPr>
      </w:pPr>
      <w:r w:rsidRPr="00EE2601">
        <w:rPr>
          <w:sz w:val="24"/>
          <w:szCs w:val="24"/>
          <w:lang w:val="en-US" w:eastAsia="en-US"/>
        </w:rPr>
        <w:t xml:space="preserve">1. </w:t>
      </w:r>
      <w:r w:rsidR="00585F3C">
        <w:rPr>
          <w:sz w:val="24"/>
          <w:szCs w:val="24"/>
          <w:lang w:eastAsia="en-US"/>
        </w:rPr>
        <w:t>Д</w:t>
      </w:r>
      <w:r w:rsidR="009C337A">
        <w:rPr>
          <w:sz w:val="24"/>
          <w:szCs w:val="24"/>
          <w:lang w:eastAsia="en-US"/>
        </w:rPr>
        <w:t xml:space="preserve">а ли понуђени модел СВВ може да се </w:t>
      </w:r>
      <w:r w:rsidR="00CD4AE9">
        <w:rPr>
          <w:sz w:val="24"/>
          <w:szCs w:val="24"/>
          <w:lang w:eastAsia="en-US"/>
        </w:rPr>
        <w:t>примењује</w:t>
      </w:r>
      <w:r w:rsidR="009C337A">
        <w:rPr>
          <w:sz w:val="24"/>
          <w:szCs w:val="24"/>
          <w:lang w:eastAsia="en-US"/>
        </w:rPr>
        <w:t xml:space="preserve"> у околностима онлајн </w:t>
      </w:r>
      <w:r w:rsidR="00CD4AE9">
        <w:rPr>
          <w:sz w:val="24"/>
          <w:szCs w:val="24"/>
          <w:lang w:eastAsia="en-US"/>
        </w:rPr>
        <w:t xml:space="preserve">наставе, преко онлајн платформи за учење, без непосредног контакта између наставника и ученика? </w:t>
      </w:r>
    </w:p>
    <w:p w:rsidR="00EE2601" w:rsidRPr="00EE2601" w:rsidRDefault="00EE2601" w:rsidP="009C78E5">
      <w:pPr>
        <w:jc w:val="both"/>
        <w:rPr>
          <w:sz w:val="24"/>
          <w:szCs w:val="24"/>
          <w:lang w:val="en-US" w:eastAsia="en-US"/>
        </w:rPr>
      </w:pPr>
      <w:r w:rsidRPr="00EE2601">
        <w:rPr>
          <w:sz w:val="24"/>
          <w:szCs w:val="24"/>
          <w:lang w:val="en-US" w:eastAsia="en-US"/>
        </w:rPr>
        <w:t xml:space="preserve">2. </w:t>
      </w:r>
      <w:r w:rsidR="00585F3C">
        <w:rPr>
          <w:sz w:val="24"/>
          <w:szCs w:val="24"/>
          <w:lang w:eastAsia="en-US"/>
        </w:rPr>
        <w:t>Молимо вас да објасните п</w:t>
      </w:r>
      <w:r w:rsidR="009C78E5">
        <w:rPr>
          <w:sz w:val="24"/>
          <w:szCs w:val="24"/>
          <w:lang w:eastAsia="en-US"/>
        </w:rPr>
        <w:t xml:space="preserve">роцес претварања </w:t>
      </w:r>
      <w:r w:rsidR="00585F3C">
        <w:rPr>
          <w:sz w:val="24"/>
          <w:szCs w:val="24"/>
          <w:lang w:eastAsia="en-US"/>
        </w:rPr>
        <w:t>идеје</w:t>
      </w:r>
      <w:r w:rsidR="009C78E5">
        <w:rPr>
          <w:sz w:val="24"/>
          <w:szCs w:val="24"/>
          <w:lang w:eastAsia="en-US"/>
        </w:rPr>
        <w:t xml:space="preserve"> СВВ</w:t>
      </w:r>
      <w:r w:rsidR="00585F3C">
        <w:rPr>
          <w:sz w:val="24"/>
          <w:szCs w:val="24"/>
          <w:lang w:eastAsia="en-US"/>
        </w:rPr>
        <w:t xml:space="preserve"> </w:t>
      </w:r>
      <w:r w:rsidR="009C78E5">
        <w:rPr>
          <w:sz w:val="24"/>
          <w:szCs w:val="24"/>
          <w:lang w:eastAsia="en-US"/>
        </w:rPr>
        <w:t>у</w:t>
      </w:r>
      <w:r w:rsidR="009C337A">
        <w:rPr>
          <w:sz w:val="24"/>
          <w:szCs w:val="24"/>
        </w:rPr>
        <w:t xml:space="preserve"> </w:t>
      </w:r>
      <w:r w:rsidR="009C78E5">
        <w:rPr>
          <w:sz w:val="24"/>
          <w:szCs w:val="24"/>
        </w:rPr>
        <w:t xml:space="preserve">његову практичну </w:t>
      </w:r>
      <w:r w:rsidR="009C337A">
        <w:rPr>
          <w:sz w:val="24"/>
          <w:szCs w:val="24"/>
        </w:rPr>
        <w:t>примен</w:t>
      </w:r>
      <w:r w:rsidR="009C78E5">
        <w:rPr>
          <w:sz w:val="24"/>
          <w:szCs w:val="24"/>
        </w:rPr>
        <w:t>у. Ко су у том процесу главни учесници</w:t>
      </w:r>
      <w:r w:rsidR="009C337A">
        <w:rPr>
          <w:sz w:val="24"/>
          <w:szCs w:val="24"/>
        </w:rPr>
        <w:t xml:space="preserve">? </w:t>
      </w:r>
    </w:p>
    <w:p w:rsidR="009C337A" w:rsidRDefault="00EE2601" w:rsidP="009C337A">
      <w:pPr>
        <w:jc w:val="both"/>
        <w:rPr>
          <w:sz w:val="24"/>
          <w:szCs w:val="24"/>
        </w:rPr>
      </w:pPr>
      <w:r w:rsidRPr="00EE2601">
        <w:rPr>
          <w:sz w:val="24"/>
          <w:szCs w:val="24"/>
          <w:lang w:val="en-US" w:eastAsia="en-US"/>
        </w:rPr>
        <w:t xml:space="preserve">3. </w:t>
      </w:r>
      <w:r w:rsidR="009C337A">
        <w:rPr>
          <w:sz w:val="24"/>
          <w:szCs w:val="24"/>
        </w:rPr>
        <w:t xml:space="preserve">Који су даљи правци провере и потенцијалне имплементације резултата добијених емпиријским </w:t>
      </w:r>
      <w:r w:rsidR="009C78E5">
        <w:rPr>
          <w:sz w:val="24"/>
          <w:szCs w:val="24"/>
        </w:rPr>
        <w:t>истраживањем</w:t>
      </w:r>
      <w:r w:rsidR="009C337A">
        <w:rPr>
          <w:sz w:val="24"/>
          <w:szCs w:val="24"/>
        </w:rPr>
        <w:t>?</w:t>
      </w:r>
    </w:p>
    <w:p w:rsidR="002222CC" w:rsidRDefault="009C78E5" w:rsidP="002222CC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222CC">
        <w:rPr>
          <w:sz w:val="24"/>
          <w:szCs w:val="24"/>
        </w:rPr>
        <w:t xml:space="preserve"> Који су развојни учинци метода СВВ имајући на уму трансфер учења?</w:t>
      </w:r>
    </w:p>
    <w:p w:rsidR="00FC1C03" w:rsidRPr="007E0C5D" w:rsidRDefault="009C78E5" w:rsidP="00FC1C03">
      <w:pPr>
        <w:jc w:val="both"/>
        <w:rPr>
          <w:sz w:val="24"/>
          <w:szCs w:val="24"/>
          <w:lang w:val="en-US"/>
        </w:rPr>
      </w:pPr>
      <w:r w:rsidRPr="007E0C5D">
        <w:rPr>
          <w:sz w:val="24"/>
          <w:szCs w:val="24"/>
        </w:rPr>
        <w:t>5.</w:t>
      </w:r>
      <w:r w:rsidR="00FC1C03" w:rsidRPr="007E0C5D">
        <w:rPr>
          <w:sz w:val="24"/>
          <w:szCs w:val="24"/>
        </w:rPr>
        <w:t xml:space="preserve"> </w:t>
      </w:r>
      <w:r w:rsidR="00FC1C03" w:rsidRPr="007E0C5D">
        <w:rPr>
          <w:sz w:val="24"/>
          <w:szCs w:val="24"/>
          <w:lang w:val="sr-Cyrl-BA"/>
        </w:rPr>
        <w:t>Пошто сте у великој мери користили литературу из Сједињених Америчких Држава, где је систем музичког образовања много другачији него у Србији, можете ли да изнесете свој став о могућим сличним и различитим резултатима на једном и другом подручју у случају примене модела Самостално вођеног вежбања?</w:t>
      </w:r>
    </w:p>
    <w:p w:rsidR="00FC1C03" w:rsidRPr="007E0C5D" w:rsidRDefault="00FC1C03" w:rsidP="00FC1C03">
      <w:pPr>
        <w:jc w:val="both"/>
        <w:rPr>
          <w:rFonts w:ascii="Calibri" w:hAnsi="Calibri"/>
          <w:sz w:val="24"/>
          <w:szCs w:val="24"/>
        </w:rPr>
      </w:pPr>
      <w:r w:rsidRPr="007E0C5D">
        <w:rPr>
          <w:sz w:val="24"/>
          <w:szCs w:val="24"/>
          <w:lang w:val="en-US"/>
        </w:rPr>
        <w:t xml:space="preserve">6. </w:t>
      </w:r>
      <w:r w:rsidRPr="007E0C5D">
        <w:rPr>
          <w:sz w:val="24"/>
          <w:szCs w:val="24"/>
          <w:lang w:val="sr-Cyrl-BA"/>
        </w:rPr>
        <w:t>Будући да сте емпиријско истраживање спровели са ученицима различитих средњих музичких школа и факултета музике, имате ли информацију колико је ученика и студената наставило да и даље примењује модел Самостално вођеног вежбања?</w:t>
      </w:r>
    </w:p>
    <w:p w:rsidR="009C78E5" w:rsidRDefault="009C78E5" w:rsidP="007537A2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40DAB">
        <w:rPr>
          <w:sz w:val="24"/>
          <w:szCs w:val="24"/>
        </w:rPr>
        <w:t xml:space="preserve"> На који начин се уочава разлика између површинског и дубинског стила приступа вежбању инструмента?</w:t>
      </w:r>
    </w:p>
    <w:p w:rsidR="00340DAB" w:rsidRDefault="00340DAB" w:rsidP="007537A2">
      <w:pPr>
        <w:jc w:val="both"/>
        <w:rPr>
          <w:sz w:val="24"/>
          <w:szCs w:val="24"/>
        </w:rPr>
      </w:pPr>
    </w:p>
    <w:p w:rsidR="00340DAB" w:rsidRDefault="00340DAB" w:rsidP="007537A2">
      <w:pPr>
        <w:jc w:val="both"/>
        <w:rPr>
          <w:sz w:val="24"/>
          <w:szCs w:val="24"/>
        </w:rPr>
      </w:pPr>
    </w:p>
    <w:p w:rsidR="0019753E" w:rsidRPr="00E248F9" w:rsidRDefault="00AD5F7B" w:rsidP="00E248F9">
      <w:pPr>
        <w:ind w:firstLine="720"/>
        <w:jc w:val="center"/>
        <w:rPr>
          <w:rFonts w:eastAsia="Batang"/>
          <w:b/>
          <w:sz w:val="24"/>
          <w:szCs w:val="24"/>
        </w:rPr>
      </w:pPr>
      <w:r w:rsidRPr="00E248F9">
        <w:rPr>
          <w:rFonts w:eastAsia="Batang"/>
          <w:b/>
          <w:sz w:val="24"/>
          <w:szCs w:val="24"/>
          <w:lang w:val="sr-Latn-CS"/>
        </w:rPr>
        <w:t>За</w:t>
      </w:r>
      <w:r w:rsidR="00226D3C" w:rsidRPr="00E248F9">
        <w:rPr>
          <w:rFonts w:eastAsia="Batang"/>
          <w:b/>
          <w:sz w:val="24"/>
          <w:szCs w:val="24"/>
        </w:rPr>
        <w:t>кључак</w:t>
      </w:r>
      <w:r w:rsidR="00737DE6">
        <w:rPr>
          <w:rFonts w:eastAsia="Batang"/>
          <w:b/>
          <w:sz w:val="24"/>
          <w:szCs w:val="24"/>
        </w:rPr>
        <w:t xml:space="preserve"> </w:t>
      </w:r>
      <w:r w:rsidR="00226D3C" w:rsidRPr="00E248F9">
        <w:rPr>
          <w:rFonts w:eastAsia="Batang"/>
          <w:b/>
          <w:sz w:val="24"/>
          <w:szCs w:val="24"/>
        </w:rPr>
        <w:t>комисије</w:t>
      </w:r>
    </w:p>
    <w:p w:rsidR="007F7444" w:rsidRPr="00E248F9" w:rsidRDefault="007F7444" w:rsidP="00E248F9">
      <w:pPr>
        <w:ind w:firstLine="720"/>
        <w:jc w:val="center"/>
        <w:rPr>
          <w:rFonts w:eastAsia="Batang"/>
          <w:b/>
          <w:sz w:val="24"/>
          <w:szCs w:val="24"/>
        </w:rPr>
      </w:pPr>
    </w:p>
    <w:p w:rsidR="00C2456C" w:rsidRPr="00E248F9" w:rsidRDefault="00965D95" w:rsidP="00E248F9">
      <w:pPr>
        <w:jc w:val="both"/>
        <w:rPr>
          <w:sz w:val="24"/>
          <w:szCs w:val="24"/>
        </w:rPr>
      </w:pPr>
      <w:r w:rsidRPr="00E248F9">
        <w:rPr>
          <w:sz w:val="24"/>
          <w:szCs w:val="24"/>
        </w:rPr>
        <w:tab/>
      </w:r>
      <w:r w:rsidR="00C402B1" w:rsidRPr="00E248F9">
        <w:rPr>
          <w:sz w:val="24"/>
          <w:szCs w:val="24"/>
        </w:rPr>
        <w:t>На</w:t>
      </w:r>
      <w:r w:rsidR="00737DE6">
        <w:rPr>
          <w:sz w:val="24"/>
          <w:szCs w:val="24"/>
        </w:rPr>
        <w:t xml:space="preserve"> </w:t>
      </w:r>
      <w:r w:rsidR="00C402B1" w:rsidRPr="00E248F9">
        <w:rPr>
          <w:sz w:val="24"/>
          <w:szCs w:val="24"/>
        </w:rPr>
        <w:t>основу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закључ</w:t>
      </w:r>
      <w:r w:rsidR="00C402B1" w:rsidRPr="00E248F9">
        <w:rPr>
          <w:sz w:val="24"/>
          <w:szCs w:val="24"/>
        </w:rPr>
        <w:t>а</w:t>
      </w:r>
      <w:r w:rsidR="00C2456C" w:rsidRPr="00E248F9">
        <w:rPr>
          <w:sz w:val="24"/>
          <w:szCs w:val="24"/>
        </w:rPr>
        <w:t>к</w:t>
      </w:r>
      <w:r w:rsidR="00C402B1" w:rsidRPr="00E248F9">
        <w:rPr>
          <w:sz w:val="24"/>
          <w:szCs w:val="24"/>
        </w:rPr>
        <w:t>а</w:t>
      </w:r>
      <w:r w:rsidR="00737DE6">
        <w:rPr>
          <w:sz w:val="24"/>
          <w:szCs w:val="24"/>
        </w:rPr>
        <w:t xml:space="preserve"> </w:t>
      </w:r>
      <w:r w:rsidR="007537A2">
        <w:rPr>
          <w:sz w:val="24"/>
          <w:szCs w:val="24"/>
        </w:rPr>
        <w:t>који</w:t>
      </w:r>
      <w:r w:rsidR="00737DE6">
        <w:rPr>
          <w:sz w:val="24"/>
          <w:szCs w:val="24"/>
        </w:rPr>
        <w:t xml:space="preserve"> </w:t>
      </w:r>
      <w:r w:rsidR="007537A2">
        <w:rPr>
          <w:sz w:val="24"/>
          <w:szCs w:val="24"/>
        </w:rPr>
        <w:t>су</w:t>
      </w:r>
      <w:r w:rsidR="00737DE6">
        <w:rPr>
          <w:sz w:val="24"/>
          <w:szCs w:val="24"/>
        </w:rPr>
        <w:t xml:space="preserve"> </w:t>
      </w:r>
      <w:r w:rsidR="002948E4" w:rsidRPr="00E248F9">
        <w:rPr>
          <w:sz w:val="24"/>
          <w:szCs w:val="24"/>
        </w:rPr>
        <w:t>представљен</w:t>
      </w:r>
      <w:r w:rsidR="00C402B1" w:rsidRPr="00E248F9">
        <w:rPr>
          <w:sz w:val="24"/>
          <w:szCs w:val="24"/>
        </w:rPr>
        <w:t>и</w:t>
      </w:r>
      <w:r w:rsidR="001B6F3F" w:rsidRPr="00E248F9">
        <w:rPr>
          <w:sz w:val="24"/>
          <w:szCs w:val="24"/>
        </w:rPr>
        <w:t xml:space="preserve"> у а</w:t>
      </w:r>
      <w:r w:rsidR="00C2456C" w:rsidRPr="00E248F9">
        <w:rPr>
          <w:sz w:val="24"/>
          <w:szCs w:val="24"/>
        </w:rPr>
        <w:t>нализи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дисертације</w:t>
      </w:r>
      <w:r w:rsidR="007537A2">
        <w:rPr>
          <w:sz w:val="24"/>
          <w:szCs w:val="24"/>
        </w:rPr>
        <w:t xml:space="preserve">, </w:t>
      </w:r>
      <w:r w:rsidR="001B6F3F" w:rsidRPr="00E248F9">
        <w:rPr>
          <w:sz w:val="24"/>
          <w:szCs w:val="24"/>
        </w:rPr>
        <w:t>оцени</w:t>
      </w:r>
      <w:r w:rsidR="00737DE6">
        <w:rPr>
          <w:sz w:val="24"/>
          <w:szCs w:val="24"/>
        </w:rPr>
        <w:t xml:space="preserve"> </w:t>
      </w:r>
      <w:r w:rsidR="001B6F3F" w:rsidRPr="00E248F9">
        <w:rPr>
          <w:sz w:val="24"/>
          <w:szCs w:val="24"/>
        </w:rPr>
        <w:t>остварених</w:t>
      </w:r>
      <w:r w:rsidR="00737DE6">
        <w:rPr>
          <w:sz w:val="24"/>
          <w:szCs w:val="24"/>
        </w:rPr>
        <w:t xml:space="preserve"> </w:t>
      </w:r>
      <w:r w:rsidR="001B6F3F" w:rsidRPr="00E248F9">
        <w:rPr>
          <w:sz w:val="24"/>
          <w:szCs w:val="24"/>
        </w:rPr>
        <w:t>резултата</w:t>
      </w:r>
      <w:r w:rsidR="00C64C54" w:rsidRPr="00E248F9">
        <w:rPr>
          <w:sz w:val="24"/>
          <w:szCs w:val="24"/>
        </w:rPr>
        <w:t xml:space="preserve"> и</w:t>
      </w:r>
      <w:r w:rsidR="00737DE6">
        <w:rPr>
          <w:sz w:val="24"/>
          <w:szCs w:val="24"/>
        </w:rPr>
        <w:t xml:space="preserve"> </w:t>
      </w:r>
      <w:r w:rsidR="001B6F3F" w:rsidRPr="00E248F9">
        <w:rPr>
          <w:sz w:val="24"/>
          <w:szCs w:val="24"/>
        </w:rPr>
        <w:t>к</w:t>
      </w:r>
      <w:r w:rsidR="00C2456C" w:rsidRPr="00E248F9">
        <w:rPr>
          <w:sz w:val="24"/>
          <w:szCs w:val="24"/>
        </w:rPr>
        <w:t>ритичком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осврту</w:t>
      </w:r>
      <w:r w:rsidR="00737DE6">
        <w:rPr>
          <w:sz w:val="24"/>
          <w:szCs w:val="24"/>
        </w:rPr>
        <w:t xml:space="preserve"> </w:t>
      </w:r>
      <w:r w:rsidR="00C64C54" w:rsidRPr="00E248F9">
        <w:rPr>
          <w:sz w:val="24"/>
          <w:szCs w:val="24"/>
        </w:rPr>
        <w:t>на</w:t>
      </w:r>
      <w:r w:rsidR="00737DE6">
        <w:rPr>
          <w:sz w:val="24"/>
          <w:szCs w:val="24"/>
        </w:rPr>
        <w:t xml:space="preserve"> </w:t>
      </w:r>
      <w:r w:rsidR="00C64C54" w:rsidRPr="00E248F9">
        <w:rPr>
          <w:sz w:val="24"/>
          <w:szCs w:val="24"/>
        </w:rPr>
        <w:t>дисертацију</w:t>
      </w:r>
      <w:r w:rsidR="00C2456C" w:rsidRPr="00E248F9">
        <w:rPr>
          <w:sz w:val="24"/>
          <w:szCs w:val="24"/>
        </w:rPr>
        <w:t>, Комисија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за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оцену и одбрану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докторске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дисертације</w:t>
      </w:r>
      <w:r w:rsidR="00737DE6">
        <w:rPr>
          <w:sz w:val="24"/>
          <w:szCs w:val="24"/>
        </w:rPr>
        <w:t xml:space="preserve"> </w:t>
      </w:r>
      <w:r w:rsidR="0098466E">
        <w:rPr>
          <w:i/>
          <w:sz w:val="24"/>
          <w:szCs w:val="24"/>
        </w:rPr>
        <w:t>Дефинисање и примена</w:t>
      </w:r>
      <w:r w:rsidR="00737DE6">
        <w:rPr>
          <w:i/>
          <w:sz w:val="24"/>
          <w:szCs w:val="24"/>
        </w:rPr>
        <w:t xml:space="preserve"> </w:t>
      </w:r>
      <w:r w:rsidR="0098466E">
        <w:rPr>
          <w:i/>
          <w:sz w:val="24"/>
          <w:szCs w:val="24"/>
        </w:rPr>
        <w:t>модела</w:t>
      </w:r>
      <w:r w:rsidR="00737DE6">
        <w:rPr>
          <w:i/>
          <w:sz w:val="24"/>
          <w:szCs w:val="24"/>
        </w:rPr>
        <w:t xml:space="preserve"> </w:t>
      </w:r>
      <w:r w:rsidR="0098466E">
        <w:rPr>
          <w:i/>
          <w:sz w:val="24"/>
          <w:szCs w:val="24"/>
        </w:rPr>
        <w:t>самостално</w:t>
      </w:r>
      <w:r w:rsidR="00737DE6">
        <w:rPr>
          <w:i/>
          <w:sz w:val="24"/>
          <w:szCs w:val="24"/>
        </w:rPr>
        <w:t xml:space="preserve"> </w:t>
      </w:r>
      <w:r w:rsidR="0098466E">
        <w:rPr>
          <w:i/>
          <w:sz w:val="24"/>
          <w:szCs w:val="24"/>
        </w:rPr>
        <w:t>вођеног</w:t>
      </w:r>
      <w:r w:rsidR="00737DE6">
        <w:rPr>
          <w:i/>
          <w:sz w:val="24"/>
          <w:szCs w:val="24"/>
        </w:rPr>
        <w:t xml:space="preserve"> </w:t>
      </w:r>
      <w:r w:rsidR="0098466E">
        <w:rPr>
          <w:i/>
          <w:sz w:val="24"/>
          <w:szCs w:val="24"/>
        </w:rPr>
        <w:t>вежбања</w:t>
      </w:r>
      <w:r w:rsidR="00737DE6">
        <w:rPr>
          <w:i/>
          <w:sz w:val="24"/>
          <w:szCs w:val="24"/>
        </w:rPr>
        <w:t xml:space="preserve"> </w:t>
      </w:r>
      <w:r w:rsidR="0098466E">
        <w:rPr>
          <w:i/>
          <w:sz w:val="24"/>
          <w:szCs w:val="24"/>
        </w:rPr>
        <w:t>на</w:t>
      </w:r>
      <w:r w:rsidR="00737DE6">
        <w:rPr>
          <w:i/>
          <w:sz w:val="24"/>
          <w:szCs w:val="24"/>
        </w:rPr>
        <w:t xml:space="preserve"> </w:t>
      </w:r>
      <w:r w:rsidR="0098466E">
        <w:rPr>
          <w:i/>
          <w:sz w:val="24"/>
          <w:szCs w:val="24"/>
        </w:rPr>
        <w:t>примеру</w:t>
      </w:r>
      <w:r w:rsidR="00737DE6">
        <w:rPr>
          <w:i/>
          <w:sz w:val="24"/>
          <w:szCs w:val="24"/>
        </w:rPr>
        <w:t xml:space="preserve"> </w:t>
      </w:r>
      <w:r w:rsidR="0098466E">
        <w:rPr>
          <w:i/>
          <w:sz w:val="24"/>
          <w:szCs w:val="24"/>
        </w:rPr>
        <w:t>инструктивне</w:t>
      </w:r>
      <w:r w:rsidR="00737DE6">
        <w:rPr>
          <w:i/>
          <w:sz w:val="24"/>
          <w:szCs w:val="24"/>
        </w:rPr>
        <w:t xml:space="preserve"> </w:t>
      </w:r>
      <w:r w:rsidR="0098466E">
        <w:rPr>
          <w:i/>
          <w:sz w:val="24"/>
          <w:szCs w:val="24"/>
        </w:rPr>
        <w:t>литературе/етида</w:t>
      </w:r>
      <w:r w:rsidR="00737DE6">
        <w:rPr>
          <w:i/>
          <w:sz w:val="24"/>
          <w:szCs w:val="24"/>
        </w:rPr>
        <w:t xml:space="preserve"> </w:t>
      </w:r>
      <w:r w:rsidR="0098466E">
        <w:rPr>
          <w:i/>
          <w:sz w:val="24"/>
          <w:szCs w:val="24"/>
        </w:rPr>
        <w:t>за</w:t>
      </w:r>
      <w:r w:rsidR="00737DE6">
        <w:rPr>
          <w:i/>
          <w:sz w:val="24"/>
          <w:szCs w:val="24"/>
        </w:rPr>
        <w:t xml:space="preserve"> </w:t>
      </w:r>
      <w:r w:rsidR="0098466E">
        <w:rPr>
          <w:i/>
          <w:sz w:val="24"/>
          <w:szCs w:val="24"/>
        </w:rPr>
        <w:t>дрвене</w:t>
      </w:r>
      <w:r w:rsidR="00737DE6">
        <w:rPr>
          <w:i/>
          <w:sz w:val="24"/>
          <w:szCs w:val="24"/>
        </w:rPr>
        <w:t xml:space="preserve"> </w:t>
      </w:r>
      <w:r w:rsidR="0098466E">
        <w:rPr>
          <w:i/>
          <w:sz w:val="24"/>
          <w:szCs w:val="24"/>
        </w:rPr>
        <w:t>дувачке</w:t>
      </w:r>
      <w:r w:rsidR="00737DE6">
        <w:rPr>
          <w:i/>
          <w:sz w:val="24"/>
          <w:szCs w:val="24"/>
        </w:rPr>
        <w:t xml:space="preserve"> </w:t>
      </w:r>
      <w:r w:rsidR="0098466E">
        <w:rPr>
          <w:i/>
          <w:sz w:val="24"/>
          <w:szCs w:val="24"/>
        </w:rPr>
        <w:t>инструменте</w:t>
      </w:r>
      <w:r w:rsidR="00737DE6">
        <w:rPr>
          <w:i/>
          <w:sz w:val="24"/>
          <w:szCs w:val="24"/>
        </w:rPr>
        <w:t xml:space="preserve"> </w:t>
      </w:r>
      <w:r w:rsidR="00C2456C" w:rsidRPr="00E248F9">
        <w:rPr>
          <w:sz w:val="24"/>
          <w:szCs w:val="24"/>
          <w:lang w:val="sr-Cyrl-CS"/>
        </w:rPr>
        <w:t xml:space="preserve">кандидаткиње </w:t>
      </w:r>
      <w:r w:rsidR="00F54580">
        <w:rPr>
          <w:sz w:val="24"/>
          <w:szCs w:val="24"/>
          <w:lang w:val="sr-Cyrl-CS"/>
        </w:rPr>
        <w:t>спец.</w:t>
      </w:r>
      <w:r w:rsidR="00737DE6">
        <w:rPr>
          <w:sz w:val="24"/>
          <w:szCs w:val="24"/>
          <w:lang w:val="sr-Cyrl-CS"/>
        </w:rPr>
        <w:t xml:space="preserve"> </w:t>
      </w:r>
      <w:r w:rsidR="0098466E">
        <w:rPr>
          <w:sz w:val="24"/>
          <w:szCs w:val="24"/>
          <w:lang w:val="sr-Cyrl-CS"/>
        </w:rPr>
        <w:t>Наталије Јов</w:t>
      </w:r>
      <w:r w:rsidRPr="00E248F9">
        <w:rPr>
          <w:sz w:val="24"/>
          <w:szCs w:val="24"/>
          <w:lang w:val="sr-Cyrl-CS"/>
        </w:rPr>
        <w:t>ић</w:t>
      </w:r>
      <w:r w:rsidR="00C64C54" w:rsidRPr="00E248F9">
        <w:rPr>
          <w:sz w:val="24"/>
          <w:szCs w:val="24"/>
          <w:lang w:val="sr-Cyrl-CS"/>
        </w:rPr>
        <w:t>,</w:t>
      </w:r>
      <w:r w:rsidR="00737DE6">
        <w:rPr>
          <w:sz w:val="24"/>
          <w:szCs w:val="24"/>
          <w:lang w:val="sr-Cyrl-CS"/>
        </w:rPr>
        <w:t xml:space="preserve"> </w:t>
      </w:r>
      <w:r w:rsidR="00C2456C" w:rsidRPr="00E248F9">
        <w:rPr>
          <w:sz w:val="24"/>
          <w:szCs w:val="24"/>
        </w:rPr>
        <w:t>предлаже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Наставно-уметничко-научном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већу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Факултета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музичке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уметности и Сенату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Универзитета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уметности</w:t>
      </w:r>
      <w:r w:rsidR="00C2456C" w:rsidRPr="00E248F9">
        <w:rPr>
          <w:sz w:val="24"/>
          <w:szCs w:val="24"/>
          <w:lang w:val="sr-Cyrl-CS"/>
        </w:rPr>
        <w:t xml:space="preserve"> у Београду</w:t>
      </w:r>
      <w:r w:rsidR="00737DE6">
        <w:rPr>
          <w:sz w:val="24"/>
          <w:szCs w:val="24"/>
          <w:lang w:val="sr-Cyrl-CS"/>
        </w:rPr>
        <w:t xml:space="preserve"> </w:t>
      </w:r>
      <w:r w:rsidR="00C2456C" w:rsidRPr="00E248F9">
        <w:rPr>
          <w:sz w:val="24"/>
          <w:szCs w:val="24"/>
        </w:rPr>
        <w:t>да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прихвати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Извештај и донесе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Одлуку о покретању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процедуре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за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јавну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одбрану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докторске</w:t>
      </w:r>
      <w:r w:rsidR="00737DE6">
        <w:rPr>
          <w:sz w:val="24"/>
          <w:szCs w:val="24"/>
        </w:rPr>
        <w:t xml:space="preserve"> </w:t>
      </w:r>
      <w:r w:rsidR="00C2456C" w:rsidRPr="00E248F9">
        <w:rPr>
          <w:sz w:val="24"/>
          <w:szCs w:val="24"/>
        </w:rPr>
        <w:t>дисертације.</w:t>
      </w:r>
    </w:p>
    <w:p w:rsidR="00C2456C" w:rsidRPr="00E248F9" w:rsidRDefault="00C2456C" w:rsidP="00E248F9">
      <w:pPr>
        <w:jc w:val="both"/>
        <w:rPr>
          <w:b/>
          <w:sz w:val="24"/>
          <w:szCs w:val="24"/>
        </w:rPr>
      </w:pPr>
    </w:p>
    <w:p w:rsidR="0019753E" w:rsidRPr="00E248F9" w:rsidRDefault="00AD5F7B" w:rsidP="00E248F9">
      <w:pPr>
        <w:ind w:firstLine="720"/>
        <w:jc w:val="right"/>
        <w:rPr>
          <w:color w:val="FF0000"/>
          <w:sz w:val="24"/>
          <w:szCs w:val="24"/>
          <w:lang w:val="sr-Cyrl-CS"/>
        </w:rPr>
      </w:pPr>
      <w:r w:rsidRPr="00E248F9">
        <w:rPr>
          <w:rFonts w:eastAsia="Batang"/>
          <w:sz w:val="24"/>
          <w:szCs w:val="24"/>
          <w:lang w:val="sr-Cyrl-CS"/>
        </w:rPr>
        <w:t>У Београду,</w:t>
      </w:r>
      <w:r w:rsidR="00737DE6">
        <w:rPr>
          <w:rFonts w:eastAsia="Batang"/>
          <w:sz w:val="24"/>
          <w:szCs w:val="24"/>
          <w:lang w:val="sr-Cyrl-CS"/>
        </w:rPr>
        <w:t xml:space="preserve"> </w:t>
      </w:r>
      <w:r w:rsidR="00340DAB">
        <w:rPr>
          <w:rFonts w:eastAsia="Batang"/>
          <w:sz w:val="24"/>
          <w:szCs w:val="24"/>
          <w:lang w:val="sr-Cyrl-CS"/>
        </w:rPr>
        <w:t>21</w:t>
      </w:r>
      <w:r w:rsidR="0019753E" w:rsidRPr="00E248F9">
        <w:rPr>
          <w:rFonts w:eastAsia="Batang"/>
          <w:sz w:val="24"/>
          <w:szCs w:val="24"/>
          <w:lang w:val="sr-Cyrl-CS"/>
        </w:rPr>
        <w:t xml:space="preserve">. </w:t>
      </w:r>
      <w:r w:rsidR="0098466E">
        <w:rPr>
          <w:rFonts w:eastAsia="Batang"/>
          <w:sz w:val="24"/>
          <w:szCs w:val="24"/>
          <w:lang w:val="sr-Cyrl-CS"/>
        </w:rPr>
        <w:t xml:space="preserve">децембра </w:t>
      </w:r>
      <w:r w:rsidR="00C2456C" w:rsidRPr="00E248F9">
        <w:rPr>
          <w:rFonts w:eastAsia="Batang"/>
          <w:sz w:val="24"/>
          <w:szCs w:val="24"/>
        </w:rPr>
        <w:t>20</w:t>
      </w:r>
      <w:r w:rsidR="0098466E">
        <w:rPr>
          <w:rFonts w:eastAsia="Batang"/>
          <w:sz w:val="24"/>
          <w:szCs w:val="24"/>
        </w:rPr>
        <w:t>20</w:t>
      </w:r>
      <w:r w:rsidRPr="00E248F9">
        <w:rPr>
          <w:rFonts w:eastAsia="Batang"/>
          <w:sz w:val="24"/>
          <w:szCs w:val="24"/>
        </w:rPr>
        <w:t>.</w:t>
      </w:r>
    </w:p>
    <w:p w:rsidR="0019753E" w:rsidRPr="00E248F9" w:rsidRDefault="0019753E" w:rsidP="00E248F9">
      <w:pPr>
        <w:rPr>
          <w:color w:val="000000"/>
          <w:sz w:val="24"/>
          <w:szCs w:val="24"/>
          <w:lang w:val="sr-Cyrl-CS"/>
        </w:rPr>
      </w:pPr>
    </w:p>
    <w:p w:rsidR="0019753E" w:rsidRDefault="0019753E" w:rsidP="00E248F9">
      <w:pPr>
        <w:rPr>
          <w:b/>
          <w:color w:val="000000"/>
          <w:sz w:val="24"/>
          <w:szCs w:val="24"/>
          <w:lang w:val="sr-Cyrl-CS"/>
        </w:rPr>
      </w:pPr>
      <w:r w:rsidRPr="00E248F9">
        <w:rPr>
          <w:b/>
          <w:color w:val="000000"/>
          <w:sz w:val="24"/>
          <w:szCs w:val="24"/>
          <w:lang w:val="sr-Cyrl-CS"/>
        </w:rPr>
        <w:t>Комисија</w:t>
      </w:r>
      <w:r w:rsidR="00AD5F7B" w:rsidRPr="00E248F9">
        <w:rPr>
          <w:b/>
          <w:color w:val="000000"/>
          <w:sz w:val="24"/>
          <w:szCs w:val="24"/>
          <w:lang w:val="sr-Cyrl-CS"/>
        </w:rPr>
        <w:t>:</w:t>
      </w:r>
    </w:p>
    <w:p w:rsidR="00F35FC2" w:rsidRDefault="00F35FC2" w:rsidP="00E248F9">
      <w:pPr>
        <w:rPr>
          <w:b/>
          <w:color w:val="000000"/>
          <w:sz w:val="24"/>
          <w:szCs w:val="24"/>
          <w:lang w:val="sr-Cyrl-CS"/>
        </w:rPr>
      </w:pPr>
    </w:p>
    <w:p w:rsidR="00F35FC2" w:rsidRDefault="00F35FC2" w:rsidP="00E248F9">
      <w:pPr>
        <w:rPr>
          <w:b/>
          <w:color w:val="000000"/>
          <w:sz w:val="24"/>
          <w:szCs w:val="24"/>
          <w:lang w:val="sr-Cyrl-CS"/>
        </w:rPr>
      </w:pPr>
    </w:p>
    <w:p w:rsidR="00F35FC2" w:rsidRPr="00E248F9" w:rsidRDefault="00F35FC2" w:rsidP="00E248F9">
      <w:pPr>
        <w:rPr>
          <w:b/>
          <w:color w:val="000000"/>
          <w:sz w:val="24"/>
          <w:szCs w:val="24"/>
          <w:lang w:val="sr-Cyrl-CS"/>
        </w:rPr>
      </w:pPr>
    </w:p>
    <w:p w:rsidR="00F35FC2" w:rsidRDefault="0098466E" w:rsidP="00F35FC2">
      <w:pPr>
        <w:jc w:val="right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>др МИЛЕН</w:t>
      </w:r>
      <w:bookmarkStart w:id="0" w:name="_GoBack"/>
      <w:bookmarkEnd w:id="0"/>
      <w:r w:rsidRPr="00E248F9">
        <w:rPr>
          <w:sz w:val="24"/>
          <w:szCs w:val="24"/>
          <w:lang w:val="sr-Cyrl-CS"/>
        </w:rPr>
        <w:t xml:space="preserve">А ПЕТРОВИЋ, редовни професор </w:t>
      </w:r>
    </w:p>
    <w:p w:rsidR="0098466E" w:rsidRPr="00E248F9" w:rsidRDefault="0098466E" w:rsidP="00F35FC2">
      <w:pPr>
        <w:jc w:val="right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 xml:space="preserve">на Факултету музичке уметности, ментор, </w:t>
      </w:r>
    </w:p>
    <w:p w:rsidR="00F35FC2" w:rsidRDefault="00F35FC2" w:rsidP="00F35FC2">
      <w:pPr>
        <w:jc w:val="right"/>
        <w:rPr>
          <w:sz w:val="24"/>
          <w:szCs w:val="24"/>
          <w:lang w:val="sr-Cyrl-CS"/>
        </w:rPr>
      </w:pPr>
    </w:p>
    <w:p w:rsidR="00F35FC2" w:rsidRDefault="00F35FC2" w:rsidP="00F35FC2">
      <w:pPr>
        <w:jc w:val="right"/>
        <w:rPr>
          <w:sz w:val="24"/>
          <w:szCs w:val="24"/>
          <w:lang w:val="sr-Cyrl-CS"/>
        </w:rPr>
      </w:pPr>
    </w:p>
    <w:p w:rsidR="00F35FC2" w:rsidRDefault="00F35FC2" w:rsidP="00F35FC2">
      <w:pPr>
        <w:jc w:val="right"/>
        <w:rPr>
          <w:sz w:val="24"/>
          <w:szCs w:val="24"/>
          <w:lang w:val="sr-Cyrl-CS"/>
        </w:rPr>
      </w:pPr>
    </w:p>
    <w:p w:rsidR="00F35FC2" w:rsidRDefault="0098466E" w:rsidP="00F35FC2">
      <w:pPr>
        <w:jc w:val="right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 xml:space="preserve">др СЛАВИЦА СТЕФАНОВИЋ, доцент </w:t>
      </w:r>
    </w:p>
    <w:p w:rsidR="0098466E" w:rsidRPr="00E248F9" w:rsidRDefault="0098466E" w:rsidP="00F35FC2">
      <w:pPr>
        <w:jc w:val="right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>на Факултету музичке уметности,</w:t>
      </w:r>
      <w:r>
        <w:rPr>
          <w:sz w:val="24"/>
          <w:szCs w:val="24"/>
          <w:lang w:val="sr-Cyrl-CS"/>
        </w:rPr>
        <w:t xml:space="preserve"> председник Комисије,</w:t>
      </w:r>
    </w:p>
    <w:p w:rsidR="00F35FC2" w:rsidRDefault="00F35FC2" w:rsidP="00F35FC2">
      <w:pPr>
        <w:jc w:val="right"/>
        <w:rPr>
          <w:sz w:val="24"/>
          <w:szCs w:val="24"/>
          <w:lang w:val="sr-Cyrl-CS"/>
        </w:rPr>
      </w:pPr>
    </w:p>
    <w:p w:rsidR="00F35FC2" w:rsidRDefault="00F35FC2" w:rsidP="00F35FC2">
      <w:pPr>
        <w:jc w:val="right"/>
        <w:rPr>
          <w:sz w:val="24"/>
          <w:szCs w:val="24"/>
          <w:lang w:val="sr-Cyrl-CS"/>
        </w:rPr>
      </w:pPr>
    </w:p>
    <w:p w:rsidR="00F35FC2" w:rsidRDefault="00F35FC2" w:rsidP="00F35FC2">
      <w:pPr>
        <w:jc w:val="right"/>
        <w:rPr>
          <w:sz w:val="24"/>
          <w:szCs w:val="24"/>
          <w:lang w:val="sr-Cyrl-CS"/>
        </w:rPr>
      </w:pPr>
    </w:p>
    <w:p w:rsidR="00F35FC2" w:rsidRDefault="0098466E" w:rsidP="00F35FC2">
      <w:pPr>
        <w:jc w:val="right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 xml:space="preserve">др НАДА О'БРАЈАН, доцент </w:t>
      </w:r>
    </w:p>
    <w:p w:rsidR="0098466E" w:rsidRPr="00E248F9" w:rsidRDefault="0098466E" w:rsidP="00F35FC2">
      <w:pPr>
        <w:jc w:val="right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>на Факултету музичке уметности,</w:t>
      </w:r>
    </w:p>
    <w:p w:rsidR="00F35FC2" w:rsidRDefault="00F35FC2" w:rsidP="00F35FC2">
      <w:pPr>
        <w:jc w:val="right"/>
        <w:rPr>
          <w:sz w:val="24"/>
          <w:szCs w:val="24"/>
          <w:lang w:val="sr-Cyrl-CS"/>
        </w:rPr>
      </w:pPr>
    </w:p>
    <w:p w:rsidR="00F35FC2" w:rsidRDefault="00F35FC2" w:rsidP="00F35FC2">
      <w:pPr>
        <w:jc w:val="right"/>
        <w:rPr>
          <w:sz w:val="24"/>
          <w:szCs w:val="24"/>
          <w:lang w:val="sr-Cyrl-CS"/>
        </w:rPr>
      </w:pPr>
    </w:p>
    <w:p w:rsidR="00F35FC2" w:rsidRDefault="00F35FC2" w:rsidP="00F35FC2">
      <w:pPr>
        <w:jc w:val="right"/>
        <w:rPr>
          <w:sz w:val="24"/>
          <w:szCs w:val="24"/>
          <w:lang w:val="sr-Cyrl-CS"/>
        </w:rPr>
      </w:pPr>
    </w:p>
    <w:p w:rsidR="00F35FC2" w:rsidRDefault="0098466E" w:rsidP="00F35FC2">
      <w:pPr>
        <w:jc w:val="right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 xml:space="preserve">др. ум. ГОРАН МАРИНКОВИЋ, редовни професор </w:t>
      </w:r>
    </w:p>
    <w:p w:rsidR="0098466E" w:rsidRPr="00E248F9" w:rsidRDefault="0098466E" w:rsidP="00F35FC2">
      <w:pPr>
        <w:jc w:val="right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>на Факултету музичке уметности,</w:t>
      </w:r>
    </w:p>
    <w:p w:rsidR="00F35FC2" w:rsidRDefault="00F35FC2" w:rsidP="00F35FC2">
      <w:pPr>
        <w:jc w:val="right"/>
        <w:rPr>
          <w:sz w:val="24"/>
          <w:szCs w:val="24"/>
          <w:lang w:val="sr-Cyrl-CS"/>
        </w:rPr>
      </w:pPr>
    </w:p>
    <w:p w:rsidR="00F35FC2" w:rsidRDefault="00F35FC2" w:rsidP="00F35FC2">
      <w:pPr>
        <w:jc w:val="right"/>
        <w:rPr>
          <w:sz w:val="24"/>
          <w:szCs w:val="24"/>
          <w:lang w:val="sr-Cyrl-CS"/>
        </w:rPr>
      </w:pPr>
    </w:p>
    <w:p w:rsidR="00F35FC2" w:rsidRDefault="00F35FC2" w:rsidP="00F35FC2">
      <w:pPr>
        <w:jc w:val="right"/>
        <w:rPr>
          <w:sz w:val="24"/>
          <w:szCs w:val="24"/>
          <w:lang w:val="sr-Cyrl-CS"/>
        </w:rPr>
      </w:pPr>
    </w:p>
    <w:p w:rsidR="00F35FC2" w:rsidRDefault="0098466E" w:rsidP="00F35FC2">
      <w:pPr>
        <w:jc w:val="right"/>
        <w:rPr>
          <w:sz w:val="24"/>
          <w:szCs w:val="24"/>
          <w:lang w:val="sr-Cyrl-CS"/>
        </w:rPr>
      </w:pPr>
      <w:r w:rsidRPr="00E248F9">
        <w:rPr>
          <w:sz w:val="24"/>
          <w:szCs w:val="24"/>
          <w:lang w:val="sr-Cyrl-CS"/>
        </w:rPr>
        <w:t xml:space="preserve">др ЈЕЛЕНА БЕОЧАНИН, ванредни професор </w:t>
      </w:r>
    </w:p>
    <w:p w:rsidR="0098466E" w:rsidRPr="00E248F9" w:rsidRDefault="0098466E" w:rsidP="00F35FC2">
      <w:pPr>
        <w:jc w:val="right"/>
        <w:rPr>
          <w:sz w:val="24"/>
          <w:szCs w:val="24"/>
        </w:rPr>
      </w:pPr>
      <w:r w:rsidRPr="00E248F9">
        <w:rPr>
          <w:sz w:val="24"/>
          <w:szCs w:val="24"/>
          <w:lang w:val="sr-Cyrl-CS"/>
        </w:rPr>
        <w:t xml:space="preserve">на Филолошко уметничком факултету у Крагујевцу </w:t>
      </w:r>
    </w:p>
    <w:p w:rsidR="00C2456C" w:rsidRPr="00E248F9" w:rsidRDefault="00C2456C" w:rsidP="00F35FC2">
      <w:pPr>
        <w:jc w:val="right"/>
        <w:rPr>
          <w:sz w:val="24"/>
          <w:szCs w:val="24"/>
          <w:lang w:val="sr-Cyrl-CS"/>
        </w:rPr>
      </w:pPr>
    </w:p>
    <w:p w:rsidR="0019753E" w:rsidRPr="00E248F9" w:rsidRDefault="0019753E" w:rsidP="00E248F9">
      <w:pPr>
        <w:rPr>
          <w:color w:val="000000"/>
          <w:sz w:val="24"/>
          <w:szCs w:val="24"/>
          <w:lang w:val="sr-Cyrl-CS"/>
        </w:rPr>
      </w:pPr>
    </w:p>
    <w:p w:rsidR="0019753E" w:rsidRPr="00E248F9" w:rsidRDefault="0019753E" w:rsidP="00E248F9">
      <w:pPr>
        <w:rPr>
          <w:color w:val="000000"/>
          <w:sz w:val="24"/>
          <w:szCs w:val="24"/>
          <w:lang w:val="sr-Cyrl-CS"/>
        </w:rPr>
      </w:pPr>
    </w:p>
    <w:sectPr w:rsidR="0019753E" w:rsidRPr="00E248F9" w:rsidSect="001B6F3F">
      <w:headerReference w:type="even" r:id="rId8"/>
      <w:footerReference w:type="default" r:id="rId9"/>
      <w:footerReference w:type="first" r:id="rId10"/>
      <w:pgSz w:w="11907" w:h="16839" w:code="9"/>
      <w:pgMar w:top="170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67" w:rsidRDefault="00C51567">
      <w:r>
        <w:separator/>
      </w:r>
    </w:p>
  </w:endnote>
  <w:endnote w:type="continuationSeparator" w:id="0">
    <w:p w:rsidR="00C51567" w:rsidRDefault="00C5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Ciril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E6" w:rsidRPr="000C38E7" w:rsidRDefault="000E2654" w:rsidP="0019753E">
    <w:pPr>
      <w:pStyle w:val="Footer"/>
      <w:jc w:val="center"/>
      <w:rPr>
        <w:lang w:val="sr-Cyrl-CS"/>
      </w:rPr>
    </w:pPr>
    <w:r>
      <w:fldChar w:fldCharType="begin"/>
    </w:r>
    <w:r>
      <w:instrText xml:space="preserve"> PAGE   \* MERGEFORMAT </w:instrText>
    </w:r>
    <w:r>
      <w:fldChar w:fldCharType="separate"/>
    </w:r>
    <w:r w:rsidR="00340DAB">
      <w:rPr>
        <w:noProof/>
      </w:rPr>
      <w:t>11</w:t>
    </w:r>
    <w:r>
      <w:rPr>
        <w:noProof/>
      </w:rPr>
      <w:fldChar w:fldCharType="end"/>
    </w:r>
  </w:p>
  <w:p w:rsidR="00737DE6" w:rsidRDefault="00737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E6" w:rsidRDefault="000E26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0DAB">
      <w:rPr>
        <w:noProof/>
      </w:rPr>
      <w:t>1</w:t>
    </w:r>
    <w:r>
      <w:rPr>
        <w:noProof/>
      </w:rPr>
      <w:fldChar w:fldCharType="end"/>
    </w:r>
  </w:p>
  <w:p w:rsidR="00737DE6" w:rsidRDefault="00737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67" w:rsidRDefault="00C51567">
      <w:r>
        <w:separator/>
      </w:r>
    </w:p>
  </w:footnote>
  <w:footnote w:type="continuationSeparator" w:id="0">
    <w:p w:rsidR="00C51567" w:rsidRDefault="00C5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E6" w:rsidRDefault="006A58EB" w:rsidP="001975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7D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DE6" w:rsidRDefault="00737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35F"/>
    <w:multiLevelType w:val="hybridMultilevel"/>
    <w:tmpl w:val="2458B34C"/>
    <w:lvl w:ilvl="0" w:tplc="6946232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03820"/>
    <w:multiLevelType w:val="hybridMultilevel"/>
    <w:tmpl w:val="DB280F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D1FDD"/>
    <w:multiLevelType w:val="hybridMultilevel"/>
    <w:tmpl w:val="B3E02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462A5"/>
    <w:multiLevelType w:val="hybridMultilevel"/>
    <w:tmpl w:val="DCE62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7EDE"/>
    <w:multiLevelType w:val="hybridMultilevel"/>
    <w:tmpl w:val="395CE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47840"/>
    <w:multiLevelType w:val="hybridMultilevel"/>
    <w:tmpl w:val="DC1A7BEA"/>
    <w:lvl w:ilvl="0" w:tplc="A140B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B7F91"/>
    <w:multiLevelType w:val="hybridMultilevel"/>
    <w:tmpl w:val="80BC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A3AEB"/>
    <w:multiLevelType w:val="hybridMultilevel"/>
    <w:tmpl w:val="280CB2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27984"/>
    <w:multiLevelType w:val="hybridMultilevel"/>
    <w:tmpl w:val="1028292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DD01FB6"/>
    <w:multiLevelType w:val="hybridMultilevel"/>
    <w:tmpl w:val="66ECDFFA"/>
    <w:lvl w:ilvl="0" w:tplc="08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25B58DA"/>
    <w:multiLevelType w:val="hybridMultilevel"/>
    <w:tmpl w:val="4D3ECD38"/>
    <w:lvl w:ilvl="0" w:tplc="3BA22C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F65E0C"/>
    <w:multiLevelType w:val="hybridMultilevel"/>
    <w:tmpl w:val="4D3ECD38"/>
    <w:lvl w:ilvl="0" w:tplc="3BA22C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85B16"/>
    <w:multiLevelType w:val="hybridMultilevel"/>
    <w:tmpl w:val="E6EA1D82"/>
    <w:lvl w:ilvl="0" w:tplc="3BA22C98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A0731C6"/>
    <w:multiLevelType w:val="hybridMultilevel"/>
    <w:tmpl w:val="5D4488AC"/>
    <w:lvl w:ilvl="0" w:tplc="34FAD1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D74E22"/>
    <w:multiLevelType w:val="hybridMultilevel"/>
    <w:tmpl w:val="A8E00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956155"/>
    <w:multiLevelType w:val="multilevel"/>
    <w:tmpl w:val="C8E8FE0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B793332"/>
    <w:multiLevelType w:val="hybridMultilevel"/>
    <w:tmpl w:val="60480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EA4E21"/>
    <w:multiLevelType w:val="hybridMultilevel"/>
    <w:tmpl w:val="40741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8E"/>
    <w:rsid w:val="00015DFA"/>
    <w:rsid w:val="00024938"/>
    <w:rsid w:val="00041437"/>
    <w:rsid w:val="00045801"/>
    <w:rsid w:val="00050819"/>
    <w:rsid w:val="00051C3A"/>
    <w:rsid w:val="00064A3B"/>
    <w:rsid w:val="00066809"/>
    <w:rsid w:val="000717FD"/>
    <w:rsid w:val="00081D66"/>
    <w:rsid w:val="00083D9C"/>
    <w:rsid w:val="000A0105"/>
    <w:rsid w:val="000A451F"/>
    <w:rsid w:val="000B0D4F"/>
    <w:rsid w:val="000B2CC5"/>
    <w:rsid w:val="000B4582"/>
    <w:rsid w:val="000B7EC1"/>
    <w:rsid w:val="000C41BB"/>
    <w:rsid w:val="000C65B2"/>
    <w:rsid w:val="000D142A"/>
    <w:rsid w:val="000D2894"/>
    <w:rsid w:val="000E0E14"/>
    <w:rsid w:val="000E2654"/>
    <w:rsid w:val="000E3B94"/>
    <w:rsid w:val="000E3BE7"/>
    <w:rsid w:val="000E5F74"/>
    <w:rsid w:val="000F429F"/>
    <w:rsid w:val="0010144C"/>
    <w:rsid w:val="00114996"/>
    <w:rsid w:val="00114EEC"/>
    <w:rsid w:val="00127E7F"/>
    <w:rsid w:val="00132709"/>
    <w:rsid w:val="00141331"/>
    <w:rsid w:val="001540B5"/>
    <w:rsid w:val="00160F97"/>
    <w:rsid w:val="0016626E"/>
    <w:rsid w:val="00170E6D"/>
    <w:rsid w:val="001826B9"/>
    <w:rsid w:val="0019753E"/>
    <w:rsid w:val="001A3D92"/>
    <w:rsid w:val="001B6F3F"/>
    <w:rsid w:val="001C50C1"/>
    <w:rsid w:val="001D7003"/>
    <w:rsid w:val="001F7A8A"/>
    <w:rsid w:val="002222CC"/>
    <w:rsid w:val="00225E41"/>
    <w:rsid w:val="0022613C"/>
    <w:rsid w:val="00226C43"/>
    <w:rsid w:val="00226D3C"/>
    <w:rsid w:val="002307DD"/>
    <w:rsid w:val="002806E6"/>
    <w:rsid w:val="00280B99"/>
    <w:rsid w:val="00284ADE"/>
    <w:rsid w:val="00287135"/>
    <w:rsid w:val="0029355B"/>
    <w:rsid w:val="002948E4"/>
    <w:rsid w:val="002955D7"/>
    <w:rsid w:val="00295C82"/>
    <w:rsid w:val="002B57C9"/>
    <w:rsid w:val="002C6693"/>
    <w:rsid w:val="002E5BA2"/>
    <w:rsid w:val="002E6F81"/>
    <w:rsid w:val="002F069D"/>
    <w:rsid w:val="002F0DA8"/>
    <w:rsid w:val="003021C1"/>
    <w:rsid w:val="00316451"/>
    <w:rsid w:val="00340DAB"/>
    <w:rsid w:val="00340DB2"/>
    <w:rsid w:val="003440AF"/>
    <w:rsid w:val="003442F5"/>
    <w:rsid w:val="00356171"/>
    <w:rsid w:val="00364900"/>
    <w:rsid w:val="00365B7A"/>
    <w:rsid w:val="00384FAD"/>
    <w:rsid w:val="0038524A"/>
    <w:rsid w:val="00395229"/>
    <w:rsid w:val="003B3560"/>
    <w:rsid w:val="003C24EF"/>
    <w:rsid w:val="003C4728"/>
    <w:rsid w:val="003D1873"/>
    <w:rsid w:val="003E4A34"/>
    <w:rsid w:val="003E662A"/>
    <w:rsid w:val="003E7857"/>
    <w:rsid w:val="00410871"/>
    <w:rsid w:val="004126F8"/>
    <w:rsid w:val="0041593B"/>
    <w:rsid w:val="00417476"/>
    <w:rsid w:val="004231DE"/>
    <w:rsid w:val="00426009"/>
    <w:rsid w:val="004275C2"/>
    <w:rsid w:val="00451B4F"/>
    <w:rsid w:val="00452952"/>
    <w:rsid w:val="00456904"/>
    <w:rsid w:val="00457879"/>
    <w:rsid w:val="004603D9"/>
    <w:rsid w:val="00461969"/>
    <w:rsid w:val="004626D1"/>
    <w:rsid w:val="00462E3A"/>
    <w:rsid w:val="00463F3F"/>
    <w:rsid w:val="00471AFF"/>
    <w:rsid w:val="0048512E"/>
    <w:rsid w:val="00485731"/>
    <w:rsid w:val="004927AC"/>
    <w:rsid w:val="004976BE"/>
    <w:rsid w:val="004A4AAF"/>
    <w:rsid w:val="004B1E7E"/>
    <w:rsid w:val="004C00BF"/>
    <w:rsid w:val="004C43D8"/>
    <w:rsid w:val="004E21FE"/>
    <w:rsid w:val="00505C68"/>
    <w:rsid w:val="00527369"/>
    <w:rsid w:val="00535CCC"/>
    <w:rsid w:val="00541AB9"/>
    <w:rsid w:val="0055581E"/>
    <w:rsid w:val="00561921"/>
    <w:rsid w:val="0056743B"/>
    <w:rsid w:val="0057564F"/>
    <w:rsid w:val="00585F3C"/>
    <w:rsid w:val="005A657D"/>
    <w:rsid w:val="005B0055"/>
    <w:rsid w:val="005E5483"/>
    <w:rsid w:val="005F0362"/>
    <w:rsid w:val="005F0DF5"/>
    <w:rsid w:val="005F21E3"/>
    <w:rsid w:val="005F53BF"/>
    <w:rsid w:val="005F58C1"/>
    <w:rsid w:val="006062D4"/>
    <w:rsid w:val="0061368B"/>
    <w:rsid w:val="00641206"/>
    <w:rsid w:val="00641AF3"/>
    <w:rsid w:val="006426D9"/>
    <w:rsid w:val="00642D42"/>
    <w:rsid w:val="00646457"/>
    <w:rsid w:val="00655051"/>
    <w:rsid w:val="006714DE"/>
    <w:rsid w:val="006732F2"/>
    <w:rsid w:val="00680FA2"/>
    <w:rsid w:val="00691055"/>
    <w:rsid w:val="00691F2A"/>
    <w:rsid w:val="00696BA8"/>
    <w:rsid w:val="00696CAF"/>
    <w:rsid w:val="006A066A"/>
    <w:rsid w:val="006A58EB"/>
    <w:rsid w:val="006B07F5"/>
    <w:rsid w:val="006B4D00"/>
    <w:rsid w:val="006D520A"/>
    <w:rsid w:val="006E0BAA"/>
    <w:rsid w:val="00705AA4"/>
    <w:rsid w:val="00720B40"/>
    <w:rsid w:val="0073561E"/>
    <w:rsid w:val="007364A1"/>
    <w:rsid w:val="00737DE6"/>
    <w:rsid w:val="00753189"/>
    <w:rsid w:val="007537A2"/>
    <w:rsid w:val="00754AD8"/>
    <w:rsid w:val="00765B29"/>
    <w:rsid w:val="00787F55"/>
    <w:rsid w:val="0079059F"/>
    <w:rsid w:val="007A2CD8"/>
    <w:rsid w:val="007A6804"/>
    <w:rsid w:val="007A74B8"/>
    <w:rsid w:val="007B09F0"/>
    <w:rsid w:val="007E0C5D"/>
    <w:rsid w:val="007E2E0F"/>
    <w:rsid w:val="007F18C4"/>
    <w:rsid w:val="007F7444"/>
    <w:rsid w:val="007F7582"/>
    <w:rsid w:val="008001A3"/>
    <w:rsid w:val="00822682"/>
    <w:rsid w:val="008302A7"/>
    <w:rsid w:val="00833E5E"/>
    <w:rsid w:val="00841414"/>
    <w:rsid w:val="00843645"/>
    <w:rsid w:val="00854519"/>
    <w:rsid w:val="00856DA1"/>
    <w:rsid w:val="0087589C"/>
    <w:rsid w:val="00890E49"/>
    <w:rsid w:val="008A43BB"/>
    <w:rsid w:val="008C0465"/>
    <w:rsid w:val="008C310F"/>
    <w:rsid w:val="008C67E7"/>
    <w:rsid w:val="008E7288"/>
    <w:rsid w:val="008F4774"/>
    <w:rsid w:val="008F5B04"/>
    <w:rsid w:val="009000E2"/>
    <w:rsid w:val="00915900"/>
    <w:rsid w:val="00923A80"/>
    <w:rsid w:val="0093027B"/>
    <w:rsid w:val="00942E31"/>
    <w:rsid w:val="00947FE6"/>
    <w:rsid w:val="009521F4"/>
    <w:rsid w:val="009558E4"/>
    <w:rsid w:val="00963154"/>
    <w:rsid w:val="0096322F"/>
    <w:rsid w:val="00965D95"/>
    <w:rsid w:val="0098466E"/>
    <w:rsid w:val="00985458"/>
    <w:rsid w:val="009A13F4"/>
    <w:rsid w:val="009B1C7A"/>
    <w:rsid w:val="009B75A3"/>
    <w:rsid w:val="009C337A"/>
    <w:rsid w:val="009C6752"/>
    <w:rsid w:val="009C72C1"/>
    <w:rsid w:val="009C78E5"/>
    <w:rsid w:val="009E05C3"/>
    <w:rsid w:val="009E63EA"/>
    <w:rsid w:val="009F0191"/>
    <w:rsid w:val="009F0D96"/>
    <w:rsid w:val="009F1046"/>
    <w:rsid w:val="00A066DE"/>
    <w:rsid w:val="00A07E96"/>
    <w:rsid w:val="00A116A7"/>
    <w:rsid w:val="00A14D9A"/>
    <w:rsid w:val="00A22EE9"/>
    <w:rsid w:val="00A4167E"/>
    <w:rsid w:val="00A41AAA"/>
    <w:rsid w:val="00A5342C"/>
    <w:rsid w:val="00A629F9"/>
    <w:rsid w:val="00A65673"/>
    <w:rsid w:val="00A70375"/>
    <w:rsid w:val="00A837E1"/>
    <w:rsid w:val="00A84CE0"/>
    <w:rsid w:val="00A86DA7"/>
    <w:rsid w:val="00A96453"/>
    <w:rsid w:val="00AA4280"/>
    <w:rsid w:val="00AA50FA"/>
    <w:rsid w:val="00AB4561"/>
    <w:rsid w:val="00AB561B"/>
    <w:rsid w:val="00AC7619"/>
    <w:rsid w:val="00AD2878"/>
    <w:rsid w:val="00AD5F7B"/>
    <w:rsid w:val="00AE3DFC"/>
    <w:rsid w:val="00AE792B"/>
    <w:rsid w:val="00B141B0"/>
    <w:rsid w:val="00B2573B"/>
    <w:rsid w:val="00B34876"/>
    <w:rsid w:val="00B35D87"/>
    <w:rsid w:val="00B44D85"/>
    <w:rsid w:val="00B63E97"/>
    <w:rsid w:val="00B64222"/>
    <w:rsid w:val="00B748D3"/>
    <w:rsid w:val="00B7647C"/>
    <w:rsid w:val="00B80ED8"/>
    <w:rsid w:val="00B87585"/>
    <w:rsid w:val="00BB3D73"/>
    <w:rsid w:val="00BC7ACF"/>
    <w:rsid w:val="00BD789C"/>
    <w:rsid w:val="00BE1714"/>
    <w:rsid w:val="00BE4254"/>
    <w:rsid w:val="00C01168"/>
    <w:rsid w:val="00C2456C"/>
    <w:rsid w:val="00C25D78"/>
    <w:rsid w:val="00C26CB2"/>
    <w:rsid w:val="00C37091"/>
    <w:rsid w:val="00C402B1"/>
    <w:rsid w:val="00C42AED"/>
    <w:rsid w:val="00C51567"/>
    <w:rsid w:val="00C51F31"/>
    <w:rsid w:val="00C54BB2"/>
    <w:rsid w:val="00C577A9"/>
    <w:rsid w:val="00C6058F"/>
    <w:rsid w:val="00C64C54"/>
    <w:rsid w:val="00C6738B"/>
    <w:rsid w:val="00C80648"/>
    <w:rsid w:val="00C83DED"/>
    <w:rsid w:val="00C95199"/>
    <w:rsid w:val="00C95B91"/>
    <w:rsid w:val="00CC30B9"/>
    <w:rsid w:val="00CD4AE9"/>
    <w:rsid w:val="00CF07D8"/>
    <w:rsid w:val="00CF0F21"/>
    <w:rsid w:val="00CF1466"/>
    <w:rsid w:val="00CF5C8E"/>
    <w:rsid w:val="00D07BA7"/>
    <w:rsid w:val="00D206D2"/>
    <w:rsid w:val="00D45AF3"/>
    <w:rsid w:val="00D47C6D"/>
    <w:rsid w:val="00D51A64"/>
    <w:rsid w:val="00D5391E"/>
    <w:rsid w:val="00D53F54"/>
    <w:rsid w:val="00D762E3"/>
    <w:rsid w:val="00D7639D"/>
    <w:rsid w:val="00D8204D"/>
    <w:rsid w:val="00D94688"/>
    <w:rsid w:val="00D97DE2"/>
    <w:rsid w:val="00DA6010"/>
    <w:rsid w:val="00DB1868"/>
    <w:rsid w:val="00DB3233"/>
    <w:rsid w:val="00DC0847"/>
    <w:rsid w:val="00DC3C18"/>
    <w:rsid w:val="00DF6E7C"/>
    <w:rsid w:val="00DF78ED"/>
    <w:rsid w:val="00DF7AB9"/>
    <w:rsid w:val="00E071F6"/>
    <w:rsid w:val="00E131F8"/>
    <w:rsid w:val="00E1678D"/>
    <w:rsid w:val="00E248F9"/>
    <w:rsid w:val="00E56DAC"/>
    <w:rsid w:val="00E641E7"/>
    <w:rsid w:val="00E67DF5"/>
    <w:rsid w:val="00E724E2"/>
    <w:rsid w:val="00E76063"/>
    <w:rsid w:val="00E8348E"/>
    <w:rsid w:val="00E93FAE"/>
    <w:rsid w:val="00EA058E"/>
    <w:rsid w:val="00EB15D4"/>
    <w:rsid w:val="00EC1B64"/>
    <w:rsid w:val="00EC2C69"/>
    <w:rsid w:val="00EC476A"/>
    <w:rsid w:val="00EC7C20"/>
    <w:rsid w:val="00ED0A07"/>
    <w:rsid w:val="00ED1122"/>
    <w:rsid w:val="00EE2601"/>
    <w:rsid w:val="00EE670B"/>
    <w:rsid w:val="00EF47A6"/>
    <w:rsid w:val="00F22CEE"/>
    <w:rsid w:val="00F3167D"/>
    <w:rsid w:val="00F35FC2"/>
    <w:rsid w:val="00F36BA1"/>
    <w:rsid w:val="00F4236E"/>
    <w:rsid w:val="00F469EB"/>
    <w:rsid w:val="00F50FCD"/>
    <w:rsid w:val="00F5412D"/>
    <w:rsid w:val="00F54580"/>
    <w:rsid w:val="00F55205"/>
    <w:rsid w:val="00F566B6"/>
    <w:rsid w:val="00F63A6C"/>
    <w:rsid w:val="00F764DE"/>
    <w:rsid w:val="00F90508"/>
    <w:rsid w:val="00FB4B59"/>
    <w:rsid w:val="00FC1293"/>
    <w:rsid w:val="00FC1C03"/>
    <w:rsid w:val="00FC522C"/>
    <w:rsid w:val="00FF22FF"/>
    <w:rsid w:val="00FF3DB5"/>
    <w:rsid w:val="00FF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B791ADC"/>
  <w15:docId w15:val="{CF4C3E5F-1548-4310-95ED-A5724FF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348E"/>
    <w:rPr>
      <w:lang w:val="en-AU" w:eastAsia="de-DE"/>
    </w:rPr>
  </w:style>
  <w:style w:type="paragraph" w:styleId="Heading1">
    <w:name w:val="heading 1"/>
    <w:basedOn w:val="Normal"/>
    <w:next w:val="Normal"/>
    <w:qFormat/>
    <w:rsid w:val="00E8348E"/>
    <w:pPr>
      <w:keepNext/>
      <w:autoSpaceDE w:val="0"/>
      <w:autoSpaceDN w:val="0"/>
      <w:adjustRightInd w:val="0"/>
      <w:jc w:val="both"/>
      <w:outlineLvl w:val="0"/>
    </w:pPr>
    <w:rPr>
      <w:sz w:val="24"/>
      <w:u w:val="single"/>
    </w:rPr>
  </w:style>
  <w:style w:type="paragraph" w:styleId="Heading3">
    <w:name w:val="heading 3"/>
    <w:basedOn w:val="Normal"/>
    <w:link w:val="Heading3Char"/>
    <w:uiPriority w:val="9"/>
    <w:qFormat/>
    <w:rsid w:val="00502727"/>
    <w:pPr>
      <w:spacing w:before="100" w:beforeAutospacing="1" w:after="100" w:afterAutospacing="1"/>
      <w:outlineLvl w:val="2"/>
    </w:pPr>
    <w:rPr>
      <w:spacing w:val="-5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348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rsid w:val="00E8348E"/>
    <w:pPr>
      <w:spacing w:line="360" w:lineRule="auto"/>
      <w:ind w:firstLine="709"/>
    </w:pPr>
    <w:rPr>
      <w:sz w:val="24"/>
      <w:lang w:val="sr-Cyrl-CS"/>
    </w:rPr>
  </w:style>
  <w:style w:type="paragraph" w:customStyle="1" w:styleId="ColorfulList-Accent11">
    <w:name w:val="Colorful List - Accent 11"/>
    <w:basedOn w:val="Normal"/>
    <w:qFormat/>
    <w:rsid w:val="00E83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E8348E"/>
  </w:style>
  <w:style w:type="paragraph" w:styleId="Header">
    <w:name w:val="header"/>
    <w:basedOn w:val="Normal"/>
    <w:rsid w:val="00E83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48E"/>
  </w:style>
  <w:style w:type="paragraph" w:styleId="Footer">
    <w:name w:val="footer"/>
    <w:basedOn w:val="Normal"/>
    <w:link w:val="FooterChar"/>
    <w:uiPriority w:val="99"/>
    <w:rsid w:val="00B056D6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B056D6"/>
    <w:rPr>
      <w:lang w:val="en-AU" w:eastAsia="de-DE"/>
    </w:rPr>
  </w:style>
  <w:style w:type="paragraph" w:customStyle="1" w:styleId="MediumGrid21">
    <w:name w:val="Medium Grid 21"/>
    <w:uiPriority w:val="1"/>
    <w:qFormat/>
    <w:rsid w:val="00516B94"/>
    <w:rPr>
      <w:rFonts w:ascii="Calibri" w:hAnsi="Calibri"/>
      <w:sz w:val="22"/>
      <w:szCs w:val="22"/>
      <w:lang w:val="sr-Latn-CS" w:eastAsia="sr-Latn-CS"/>
    </w:rPr>
  </w:style>
  <w:style w:type="paragraph" w:customStyle="1" w:styleId="Default">
    <w:name w:val="Default"/>
    <w:rsid w:val="006A6253"/>
    <w:pPr>
      <w:autoSpaceDE w:val="0"/>
      <w:autoSpaceDN w:val="0"/>
      <w:adjustRightInd w:val="0"/>
    </w:pPr>
    <w:rPr>
      <w:rFonts w:ascii="Palatino Cirilica" w:eastAsia="Calibri" w:hAnsi="Palatino Cirilica" w:cs="Palatino Cirilica"/>
      <w:color w:val="000000"/>
      <w:sz w:val="24"/>
      <w:szCs w:val="24"/>
      <w:lang w:val="de-DE"/>
    </w:rPr>
  </w:style>
  <w:style w:type="paragraph" w:customStyle="1" w:styleId="Pa1">
    <w:name w:val="Pa1"/>
    <w:basedOn w:val="Default"/>
    <w:next w:val="Default"/>
    <w:uiPriority w:val="99"/>
    <w:rsid w:val="006A6253"/>
    <w:pPr>
      <w:spacing w:line="241" w:lineRule="atLeast"/>
    </w:pPr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6A6253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6A6253"/>
    <w:rPr>
      <w:rFonts w:ascii="Calibri" w:hAnsi="Calibri"/>
    </w:rPr>
  </w:style>
  <w:style w:type="character" w:customStyle="1" w:styleId="apple-style-span">
    <w:name w:val="apple-style-span"/>
    <w:basedOn w:val="DefaultParagraphFont"/>
    <w:rsid w:val="006A6253"/>
  </w:style>
  <w:style w:type="character" w:styleId="FootnoteReference">
    <w:name w:val="footnote reference"/>
    <w:uiPriority w:val="99"/>
    <w:unhideWhenUsed/>
    <w:rsid w:val="00E05B3E"/>
    <w:rPr>
      <w:vertAlign w:val="superscript"/>
    </w:rPr>
  </w:style>
  <w:style w:type="character" w:styleId="Emphasis">
    <w:name w:val="Emphasis"/>
    <w:qFormat/>
    <w:rsid w:val="004D09F5"/>
    <w:rPr>
      <w:i/>
      <w:iCs/>
    </w:rPr>
  </w:style>
  <w:style w:type="character" w:customStyle="1" w:styleId="Heading3Char">
    <w:name w:val="Heading 3 Char"/>
    <w:link w:val="Heading3"/>
    <w:uiPriority w:val="9"/>
    <w:rsid w:val="00502727"/>
    <w:rPr>
      <w:spacing w:val="-5"/>
      <w:sz w:val="27"/>
      <w:szCs w:val="27"/>
    </w:rPr>
  </w:style>
  <w:style w:type="character" w:customStyle="1" w:styleId="A1">
    <w:name w:val="A1"/>
    <w:uiPriority w:val="99"/>
    <w:rsid w:val="00427CF3"/>
    <w:rPr>
      <w:rFonts w:cs="Palatino Cirilic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692D9F"/>
    <w:pPr>
      <w:spacing w:after="120"/>
    </w:pPr>
  </w:style>
  <w:style w:type="character" w:customStyle="1" w:styleId="BodyTextChar">
    <w:name w:val="Body Text Char"/>
    <w:link w:val="BodyText"/>
    <w:rsid w:val="00692D9F"/>
    <w:rPr>
      <w:lang w:val="en-AU" w:eastAsia="de-DE"/>
    </w:rPr>
  </w:style>
  <w:style w:type="paragraph" w:styleId="ListParagraph">
    <w:name w:val="List Paragraph"/>
    <w:basedOn w:val="Normal"/>
    <w:uiPriority w:val="34"/>
    <w:qFormat/>
    <w:rsid w:val="002871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 w:eastAsia="sr-Latn-CS"/>
    </w:rPr>
  </w:style>
  <w:style w:type="character" w:styleId="Strong">
    <w:name w:val="Strong"/>
    <w:qFormat/>
    <w:rsid w:val="00287135"/>
    <w:rPr>
      <w:b/>
      <w:bCs/>
    </w:rPr>
  </w:style>
  <w:style w:type="paragraph" w:styleId="Title">
    <w:name w:val="Title"/>
    <w:basedOn w:val="Normal"/>
    <w:link w:val="TitleChar"/>
    <w:qFormat/>
    <w:rsid w:val="00463F3F"/>
    <w:pPr>
      <w:jc w:val="center"/>
    </w:pPr>
    <w:rPr>
      <w:sz w:val="28"/>
      <w:szCs w:val="24"/>
      <w:lang w:val="sr-Cyrl-CS" w:eastAsia="en-US"/>
    </w:rPr>
  </w:style>
  <w:style w:type="character" w:customStyle="1" w:styleId="TitleChar">
    <w:name w:val="Title Char"/>
    <w:link w:val="Title"/>
    <w:rsid w:val="00463F3F"/>
    <w:rPr>
      <w:sz w:val="28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6B4D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4D00"/>
    <w:rPr>
      <w:rFonts w:ascii="Tahoma" w:hAnsi="Tahoma" w:cs="Tahoma"/>
      <w:sz w:val="16"/>
      <w:szCs w:val="16"/>
      <w:lang w:val="en-AU" w:eastAsia="de-DE"/>
    </w:rPr>
  </w:style>
  <w:style w:type="character" w:styleId="BookTitle">
    <w:name w:val="Book Title"/>
    <w:qFormat/>
    <w:rsid w:val="00AE792B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1D7003"/>
    <w:rPr>
      <w:color w:val="0000FF"/>
      <w:u w:val="single"/>
    </w:rPr>
  </w:style>
  <w:style w:type="paragraph" w:styleId="NoSpacing">
    <w:name w:val="No Spacing"/>
    <w:uiPriority w:val="1"/>
    <w:qFormat/>
    <w:rsid w:val="00E248F9"/>
    <w:rPr>
      <w:rFonts w:asciiTheme="minorHAnsi" w:eastAsiaTheme="minorHAnsi" w:hAnsiTheme="minorHAnsi" w:cstheme="minorBidi"/>
      <w:color w:val="1F497D" w:themeColor="text2"/>
    </w:rPr>
  </w:style>
  <w:style w:type="paragraph" w:customStyle="1" w:styleId="Standard">
    <w:name w:val="Standard"/>
    <w:rsid w:val="00E248F9"/>
    <w:pPr>
      <w:autoSpaceDN w:val="0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55CDC-784A-4C51-BE35-C6B677C3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4296</Words>
  <Characters>27387</Characters>
  <Application>Microsoft Office Word</Application>
  <DocSecurity>0</DocSecurity>
  <Lines>228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КОМИСИЈЕ О ДОКТОРСКОЈ ДИСЕРТАЦИЈИ</vt:lpstr>
    </vt:vector>
  </TitlesOfParts>
  <Company/>
  <LinksUpToDate>false</LinksUpToDate>
  <CharactersWithSpaces>31620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КОМИСИЈЕ О ДОКТОРСКОЈ ДИСЕРТАЦИЈИ</dc:title>
  <dc:creator>User</dc:creator>
  <cp:lastModifiedBy>Ugarkovic Aleksandra</cp:lastModifiedBy>
  <cp:revision>3</cp:revision>
  <cp:lastPrinted>2020-12-22T14:23:00Z</cp:lastPrinted>
  <dcterms:created xsi:type="dcterms:W3CDTF">2020-12-21T08:52:00Z</dcterms:created>
  <dcterms:modified xsi:type="dcterms:W3CDTF">2020-12-22T14:23:00Z</dcterms:modified>
</cp:coreProperties>
</file>