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443" w:rsidRDefault="00FA4443" w:rsidP="00733B00">
      <w:pPr>
        <w:autoSpaceDE w:val="0"/>
        <w:autoSpaceDN w:val="0"/>
        <w:adjustRightInd w:val="0"/>
        <w:spacing w:after="0" w:line="276" w:lineRule="auto"/>
        <w:jc w:val="both"/>
        <w:rPr>
          <w:rFonts w:ascii="Times New Roman" w:hAnsi="Times New Roman" w:cs="Times New Roman"/>
          <w:b/>
          <w:bCs/>
          <w:sz w:val="24"/>
          <w:szCs w:val="24"/>
        </w:rPr>
      </w:pPr>
      <w:r>
        <w:rPr>
          <w:rFonts w:ascii="Times New Roman" w:hAnsi="Times New Roman" w:cs="Times New Roman"/>
          <w:b/>
          <w:bCs/>
          <w:noProof/>
          <w:sz w:val="24"/>
          <w:szCs w:val="24"/>
        </w:rPr>
        <w:drawing>
          <wp:inline distT="0" distB="0" distL="0" distR="0">
            <wp:extent cx="5400675" cy="8863330"/>
            <wp:effectExtent l="19050" t="0" r="9525" b="0"/>
            <wp:docPr id="1" name="Picture 0" descr="Odluka_usvajanje_Izvestaja_II_Natasa_Penez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dluka_usvajanje_Izvestaja_II_Natasa_Penezic.jpg"/>
                    <pic:cNvPicPr/>
                  </pic:nvPicPr>
                  <pic:blipFill>
                    <a:blip r:embed="rId6" cstate="print"/>
                    <a:stretch>
                      <a:fillRect/>
                    </a:stretch>
                  </pic:blipFill>
                  <pic:spPr>
                    <a:xfrm>
                      <a:off x="0" y="0"/>
                      <a:ext cx="5400675" cy="8863330"/>
                    </a:xfrm>
                    <a:prstGeom prst="rect">
                      <a:avLst/>
                    </a:prstGeom>
                  </pic:spPr>
                </pic:pic>
              </a:graphicData>
            </a:graphic>
          </wp:inline>
        </w:drawing>
      </w:r>
    </w:p>
    <w:p w:rsidR="004940DF" w:rsidRPr="00733B00" w:rsidRDefault="004940DF" w:rsidP="00733B00">
      <w:pPr>
        <w:autoSpaceDE w:val="0"/>
        <w:autoSpaceDN w:val="0"/>
        <w:adjustRightInd w:val="0"/>
        <w:spacing w:after="0" w:line="276" w:lineRule="auto"/>
        <w:jc w:val="both"/>
        <w:rPr>
          <w:rFonts w:ascii="Times New Roman" w:hAnsi="Times New Roman" w:cs="Times New Roman"/>
          <w:b/>
          <w:bCs/>
          <w:sz w:val="24"/>
          <w:szCs w:val="24"/>
        </w:rPr>
      </w:pPr>
      <w:proofErr w:type="spellStart"/>
      <w:r w:rsidRPr="00733B00">
        <w:rPr>
          <w:rFonts w:ascii="Times New Roman" w:hAnsi="Times New Roman" w:cs="Times New Roman"/>
          <w:b/>
          <w:bCs/>
          <w:sz w:val="24"/>
          <w:szCs w:val="24"/>
        </w:rPr>
        <w:lastRenderedPageBreak/>
        <w:t>Наставно-уметничко-научном</w:t>
      </w:r>
      <w:proofErr w:type="spellEnd"/>
      <w:r w:rsidRPr="00733B00">
        <w:rPr>
          <w:rFonts w:ascii="Times New Roman" w:hAnsi="Times New Roman" w:cs="Times New Roman"/>
          <w:b/>
          <w:bCs/>
          <w:sz w:val="24"/>
          <w:szCs w:val="24"/>
        </w:rPr>
        <w:t xml:space="preserve"> </w:t>
      </w:r>
      <w:proofErr w:type="spellStart"/>
      <w:r w:rsidRPr="00733B00">
        <w:rPr>
          <w:rFonts w:ascii="Times New Roman" w:hAnsi="Times New Roman" w:cs="Times New Roman"/>
          <w:b/>
          <w:bCs/>
          <w:sz w:val="24"/>
          <w:szCs w:val="24"/>
        </w:rPr>
        <w:t>већу</w:t>
      </w:r>
      <w:proofErr w:type="spellEnd"/>
      <w:r w:rsidRPr="00733B00">
        <w:rPr>
          <w:rFonts w:ascii="Times New Roman" w:hAnsi="Times New Roman" w:cs="Times New Roman"/>
          <w:b/>
          <w:bCs/>
          <w:sz w:val="24"/>
          <w:szCs w:val="24"/>
        </w:rPr>
        <w:t xml:space="preserve"> </w:t>
      </w:r>
      <w:proofErr w:type="spellStart"/>
      <w:r w:rsidRPr="00733B00">
        <w:rPr>
          <w:rFonts w:ascii="Times New Roman" w:hAnsi="Times New Roman" w:cs="Times New Roman"/>
          <w:b/>
          <w:bCs/>
          <w:sz w:val="24"/>
          <w:szCs w:val="24"/>
        </w:rPr>
        <w:t>Факултета</w:t>
      </w:r>
      <w:proofErr w:type="spellEnd"/>
      <w:r w:rsidRPr="00733B00">
        <w:rPr>
          <w:rFonts w:ascii="Times New Roman" w:hAnsi="Times New Roman" w:cs="Times New Roman"/>
          <w:b/>
          <w:bCs/>
          <w:sz w:val="24"/>
          <w:szCs w:val="24"/>
        </w:rPr>
        <w:t xml:space="preserve"> </w:t>
      </w:r>
      <w:proofErr w:type="spellStart"/>
      <w:r w:rsidRPr="00733B00">
        <w:rPr>
          <w:rFonts w:ascii="Times New Roman" w:hAnsi="Times New Roman" w:cs="Times New Roman"/>
          <w:b/>
          <w:bCs/>
          <w:sz w:val="24"/>
          <w:szCs w:val="24"/>
        </w:rPr>
        <w:t>музичке</w:t>
      </w:r>
      <w:proofErr w:type="spellEnd"/>
      <w:r w:rsidRPr="00733B00">
        <w:rPr>
          <w:rFonts w:ascii="Times New Roman" w:hAnsi="Times New Roman" w:cs="Times New Roman"/>
          <w:b/>
          <w:bCs/>
          <w:sz w:val="24"/>
          <w:szCs w:val="24"/>
        </w:rPr>
        <w:t xml:space="preserve"> уметности у Београду</w:t>
      </w:r>
    </w:p>
    <w:p w:rsidR="004940DF" w:rsidRPr="00733B00" w:rsidRDefault="004940DF" w:rsidP="00733B00">
      <w:pPr>
        <w:autoSpaceDE w:val="0"/>
        <w:autoSpaceDN w:val="0"/>
        <w:adjustRightInd w:val="0"/>
        <w:spacing w:after="0" w:line="276" w:lineRule="auto"/>
        <w:jc w:val="both"/>
        <w:rPr>
          <w:rFonts w:ascii="Times New Roman" w:hAnsi="Times New Roman" w:cs="Times New Roman"/>
          <w:b/>
          <w:bCs/>
          <w:sz w:val="24"/>
          <w:szCs w:val="24"/>
        </w:rPr>
      </w:pPr>
      <w:r w:rsidRPr="00733B00">
        <w:rPr>
          <w:rFonts w:ascii="Times New Roman" w:hAnsi="Times New Roman" w:cs="Times New Roman"/>
          <w:b/>
          <w:bCs/>
          <w:sz w:val="24"/>
          <w:szCs w:val="24"/>
        </w:rPr>
        <w:t>Београд, Краља Милана 50</w:t>
      </w:r>
    </w:p>
    <w:p w:rsidR="004940DF" w:rsidRPr="00733B00" w:rsidRDefault="004940DF" w:rsidP="00733B00">
      <w:pPr>
        <w:autoSpaceDE w:val="0"/>
        <w:autoSpaceDN w:val="0"/>
        <w:adjustRightInd w:val="0"/>
        <w:spacing w:after="0" w:line="276" w:lineRule="auto"/>
        <w:jc w:val="both"/>
        <w:rPr>
          <w:rFonts w:ascii="Times New Roman" w:hAnsi="Times New Roman" w:cs="Times New Roman"/>
          <w:b/>
          <w:bCs/>
          <w:sz w:val="24"/>
          <w:szCs w:val="24"/>
        </w:rPr>
      </w:pPr>
    </w:p>
    <w:p w:rsidR="004940DF" w:rsidRPr="00733B00" w:rsidRDefault="004940DF" w:rsidP="00733B00">
      <w:pPr>
        <w:autoSpaceDE w:val="0"/>
        <w:autoSpaceDN w:val="0"/>
        <w:adjustRightInd w:val="0"/>
        <w:spacing w:after="0" w:line="276" w:lineRule="auto"/>
        <w:jc w:val="both"/>
        <w:rPr>
          <w:rFonts w:ascii="Times New Roman" w:hAnsi="Times New Roman" w:cs="Times New Roman"/>
          <w:b/>
          <w:bCs/>
          <w:sz w:val="24"/>
          <w:szCs w:val="24"/>
        </w:rPr>
      </w:pPr>
      <w:r w:rsidRPr="00733B00">
        <w:rPr>
          <w:rFonts w:ascii="Times New Roman" w:hAnsi="Times New Roman" w:cs="Times New Roman"/>
          <w:b/>
          <w:bCs/>
          <w:sz w:val="24"/>
          <w:szCs w:val="24"/>
        </w:rPr>
        <w:t>Сенату Универзитета уметности у Београду</w:t>
      </w:r>
    </w:p>
    <w:p w:rsidR="004940DF" w:rsidRPr="00733B00" w:rsidRDefault="004940DF" w:rsidP="00733B00">
      <w:pPr>
        <w:autoSpaceDE w:val="0"/>
        <w:autoSpaceDN w:val="0"/>
        <w:adjustRightInd w:val="0"/>
        <w:spacing w:after="0" w:line="276" w:lineRule="auto"/>
        <w:jc w:val="both"/>
        <w:rPr>
          <w:rFonts w:ascii="Times New Roman" w:hAnsi="Times New Roman" w:cs="Times New Roman"/>
          <w:b/>
          <w:bCs/>
          <w:sz w:val="24"/>
          <w:szCs w:val="24"/>
        </w:rPr>
      </w:pPr>
      <w:r w:rsidRPr="00733B00">
        <w:rPr>
          <w:rFonts w:ascii="Times New Roman" w:hAnsi="Times New Roman" w:cs="Times New Roman"/>
          <w:b/>
          <w:bCs/>
          <w:sz w:val="24"/>
          <w:szCs w:val="24"/>
        </w:rPr>
        <w:t>Београд, Косанчићев венац 29</w:t>
      </w:r>
    </w:p>
    <w:p w:rsidR="004940DF" w:rsidRPr="00733B00" w:rsidRDefault="004940DF" w:rsidP="00733B00">
      <w:pPr>
        <w:autoSpaceDE w:val="0"/>
        <w:autoSpaceDN w:val="0"/>
        <w:adjustRightInd w:val="0"/>
        <w:spacing w:after="0" w:line="276" w:lineRule="auto"/>
        <w:jc w:val="both"/>
        <w:rPr>
          <w:rFonts w:ascii="Times New Roman" w:hAnsi="Times New Roman" w:cs="Times New Roman"/>
          <w:b/>
          <w:bCs/>
          <w:sz w:val="24"/>
          <w:szCs w:val="24"/>
        </w:rPr>
      </w:pPr>
    </w:p>
    <w:p w:rsidR="004940DF" w:rsidRPr="00733B00" w:rsidRDefault="004940DF" w:rsidP="00733B00">
      <w:pPr>
        <w:autoSpaceDE w:val="0"/>
        <w:autoSpaceDN w:val="0"/>
        <w:adjustRightInd w:val="0"/>
        <w:spacing w:after="0" w:line="276" w:lineRule="auto"/>
        <w:jc w:val="both"/>
        <w:rPr>
          <w:rFonts w:ascii="Times New Roman" w:hAnsi="Times New Roman" w:cs="Times New Roman"/>
          <w:b/>
          <w:bCs/>
          <w:sz w:val="24"/>
          <w:szCs w:val="24"/>
        </w:rPr>
      </w:pPr>
    </w:p>
    <w:p w:rsidR="004940DF" w:rsidRPr="00DF399C" w:rsidRDefault="004940DF" w:rsidP="00DF399C">
      <w:pPr>
        <w:autoSpaceDE w:val="0"/>
        <w:autoSpaceDN w:val="0"/>
        <w:adjustRightInd w:val="0"/>
        <w:spacing w:after="0" w:line="276" w:lineRule="auto"/>
        <w:jc w:val="center"/>
        <w:rPr>
          <w:rFonts w:ascii="Times New Roman" w:hAnsi="Times New Roman" w:cs="Times New Roman"/>
          <w:b/>
          <w:bCs/>
          <w:sz w:val="28"/>
          <w:szCs w:val="28"/>
        </w:rPr>
      </w:pPr>
      <w:r w:rsidRPr="00DF399C">
        <w:rPr>
          <w:rFonts w:ascii="Times New Roman" w:hAnsi="Times New Roman" w:cs="Times New Roman"/>
          <w:b/>
          <w:bCs/>
          <w:sz w:val="28"/>
          <w:szCs w:val="28"/>
        </w:rPr>
        <w:t>И З В Е Ш Т А Ј</w:t>
      </w:r>
    </w:p>
    <w:p w:rsidR="004940DF" w:rsidRPr="00733B00" w:rsidRDefault="004940DF" w:rsidP="00733B00">
      <w:pPr>
        <w:autoSpaceDE w:val="0"/>
        <w:autoSpaceDN w:val="0"/>
        <w:adjustRightInd w:val="0"/>
        <w:spacing w:after="0" w:line="276" w:lineRule="auto"/>
        <w:jc w:val="both"/>
        <w:rPr>
          <w:rFonts w:ascii="Times New Roman" w:hAnsi="Times New Roman" w:cs="Times New Roman"/>
          <w:b/>
          <w:bCs/>
          <w:sz w:val="24"/>
          <w:szCs w:val="24"/>
        </w:rPr>
      </w:pPr>
    </w:p>
    <w:p w:rsidR="004940DF" w:rsidRPr="00733B00" w:rsidRDefault="004940DF" w:rsidP="00DF399C">
      <w:pPr>
        <w:autoSpaceDE w:val="0"/>
        <w:autoSpaceDN w:val="0"/>
        <w:adjustRightInd w:val="0"/>
        <w:spacing w:after="0" w:line="276" w:lineRule="auto"/>
        <w:jc w:val="center"/>
        <w:rPr>
          <w:rFonts w:ascii="Times New Roman" w:hAnsi="Times New Roman" w:cs="Times New Roman"/>
          <w:b/>
          <w:bCs/>
          <w:sz w:val="24"/>
          <w:szCs w:val="24"/>
        </w:rPr>
      </w:pPr>
      <w:r w:rsidRPr="00733B00">
        <w:rPr>
          <w:rFonts w:ascii="Times New Roman" w:hAnsi="Times New Roman" w:cs="Times New Roman"/>
          <w:b/>
          <w:bCs/>
          <w:sz w:val="24"/>
          <w:szCs w:val="24"/>
        </w:rPr>
        <w:t>Комисије за оцену и одбрану докторског уметничког пројекта</w:t>
      </w:r>
    </w:p>
    <w:p w:rsidR="004940DF" w:rsidRPr="00733B00" w:rsidRDefault="004940DF" w:rsidP="00DF399C">
      <w:pPr>
        <w:autoSpaceDE w:val="0"/>
        <w:autoSpaceDN w:val="0"/>
        <w:adjustRightInd w:val="0"/>
        <w:spacing w:after="0" w:line="276" w:lineRule="auto"/>
        <w:jc w:val="center"/>
        <w:rPr>
          <w:rFonts w:ascii="Times New Roman" w:hAnsi="Times New Roman" w:cs="Times New Roman"/>
          <w:b/>
          <w:bCs/>
          <w:i/>
          <w:sz w:val="24"/>
          <w:szCs w:val="24"/>
        </w:rPr>
      </w:pPr>
      <w:r w:rsidRPr="00733B00">
        <w:rPr>
          <w:rFonts w:ascii="Times New Roman" w:hAnsi="Times New Roman" w:cs="Times New Roman"/>
          <w:b/>
          <w:bCs/>
          <w:i/>
          <w:sz w:val="24"/>
          <w:szCs w:val="24"/>
        </w:rPr>
        <w:t>Тумачење нових изражајних средстава у изабраним клавирским делима Пјера Булеза, Лучана Берија и Фредерика Ржевског</w:t>
      </w:r>
    </w:p>
    <w:p w:rsidR="004940DF" w:rsidRPr="00733B00" w:rsidRDefault="004940DF" w:rsidP="00733B00">
      <w:pPr>
        <w:autoSpaceDE w:val="0"/>
        <w:autoSpaceDN w:val="0"/>
        <w:adjustRightInd w:val="0"/>
        <w:spacing w:after="0" w:line="276" w:lineRule="auto"/>
        <w:jc w:val="both"/>
        <w:rPr>
          <w:rFonts w:ascii="Times New Roman" w:hAnsi="Times New Roman" w:cs="Times New Roman"/>
          <w:b/>
          <w:bCs/>
          <w:i/>
          <w:sz w:val="24"/>
          <w:szCs w:val="24"/>
        </w:rPr>
      </w:pPr>
    </w:p>
    <w:p w:rsidR="00166890" w:rsidRDefault="00166890" w:rsidP="00166890">
      <w:pPr>
        <w:autoSpaceDE w:val="0"/>
        <w:autoSpaceDN w:val="0"/>
        <w:adjustRightInd w:val="0"/>
        <w:spacing w:after="0" w:line="276" w:lineRule="auto"/>
        <w:jc w:val="center"/>
        <w:rPr>
          <w:rFonts w:ascii="Times New Roman" w:hAnsi="Times New Roman" w:cs="Times New Roman"/>
          <w:bCs/>
          <w:sz w:val="24"/>
          <w:szCs w:val="24"/>
        </w:rPr>
      </w:pPr>
    </w:p>
    <w:p w:rsidR="004940DF" w:rsidRPr="00733B00" w:rsidRDefault="004940DF" w:rsidP="00166890">
      <w:pPr>
        <w:autoSpaceDE w:val="0"/>
        <w:autoSpaceDN w:val="0"/>
        <w:adjustRightInd w:val="0"/>
        <w:spacing w:after="0" w:line="276" w:lineRule="auto"/>
        <w:jc w:val="center"/>
        <w:rPr>
          <w:rFonts w:ascii="Times New Roman" w:hAnsi="Times New Roman" w:cs="Times New Roman"/>
          <w:b/>
          <w:bCs/>
          <w:sz w:val="24"/>
          <w:szCs w:val="24"/>
        </w:rPr>
      </w:pPr>
      <w:r w:rsidRPr="00733B00">
        <w:rPr>
          <w:rFonts w:ascii="Times New Roman" w:hAnsi="Times New Roman" w:cs="Times New Roman"/>
          <w:bCs/>
          <w:sz w:val="24"/>
          <w:szCs w:val="24"/>
        </w:rPr>
        <w:t>Кандидат:</w:t>
      </w:r>
      <w:r w:rsidRPr="00733B00">
        <w:rPr>
          <w:rFonts w:ascii="Times New Roman" w:hAnsi="Times New Roman" w:cs="Times New Roman"/>
          <w:b/>
          <w:bCs/>
          <w:sz w:val="24"/>
          <w:szCs w:val="24"/>
        </w:rPr>
        <w:t xml:space="preserve"> НАТАША ПЕНЕЗИЋ</w:t>
      </w:r>
    </w:p>
    <w:p w:rsidR="004940DF" w:rsidRPr="00733B00" w:rsidRDefault="004940DF" w:rsidP="00733B00">
      <w:pPr>
        <w:autoSpaceDE w:val="0"/>
        <w:autoSpaceDN w:val="0"/>
        <w:adjustRightInd w:val="0"/>
        <w:spacing w:after="0" w:line="276" w:lineRule="auto"/>
        <w:jc w:val="both"/>
        <w:rPr>
          <w:rFonts w:ascii="Times New Roman" w:hAnsi="Times New Roman" w:cs="Times New Roman"/>
          <w:b/>
          <w:bCs/>
          <w:sz w:val="24"/>
          <w:szCs w:val="24"/>
        </w:rPr>
      </w:pPr>
    </w:p>
    <w:p w:rsidR="00776162" w:rsidRPr="00733B00" w:rsidRDefault="00776162" w:rsidP="00733B00">
      <w:pPr>
        <w:pStyle w:val="NoSpacing"/>
        <w:spacing w:line="276" w:lineRule="auto"/>
        <w:jc w:val="both"/>
      </w:pPr>
    </w:p>
    <w:p w:rsidR="00776162" w:rsidRPr="00733B00" w:rsidRDefault="0070013D" w:rsidP="00733B00">
      <w:pPr>
        <w:pStyle w:val="NoSpacing"/>
        <w:spacing w:line="276" w:lineRule="auto"/>
        <w:ind w:firstLine="708"/>
        <w:jc w:val="both"/>
      </w:pPr>
      <w:r w:rsidRPr="0070013D">
        <w:rPr>
          <w:b/>
        </w:rPr>
        <w:t>Наташа Пенезић</w:t>
      </w:r>
      <w:r w:rsidR="00776162" w:rsidRPr="00166890">
        <w:t xml:space="preserve"> пријавила је тему</w:t>
      </w:r>
      <w:r w:rsidR="00166890" w:rsidRPr="00166890">
        <w:t xml:space="preserve"> докторског уметничког пројекта </w:t>
      </w:r>
      <w:r w:rsidR="00776162" w:rsidRPr="00166890">
        <w:t>5. децембра 2016. године</w:t>
      </w:r>
      <w:r w:rsidR="00776162" w:rsidRPr="00733B00">
        <w:rPr>
          <w:b/>
        </w:rPr>
        <w:t xml:space="preserve"> </w:t>
      </w:r>
      <w:r w:rsidR="00776162" w:rsidRPr="00733B00">
        <w:t>под називом</w:t>
      </w:r>
      <w:r w:rsidR="00776162" w:rsidRPr="00733B00">
        <w:rPr>
          <w:b/>
        </w:rPr>
        <w:t xml:space="preserve">: </w:t>
      </w:r>
      <w:r w:rsidR="00776162" w:rsidRPr="00166890">
        <w:rPr>
          <w:i/>
        </w:rPr>
        <w:t>Т</w:t>
      </w:r>
      <w:r w:rsidR="00166890">
        <w:rPr>
          <w:i/>
        </w:rPr>
        <w:t xml:space="preserve">умачење нових изражајних средстава у изабраним клавирским делима Пјера Булеза, Лучана Берија и Фредерика Ржевског. </w:t>
      </w:r>
    </w:p>
    <w:p w:rsidR="00776162" w:rsidRPr="00733B00" w:rsidRDefault="00776162" w:rsidP="008D2DAC">
      <w:pPr>
        <w:pStyle w:val="NoSpacing"/>
        <w:spacing w:line="276" w:lineRule="auto"/>
        <w:ind w:firstLine="708"/>
        <w:jc w:val="both"/>
      </w:pPr>
      <w:r w:rsidRPr="00733B00">
        <w:t>На основу предлога</w:t>
      </w:r>
      <w:r w:rsidR="00166890">
        <w:t xml:space="preserve"> К</w:t>
      </w:r>
      <w:r w:rsidRPr="00733B00">
        <w:t xml:space="preserve">атедре за клавир, Наставно-уметничко-научно веће Факултета на седници одржаној 7. децембра 2016. године донело је одлуку о именовању </w:t>
      </w:r>
      <w:r w:rsidR="008D2DAC">
        <w:t>Комисије</w:t>
      </w:r>
      <w:r w:rsidRPr="00733B00">
        <w:t xml:space="preserve"> за оцену предлога докторског уметничког пројекта</w:t>
      </w:r>
      <w:r w:rsidRPr="00733B00">
        <w:rPr>
          <w:b/>
        </w:rPr>
        <w:t xml:space="preserve"> </w:t>
      </w:r>
      <w:r w:rsidRPr="00733B00">
        <w:t xml:space="preserve">у саставу: </w:t>
      </w:r>
      <w:r w:rsidR="008D2DAC">
        <w:t>др Дубравка Јовичић</w:t>
      </w:r>
      <w:r w:rsidRPr="00733B00">
        <w:t xml:space="preserve">, редовни професор, </w:t>
      </w:r>
      <w:r w:rsidR="008D2DAC">
        <w:t>мр Лидија Станковић</w:t>
      </w:r>
      <w:r w:rsidRPr="00733B00">
        <w:t xml:space="preserve">, редовни професор и </w:t>
      </w:r>
      <w:r w:rsidR="008D2DAC">
        <w:t>др ум. Ивана Вујић</w:t>
      </w:r>
      <w:r w:rsidRPr="00733B00">
        <w:t>, редовни професор Факултета драмских уметности</w:t>
      </w:r>
      <w:r w:rsidR="008D2DAC">
        <w:t xml:space="preserve"> Универзитета уметности у Београду</w:t>
      </w:r>
      <w:r w:rsidRPr="00733B00">
        <w:t>.</w:t>
      </w:r>
    </w:p>
    <w:p w:rsidR="008D2DAC" w:rsidRPr="0070013D" w:rsidRDefault="00776162" w:rsidP="008D2DAC">
      <w:pPr>
        <w:spacing w:line="276" w:lineRule="auto"/>
        <w:ind w:firstLine="708"/>
        <w:jc w:val="both"/>
        <w:rPr>
          <w:rFonts w:ascii="Times New Roman" w:hAnsi="Times New Roman" w:cs="Times New Roman"/>
          <w:b/>
          <w:sz w:val="24"/>
          <w:szCs w:val="24"/>
        </w:rPr>
      </w:pPr>
      <w:r w:rsidRPr="00733B00">
        <w:rPr>
          <w:rFonts w:ascii="Times New Roman" w:hAnsi="Times New Roman" w:cs="Times New Roman"/>
          <w:sz w:val="24"/>
          <w:szCs w:val="24"/>
        </w:rPr>
        <w:t xml:space="preserve">Веће Факултета на седници одржаној 8. фебруара 2017. године </w:t>
      </w:r>
      <w:r w:rsidRPr="008D2DAC">
        <w:rPr>
          <w:rFonts w:ascii="Times New Roman" w:hAnsi="Times New Roman" w:cs="Times New Roman"/>
          <w:sz w:val="24"/>
          <w:szCs w:val="24"/>
        </w:rPr>
        <w:t>утврдило је предлог одлуке о усвајању позитивног Извештаја</w:t>
      </w:r>
      <w:r w:rsidRPr="00733B00">
        <w:rPr>
          <w:rFonts w:ascii="Times New Roman" w:hAnsi="Times New Roman" w:cs="Times New Roman"/>
          <w:sz w:val="24"/>
          <w:szCs w:val="24"/>
        </w:rPr>
        <w:t xml:space="preserve"> Комисије за оцену предлога докторског уметничког пројекта</w:t>
      </w:r>
      <w:r w:rsidR="008D2DAC">
        <w:rPr>
          <w:rFonts w:ascii="Times New Roman" w:hAnsi="Times New Roman" w:cs="Times New Roman"/>
          <w:sz w:val="24"/>
          <w:szCs w:val="24"/>
        </w:rPr>
        <w:t xml:space="preserve">, а </w:t>
      </w:r>
      <w:r w:rsidRPr="00733B00">
        <w:rPr>
          <w:rFonts w:ascii="Times New Roman" w:hAnsi="Times New Roman" w:cs="Times New Roman"/>
          <w:sz w:val="24"/>
          <w:szCs w:val="24"/>
        </w:rPr>
        <w:t xml:space="preserve"> Сенат Универзитета уметности на седници одржаној 30. марта 2017. године</w:t>
      </w:r>
      <w:r w:rsidR="008D2DAC">
        <w:rPr>
          <w:rFonts w:ascii="Times New Roman" w:hAnsi="Times New Roman" w:cs="Times New Roman"/>
          <w:sz w:val="24"/>
          <w:szCs w:val="24"/>
        </w:rPr>
        <w:t>,</w:t>
      </w:r>
      <w:r w:rsidRPr="00733B00">
        <w:rPr>
          <w:rFonts w:ascii="Times New Roman" w:hAnsi="Times New Roman" w:cs="Times New Roman"/>
          <w:sz w:val="24"/>
          <w:szCs w:val="24"/>
        </w:rPr>
        <w:t xml:space="preserve"> донео је одлуку о одобравању рада на изради докторског уметничког пројекта </w:t>
      </w:r>
      <w:r w:rsidR="008D2DAC">
        <w:rPr>
          <w:rFonts w:ascii="Times New Roman" w:hAnsi="Times New Roman" w:cs="Times New Roman"/>
          <w:sz w:val="24"/>
          <w:szCs w:val="24"/>
        </w:rPr>
        <w:t xml:space="preserve">и именовао </w:t>
      </w:r>
      <w:r w:rsidR="008D2DAC" w:rsidRPr="0070013D">
        <w:rPr>
          <w:rFonts w:ascii="Times New Roman" w:hAnsi="Times New Roman" w:cs="Times New Roman"/>
          <w:b/>
          <w:sz w:val="24"/>
          <w:szCs w:val="24"/>
        </w:rPr>
        <w:t>др Дубравку</w:t>
      </w:r>
      <w:r w:rsidRPr="0070013D">
        <w:rPr>
          <w:rFonts w:ascii="Times New Roman" w:hAnsi="Times New Roman" w:cs="Times New Roman"/>
          <w:b/>
          <w:sz w:val="24"/>
          <w:szCs w:val="24"/>
        </w:rPr>
        <w:t xml:space="preserve"> Јовичић, ред.проф. за ментора</w:t>
      </w:r>
      <w:r w:rsidRPr="00733B00">
        <w:rPr>
          <w:rFonts w:ascii="Times New Roman" w:hAnsi="Times New Roman" w:cs="Times New Roman"/>
          <w:sz w:val="24"/>
          <w:szCs w:val="24"/>
        </w:rPr>
        <w:t xml:space="preserve"> и</w:t>
      </w:r>
      <w:r w:rsidR="008D2DAC">
        <w:rPr>
          <w:rFonts w:ascii="Times New Roman" w:hAnsi="Times New Roman" w:cs="Times New Roman"/>
          <w:sz w:val="24"/>
          <w:szCs w:val="24"/>
        </w:rPr>
        <w:t xml:space="preserve"> </w:t>
      </w:r>
      <w:r w:rsidR="008D2DAC" w:rsidRPr="0070013D">
        <w:rPr>
          <w:rFonts w:ascii="Times New Roman" w:hAnsi="Times New Roman" w:cs="Times New Roman"/>
          <w:b/>
          <w:sz w:val="24"/>
          <w:szCs w:val="24"/>
        </w:rPr>
        <w:t>др Тијану</w:t>
      </w:r>
      <w:r w:rsidR="001C093A" w:rsidRPr="0070013D">
        <w:rPr>
          <w:rFonts w:ascii="Times New Roman" w:hAnsi="Times New Roman" w:cs="Times New Roman"/>
          <w:b/>
          <w:sz w:val="24"/>
          <w:szCs w:val="24"/>
        </w:rPr>
        <w:t xml:space="preserve"> Поповић – Млађеновић</w:t>
      </w:r>
      <w:r w:rsidRPr="0070013D">
        <w:rPr>
          <w:rFonts w:ascii="Times New Roman" w:hAnsi="Times New Roman" w:cs="Times New Roman"/>
          <w:b/>
          <w:sz w:val="24"/>
          <w:szCs w:val="24"/>
        </w:rPr>
        <w:t>,</w:t>
      </w:r>
      <w:r w:rsidR="001C093A" w:rsidRPr="0070013D">
        <w:rPr>
          <w:rFonts w:ascii="Times New Roman" w:hAnsi="Times New Roman" w:cs="Times New Roman"/>
          <w:b/>
          <w:sz w:val="24"/>
          <w:szCs w:val="24"/>
        </w:rPr>
        <w:t xml:space="preserve"> </w:t>
      </w:r>
      <w:r w:rsidRPr="0070013D">
        <w:rPr>
          <w:rFonts w:ascii="Times New Roman" w:hAnsi="Times New Roman" w:cs="Times New Roman"/>
          <w:b/>
          <w:sz w:val="24"/>
          <w:szCs w:val="24"/>
        </w:rPr>
        <w:t xml:space="preserve">ред.проф. за коментора. </w:t>
      </w:r>
    </w:p>
    <w:p w:rsidR="00776162" w:rsidRDefault="00776162" w:rsidP="0070013D">
      <w:pPr>
        <w:spacing w:line="276" w:lineRule="auto"/>
        <w:ind w:firstLine="708"/>
        <w:jc w:val="both"/>
        <w:rPr>
          <w:rFonts w:ascii="Times New Roman" w:hAnsi="Times New Roman" w:cs="Times New Roman"/>
          <w:sz w:val="24"/>
          <w:szCs w:val="24"/>
          <w:lang w:val="sr-Cyrl-CS"/>
        </w:rPr>
      </w:pPr>
      <w:r w:rsidRPr="00733B00">
        <w:rPr>
          <w:rFonts w:ascii="Times New Roman" w:hAnsi="Times New Roman" w:cs="Times New Roman"/>
          <w:sz w:val="24"/>
          <w:szCs w:val="24"/>
        </w:rPr>
        <w:t xml:space="preserve">На </w:t>
      </w:r>
      <w:r w:rsidR="001C093A" w:rsidRPr="00733B00">
        <w:rPr>
          <w:rFonts w:ascii="Times New Roman" w:hAnsi="Times New Roman" w:cs="Times New Roman"/>
          <w:sz w:val="24"/>
          <w:szCs w:val="24"/>
        </w:rPr>
        <w:t>предлог</w:t>
      </w:r>
      <w:r w:rsidRPr="00733B00">
        <w:rPr>
          <w:rFonts w:ascii="Times New Roman" w:hAnsi="Times New Roman" w:cs="Times New Roman"/>
          <w:sz w:val="24"/>
          <w:szCs w:val="24"/>
        </w:rPr>
        <w:t xml:space="preserve"> Катедре за клавир</w:t>
      </w:r>
      <w:r w:rsidR="008D2DAC">
        <w:rPr>
          <w:rFonts w:ascii="Times New Roman" w:hAnsi="Times New Roman" w:cs="Times New Roman"/>
          <w:sz w:val="24"/>
          <w:szCs w:val="24"/>
        </w:rPr>
        <w:t>,</w:t>
      </w:r>
      <w:r w:rsidRPr="00733B00">
        <w:rPr>
          <w:rFonts w:ascii="Times New Roman" w:hAnsi="Times New Roman" w:cs="Times New Roman"/>
          <w:sz w:val="24"/>
          <w:szCs w:val="24"/>
        </w:rPr>
        <w:t xml:space="preserve"> Веће Факултета</w:t>
      </w:r>
      <w:r w:rsidR="008D2DAC">
        <w:rPr>
          <w:rFonts w:ascii="Times New Roman" w:hAnsi="Times New Roman" w:cs="Times New Roman"/>
          <w:sz w:val="24"/>
          <w:szCs w:val="24"/>
        </w:rPr>
        <w:t>,</w:t>
      </w:r>
      <w:r w:rsidRPr="00733B00">
        <w:rPr>
          <w:rFonts w:ascii="Times New Roman" w:hAnsi="Times New Roman" w:cs="Times New Roman"/>
          <w:sz w:val="24"/>
          <w:szCs w:val="24"/>
        </w:rPr>
        <w:t xml:space="preserve"> на седници од 2. октобра 2017. године</w:t>
      </w:r>
      <w:r w:rsidR="008D2DAC">
        <w:rPr>
          <w:rFonts w:ascii="Times New Roman" w:hAnsi="Times New Roman" w:cs="Times New Roman"/>
          <w:sz w:val="24"/>
          <w:szCs w:val="24"/>
        </w:rPr>
        <w:t>,</w:t>
      </w:r>
      <w:r w:rsidRPr="00733B00">
        <w:rPr>
          <w:rFonts w:ascii="Times New Roman" w:hAnsi="Times New Roman" w:cs="Times New Roman"/>
          <w:sz w:val="24"/>
          <w:szCs w:val="24"/>
        </w:rPr>
        <w:t xml:space="preserve"> донело је одлуку о именовању Комисије за оцену и одбрану  докторског уметничког пројекта </w:t>
      </w:r>
      <w:r w:rsidR="008D2DAC" w:rsidRPr="008D2DAC">
        <w:rPr>
          <w:rFonts w:ascii="Times New Roman" w:hAnsi="Times New Roman" w:cs="Times New Roman"/>
          <w:sz w:val="24"/>
          <w:szCs w:val="24"/>
        </w:rPr>
        <w:t>у саставу:</w:t>
      </w:r>
      <w:r w:rsidR="008D2DAC">
        <w:rPr>
          <w:rFonts w:ascii="Times New Roman" w:hAnsi="Times New Roman" w:cs="Times New Roman"/>
          <w:sz w:val="24"/>
          <w:szCs w:val="24"/>
        </w:rPr>
        <w:t xml:space="preserve"> </w:t>
      </w:r>
      <w:r w:rsidRPr="00733B00">
        <w:rPr>
          <w:rFonts w:ascii="Times New Roman" w:hAnsi="Times New Roman" w:cs="Times New Roman"/>
          <w:sz w:val="24"/>
          <w:szCs w:val="24"/>
          <w:lang w:val="sr-Cyrl-CS"/>
        </w:rPr>
        <w:t xml:space="preserve">др </w:t>
      </w:r>
      <w:r w:rsidR="008D2DAC">
        <w:rPr>
          <w:rFonts w:ascii="Times New Roman" w:hAnsi="Times New Roman" w:cs="Times New Roman"/>
          <w:sz w:val="24"/>
          <w:szCs w:val="24"/>
          <w:lang w:val="sr-Cyrl-CS"/>
        </w:rPr>
        <w:t>Дубравка Јовичић</w:t>
      </w:r>
      <w:r w:rsidRPr="00733B00">
        <w:rPr>
          <w:rFonts w:ascii="Times New Roman" w:hAnsi="Times New Roman" w:cs="Times New Roman"/>
          <w:sz w:val="24"/>
          <w:szCs w:val="24"/>
          <w:lang w:val="sr-Cyrl-CS"/>
        </w:rPr>
        <w:t>, ред</w:t>
      </w:r>
      <w:r w:rsidRPr="00733B00">
        <w:rPr>
          <w:rFonts w:ascii="Times New Roman" w:hAnsi="Times New Roman" w:cs="Times New Roman"/>
          <w:sz w:val="24"/>
          <w:szCs w:val="24"/>
        </w:rPr>
        <w:t xml:space="preserve">овни </w:t>
      </w:r>
      <w:r w:rsidRPr="00733B00">
        <w:rPr>
          <w:rFonts w:ascii="Times New Roman" w:hAnsi="Times New Roman" w:cs="Times New Roman"/>
          <w:sz w:val="24"/>
          <w:szCs w:val="24"/>
          <w:lang w:val="sr-Cyrl-CS"/>
        </w:rPr>
        <w:t>проф</w:t>
      </w:r>
      <w:r w:rsidRPr="00733B00">
        <w:rPr>
          <w:rFonts w:ascii="Times New Roman" w:hAnsi="Times New Roman" w:cs="Times New Roman"/>
          <w:sz w:val="24"/>
          <w:szCs w:val="24"/>
        </w:rPr>
        <w:t>есор</w:t>
      </w:r>
      <w:r w:rsidRPr="00733B00">
        <w:rPr>
          <w:rFonts w:ascii="Times New Roman" w:hAnsi="Times New Roman" w:cs="Times New Roman"/>
          <w:sz w:val="24"/>
          <w:szCs w:val="24"/>
          <w:lang w:val="sr-Cyrl-CS"/>
        </w:rPr>
        <w:t>, ментор,</w:t>
      </w:r>
      <w:r w:rsidR="001C093A" w:rsidRPr="00733B00">
        <w:rPr>
          <w:rFonts w:ascii="Times New Roman" w:hAnsi="Times New Roman" w:cs="Times New Roman"/>
          <w:sz w:val="24"/>
          <w:szCs w:val="24"/>
        </w:rPr>
        <w:t xml:space="preserve"> </w:t>
      </w:r>
      <w:r w:rsidRPr="00733B00">
        <w:rPr>
          <w:rFonts w:ascii="Times New Roman" w:hAnsi="Times New Roman" w:cs="Times New Roman"/>
          <w:sz w:val="24"/>
          <w:szCs w:val="24"/>
          <w:lang w:val="sr-Cyrl-CS"/>
        </w:rPr>
        <w:t>др Т</w:t>
      </w:r>
      <w:r w:rsidR="008D2DAC">
        <w:rPr>
          <w:rFonts w:ascii="Times New Roman" w:hAnsi="Times New Roman" w:cs="Times New Roman"/>
          <w:sz w:val="24"/>
          <w:szCs w:val="24"/>
          <w:lang w:val="sr-Cyrl-CS"/>
        </w:rPr>
        <w:t>ијана поповић Млађеновић</w:t>
      </w:r>
      <w:r w:rsidRPr="00733B00">
        <w:rPr>
          <w:rFonts w:ascii="Times New Roman" w:hAnsi="Times New Roman" w:cs="Times New Roman"/>
          <w:sz w:val="24"/>
          <w:szCs w:val="24"/>
          <w:lang w:val="sr-Cyrl-CS"/>
        </w:rPr>
        <w:t>, ред</w:t>
      </w:r>
      <w:r w:rsidRPr="00733B00">
        <w:rPr>
          <w:rFonts w:ascii="Times New Roman" w:hAnsi="Times New Roman" w:cs="Times New Roman"/>
          <w:sz w:val="24"/>
          <w:szCs w:val="24"/>
        </w:rPr>
        <w:t xml:space="preserve">овни </w:t>
      </w:r>
      <w:r w:rsidRPr="00733B00">
        <w:rPr>
          <w:rFonts w:ascii="Times New Roman" w:hAnsi="Times New Roman" w:cs="Times New Roman"/>
          <w:sz w:val="24"/>
          <w:szCs w:val="24"/>
          <w:lang w:val="sr-Cyrl-CS"/>
        </w:rPr>
        <w:t>проф</w:t>
      </w:r>
      <w:r w:rsidRPr="00733B00">
        <w:rPr>
          <w:rFonts w:ascii="Times New Roman" w:hAnsi="Times New Roman" w:cs="Times New Roman"/>
          <w:sz w:val="24"/>
          <w:szCs w:val="24"/>
        </w:rPr>
        <w:t xml:space="preserve">есор, </w:t>
      </w:r>
      <w:r w:rsidRPr="00733B00">
        <w:rPr>
          <w:rFonts w:ascii="Times New Roman" w:hAnsi="Times New Roman" w:cs="Times New Roman"/>
          <w:sz w:val="24"/>
          <w:szCs w:val="24"/>
          <w:lang w:val="sr-Cyrl-CS"/>
        </w:rPr>
        <w:t>коментор</w:t>
      </w:r>
      <w:r w:rsidRPr="00733B00">
        <w:rPr>
          <w:rFonts w:ascii="Times New Roman" w:hAnsi="Times New Roman" w:cs="Times New Roman"/>
          <w:sz w:val="24"/>
          <w:szCs w:val="24"/>
        </w:rPr>
        <w:t>,</w:t>
      </w:r>
      <w:r w:rsidR="001C093A" w:rsidRPr="00733B00">
        <w:rPr>
          <w:rFonts w:ascii="Times New Roman" w:hAnsi="Times New Roman" w:cs="Times New Roman"/>
          <w:sz w:val="24"/>
          <w:szCs w:val="24"/>
        </w:rPr>
        <w:t xml:space="preserve"> </w:t>
      </w:r>
      <w:r w:rsidRPr="00733B00">
        <w:rPr>
          <w:rFonts w:ascii="Times New Roman" w:hAnsi="Times New Roman" w:cs="Times New Roman"/>
          <w:sz w:val="24"/>
          <w:szCs w:val="24"/>
        </w:rPr>
        <w:t xml:space="preserve">мр </w:t>
      </w:r>
      <w:r w:rsidRPr="00733B00">
        <w:rPr>
          <w:rFonts w:ascii="Times New Roman" w:hAnsi="Times New Roman" w:cs="Times New Roman"/>
          <w:sz w:val="24"/>
          <w:szCs w:val="24"/>
          <w:lang w:val="sr-Cyrl-CS"/>
        </w:rPr>
        <w:t>Л</w:t>
      </w:r>
      <w:r w:rsidR="008D2DAC">
        <w:rPr>
          <w:rFonts w:ascii="Times New Roman" w:hAnsi="Times New Roman" w:cs="Times New Roman"/>
          <w:sz w:val="24"/>
          <w:szCs w:val="24"/>
          <w:lang w:val="sr-Cyrl-CS"/>
        </w:rPr>
        <w:t>идија Станковић</w:t>
      </w:r>
      <w:r w:rsidRPr="00733B00">
        <w:rPr>
          <w:rFonts w:ascii="Times New Roman" w:hAnsi="Times New Roman" w:cs="Times New Roman"/>
          <w:sz w:val="24"/>
          <w:szCs w:val="24"/>
          <w:lang w:val="sr-Cyrl-CS"/>
        </w:rPr>
        <w:t>, ред</w:t>
      </w:r>
      <w:r w:rsidRPr="00733B00">
        <w:rPr>
          <w:rFonts w:ascii="Times New Roman" w:hAnsi="Times New Roman" w:cs="Times New Roman"/>
          <w:sz w:val="24"/>
          <w:szCs w:val="24"/>
        </w:rPr>
        <w:t xml:space="preserve">овни </w:t>
      </w:r>
      <w:r w:rsidRPr="00733B00">
        <w:rPr>
          <w:rFonts w:ascii="Times New Roman" w:hAnsi="Times New Roman" w:cs="Times New Roman"/>
          <w:sz w:val="24"/>
          <w:szCs w:val="24"/>
          <w:lang w:val="sr-Cyrl-CS"/>
        </w:rPr>
        <w:t>проф</w:t>
      </w:r>
      <w:r w:rsidRPr="00733B00">
        <w:rPr>
          <w:rFonts w:ascii="Times New Roman" w:hAnsi="Times New Roman" w:cs="Times New Roman"/>
          <w:sz w:val="24"/>
          <w:szCs w:val="24"/>
        </w:rPr>
        <w:t>есор,</w:t>
      </w:r>
      <w:r w:rsidR="001C093A" w:rsidRPr="00733B00">
        <w:rPr>
          <w:rFonts w:ascii="Times New Roman" w:hAnsi="Times New Roman" w:cs="Times New Roman"/>
          <w:sz w:val="24"/>
          <w:szCs w:val="24"/>
        </w:rPr>
        <w:t xml:space="preserve"> </w:t>
      </w:r>
      <w:r w:rsidRPr="00733B00">
        <w:rPr>
          <w:rFonts w:ascii="Times New Roman" w:hAnsi="Times New Roman" w:cs="Times New Roman"/>
          <w:sz w:val="24"/>
          <w:szCs w:val="24"/>
          <w:lang w:val="sr-Cyrl-CS"/>
        </w:rPr>
        <w:t>др ум. Љ</w:t>
      </w:r>
      <w:r w:rsidR="0070013D">
        <w:rPr>
          <w:rFonts w:ascii="Times New Roman" w:hAnsi="Times New Roman" w:cs="Times New Roman"/>
          <w:sz w:val="24"/>
          <w:szCs w:val="24"/>
          <w:lang w:val="sr-Cyrl-CS"/>
        </w:rPr>
        <w:t>иљана Вукеља</w:t>
      </w:r>
      <w:r w:rsidRPr="00733B00">
        <w:rPr>
          <w:rFonts w:ascii="Times New Roman" w:hAnsi="Times New Roman" w:cs="Times New Roman"/>
          <w:sz w:val="24"/>
          <w:szCs w:val="24"/>
          <w:lang w:val="sr-Cyrl-CS"/>
        </w:rPr>
        <w:t>, ванр</w:t>
      </w:r>
      <w:r w:rsidRPr="00733B00">
        <w:rPr>
          <w:rFonts w:ascii="Times New Roman" w:hAnsi="Times New Roman" w:cs="Times New Roman"/>
          <w:sz w:val="24"/>
          <w:szCs w:val="24"/>
        </w:rPr>
        <w:t xml:space="preserve">едни </w:t>
      </w:r>
      <w:r w:rsidRPr="00733B00">
        <w:rPr>
          <w:rFonts w:ascii="Times New Roman" w:hAnsi="Times New Roman" w:cs="Times New Roman"/>
          <w:sz w:val="24"/>
          <w:szCs w:val="24"/>
          <w:lang w:val="sr-Cyrl-CS"/>
        </w:rPr>
        <w:t>проф</w:t>
      </w:r>
      <w:r w:rsidRPr="00733B00">
        <w:rPr>
          <w:rFonts w:ascii="Times New Roman" w:hAnsi="Times New Roman" w:cs="Times New Roman"/>
          <w:sz w:val="24"/>
          <w:szCs w:val="24"/>
        </w:rPr>
        <w:t>есор,</w:t>
      </w:r>
      <w:r w:rsidR="001C093A" w:rsidRPr="00733B00">
        <w:rPr>
          <w:rFonts w:ascii="Times New Roman" w:hAnsi="Times New Roman" w:cs="Times New Roman"/>
          <w:sz w:val="24"/>
          <w:szCs w:val="24"/>
        </w:rPr>
        <w:t xml:space="preserve"> мр </w:t>
      </w:r>
      <w:r w:rsidRPr="00733B00">
        <w:rPr>
          <w:rFonts w:ascii="Times New Roman" w:hAnsi="Times New Roman" w:cs="Times New Roman"/>
          <w:sz w:val="24"/>
          <w:szCs w:val="24"/>
          <w:lang w:val="sr-Cyrl-CS"/>
        </w:rPr>
        <w:t>Р</w:t>
      </w:r>
      <w:r w:rsidR="0070013D">
        <w:rPr>
          <w:rFonts w:ascii="Times New Roman" w:hAnsi="Times New Roman" w:cs="Times New Roman"/>
          <w:sz w:val="24"/>
          <w:szCs w:val="24"/>
          <w:lang w:val="sr-Cyrl-CS"/>
        </w:rPr>
        <w:t>ита Кинка</w:t>
      </w:r>
      <w:r w:rsidRPr="00733B00">
        <w:rPr>
          <w:rFonts w:ascii="Times New Roman" w:hAnsi="Times New Roman" w:cs="Times New Roman"/>
          <w:sz w:val="24"/>
          <w:szCs w:val="24"/>
          <w:lang w:val="sr-Cyrl-CS"/>
        </w:rPr>
        <w:t>, ред</w:t>
      </w:r>
      <w:r w:rsidRPr="00733B00">
        <w:rPr>
          <w:rFonts w:ascii="Times New Roman" w:hAnsi="Times New Roman" w:cs="Times New Roman"/>
          <w:sz w:val="24"/>
          <w:szCs w:val="24"/>
        </w:rPr>
        <w:t xml:space="preserve">овни </w:t>
      </w:r>
      <w:r w:rsidRPr="00733B00">
        <w:rPr>
          <w:rFonts w:ascii="Times New Roman" w:hAnsi="Times New Roman" w:cs="Times New Roman"/>
          <w:sz w:val="24"/>
          <w:szCs w:val="24"/>
          <w:lang w:val="sr-Cyrl-CS"/>
        </w:rPr>
        <w:t>проф</w:t>
      </w:r>
      <w:r w:rsidRPr="00733B00">
        <w:rPr>
          <w:rFonts w:ascii="Times New Roman" w:hAnsi="Times New Roman" w:cs="Times New Roman"/>
          <w:sz w:val="24"/>
          <w:szCs w:val="24"/>
        </w:rPr>
        <w:t>есор</w:t>
      </w:r>
      <w:r w:rsidRPr="00733B00">
        <w:rPr>
          <w:rFonts w:ascii="Times New Roman" w:hAnsi="Times New Roman" w:cs="Times New Roman"/>
          <w:sz w:val="24"/>
          <w:szCs w:val="24"/>
          <w:lang w:val="sr-Cyrl-CS"/>
        </w:rPr>
        <w:t xml:space="preserve"> А</w:t>
      </w:r>
      <w:r w:rsidRPr="00733B00">
        <w:rPr>
          <w:rFonts w:ascii="Times New Roman" w:hAnsi="Times New Roman" w:cs="Times New Roman"/>
          <w:sz w:val="24"/>
          <w:szCs w:val="24"/>
        </w:rPr>
        <w:t>академије уметности</w:t>
      </w:r>
      <w:r w:rsidRPr="00733B00">
        <w:rPr>
          <w:rFonts w:ascii="Times New Roman" w:hAnsi="Times New Roman" w:cs="Times New Roman"/>
          <w:sz w:val="24"/>
          <w:szCs w:val="24"/>
          <w:lang w:val="sr-Cyrl-CS"/>
        </w:rPr>
        <w:t xml:space="preserve"> </w:t>
      </w:r>
      <w:r w:rsidR="0070013D">
        <w:rPr>
          <w:rFonts w:ascii="Times New Roman" w:hAnsi="Times New Roman" w:cs="Times New Roman"/>
          <w:sz w:val="24"/>
          <w:szCs w:val="24"/>
          <w:lang w:val="sr-Cyrl-CS"/>
        </w:rPr>
        <w:t xml:space="preserve">Универзитета </w:t>
      </w:r>
      <w:r w:rsidRPr="00733B00">
        <w:rPr>
          <w:rFonts w:ascii="Times New Roman" w:hAnsi="Times New Roman" w:cs="Times New Roman"/>
          <w:sz w:val="24"/>
          <w:szCs w:val="24"/>
          <w:lang w:val="sr-Cyrl-CS"/>
        </w:rPr>
        <w:t>у Новом Саду.</w:t>
      </w:r>
    </w:p>
    <w:p w:rsidR="0070013D" w:rsidRPr="009F7A51" w:rsidRDefault="009F7A51" w:rsidP="009F7A51">
      <w:pPr>
        <w:spacing w:line="276" w:lineRule="auto"/>
        <w:ind w:firstLine="708"/>
        <w:jc w:val="center"/>
        <w:rPr>
          <w:rFonts w:ascii="Times New Roman" w:hAnsi="Times New Roman" w:cs="Times New Roman"/>
          <w:b/>
          <w:sz w:val="28"/>
          <w:szCs w:val="28"/>
          <w:lang w:val="sr-Cyrl-CS"/>
        </w:rPr>
      </w:pPr>
      <w:r w:rsidRPr="009F7A51">
        <w:rPr>
          <w:rFonts w:ascii="Times New Roman" w:hAnsi="Times New Roman" w:cs="Times New Roman"/>
          <w:b/>
          <w:sz w:val="28"/>
          <w:szCs w:val="28"/>
          <w:lang w:val="sr-Cyrl-CS"/>
        </w:rPr>
        <w:t>Уводно образложење</w:t>
      </w:r>
    </w:p>
    <w:p w:rsidR="009F7A51" w:rsidRPr="009F7A51" w:rsidRDefault="009F7A51" w:rsidP="009F7A51">
      <w:pPr>
        <w:pStyle w:val="NoSpacing"/>
        <w:spacing w:line="276" w:lineRule="auto"/>
        <w:ind w:firstLine="708"/>
        <w:jc w:val="both"/>
      </w:pPr>
      <w:r w:rsidRPr="009F7A51">
        <w:t>Наташа Пенезић пријавила је тему докторског уметничког пројекта 5. децембра 2016. године</w:t>
      </w:r>
      <w:r w:rsidRPr="009F7A51">
        <w:rPr>
          <w:b/>
        </w:rPr>
        <w:t xml:space="preserve"> </w:t>
      </w:r>
      <w:r w:rsidRPr="009F7A51">
        <w:t>под називом</w:t>
      </w:r>
      <w:r w:rsidRPr="009F7A51">
        <w:rPr>
          <w:b/>
        </w:rPr>
        <w:t>: „</w:t>
      </w:r>
      <w:r w:rsidRPr="009F7A51">
        <w:t>ТУМАЧЕЊЕ НОВИХ ИЗРАЖАЈНИХ СРЕДСТАВА У ИЗАБРАНИМ КЛАВИРСКИМ ДЕЛИМА ПЈЕРА БУЛЕЗА, ЛУЧАНА БЕРИЈА И ФРЕДЕРИКА РЖЕВСКОГ“</w:t>
      </w:r>
      <w:r>
        <w:t>.</w:t>
      </w:r>
    </w:p>
    <w:p w:rsidR="009F7A51" w:rsidRPr="009F7A51" w:rsidRDefault="009F7A51" w:rsidP="009F7A51">
      <w:pPr>
        <w:pStyle w:val="NoSpacing"/>
        <w:spacing w:line="276" w:lineRule="auto"/>
        <w:ind w:firstLine="708"/>
        <w:jc w:val="both"/>
        <w:rPr>
          <w:lang w:val="en-US"/>
        </w:rPr>
      </w:pPr>
    </w:p>
    <w:p w:rsidR="009F7A51" w:rsidRPr="009F7A51" w:rsidRDefault="009F7A51" w:rsidP="009F7A51">
      <w:pPr>
        <w:pStyle w:val="NoSpacing"/>
        <w:spacing w:line="276" w:lineRule="auto"/>
        <w:ind w:firstLine="708"/>
        <w:jc w:val="both"/>
      </w:pPr>
      <w:r w:rsidRPr="009F7A51">
        <w:t>На основу предлога катедре за клавир, Наставно-уметничко-научно веће Факултета на седници одржаној 7. децембра 201</w:t>
      </w:r>
      <w:r w:rsidRPr="009F7A51">
        <w:rPr>
          <w:lang w:val="en-US"/>
        </w:rPr>
        <w:t>6</w:t>
      </w:r>
      <w:r w:rsidRPr="009F7A51">
        <w:t>. године донело је одлуку  о именовању Комисија за оцену предлога докторског уметничког пројекта</w:t>
      </w:r>
      <w:r w:rsidRPr="009F7A51">
        <w:rPr>
          <w:b/>
        </w:rPr>
        <w:t xml:space="preserve"> </w:t>
      </w:r>
      <w:r w:rsidRPr="009F7A51">
        <w:t>у саставу:</w:t>
      </w:r>
      <w:r>
        <w:t xml:space="preserve"> </w:t>
      </w:r>
      <w:r w:rsidRPr="009F7A51">
        <w:t>др ДУБРАВКА ЈОВИЧИЋ, редовни професор</w:t>
      </w:r>
      <w:r w:rsidRPr="009F7A51">
        <w:rPr>
          <w:lang w:val="en-US"/>
        </w:rPr>
        <w:t>,</w:t>
      </w:r>
      <w:r>
        <w:t xml:space="preserve"> </w:t>
      </w:r>
      <w:r w:rsidRPr="009F7A51">
        <w:t>мр ЛИДИЈА СТАНКОВИЋ, редовни професор,</w:t>
      </w:r>
      <w:r>
        <w:t xml:space="preserve"> др ум. </w:t>
      </w:r>
      <w:r w:rsidRPr="009F7A51">
        <w:t>ИВАНА ВУЈИЋ, редовни професор Факултета драмских уметности.</w:t>
      </w:r>
    </w:p>
    <w:p w:rsidR="009F7A51" w:rsidRPr="009F7A51" w:rsidRDefault="009F7A51" w:rsidP="009F7A51">
      <w:pPr>
        <w:spacing w:line="276" w:lineRule="auto"/>
        <w:ind w:firstLine="708"/>
        <w:jc w:val="both"/>
        <w:rPr>
          <w:rFonts w:ascii="Times New Roman" w:hAnsi="Times New Roman" w:cs="Times New Roman"/>
          <w:b/>
          <w:sz w:val="24"/>
          <w:szCs w:val="24"/>
          <w:lang w:val="sr-Cyrl-CS"/>
        </w:rPr>
      </w:pPr>
      <w:proofErr w:type="spellStart"/>
      <w:proofErr w:type="gramStart"/>
      <w:r w:rsidRPr="009F7A51">
        <w:rPr>
          <w:rFonts w:ascii="Times New Roman" w:hAnsi="Times New Roman" w:cs="Times New Roman"/>
          <w:sz w:val="24"/>
          <w:szCs w:val="24"/>
        </w:rPr>
        <w:t>Веће</w:t>
      </w:r>
      <w:proofErr w:type="spellEnd"/>
      <w:r w:rsidRPr="009F7A51">
        <w:rPr>
          <w:rFonts w:ascii="Times New Roman" w:hAnsi="Times New Roman" w:cs="Times New Roman"/>
          <w:sz w:val="24"/>
          <w:szCs w:val="24"/>
        </w:rPr>
        <w:t xml:space="preserve"> </w:t>
      </w:r>
      <w:proofErr w:type="spellStart"/>
      <w:r w:rsidRPr="009F7A51">
        <w:rPr>
          <w:rFonts w:ascii="Times New Roman" w:hAnsi="Times New Roman" w:cs="Times New Roman"/>
          <w:sz w:val="24"/>
          <w:szCs w:val="24"/>
        </w:rPr>
        <w:t>Факултета</w:t>
      </w:r>
      <w:proofErr w:type="spellEnd"/>
      <w:r w:rsidRPr="009F7A51">
        <w:rPr>
          <w:rFonts w:ascii="Times New Roman" w:hAnsi="Times New Roman" w:cs="Times New Roman"/>
          <w:sz w:val="24"/>
          <w:szCs w:val="24"/>
        </w:rPr>
        <w:t xml:space="preserve"> </w:t>
      </w:r>
      <w:proofErr w:type="spellStart"/>
      <w:r w:rsidRPr="009F7A51">
        <w:rPr>
          <w:rFonts w:ascii="Times New Roman" w:hAnsi="Times New Roman" w:cs="Times New Roman"/>
          <w:sz w:val="24"/>
          <w:szCs w:val="24"/>
        </w:rPr>
        <w:t>на</w:t>
      </w:r>
      <w:proofErr w:type="spellEnd"/>
      <w:r w:rsidRPr="009F7A51">
        <w:rPr>
          <w:rFonts w:ascii="Times New Roman" w:hAnsi="Times New Roman" w:cs="Times New Roman"/>
          <w:sz w:val="24"/>
          <w:szCs w:val="24"/>
        </w:rPr>
        <w:t xml:space="preserve"> </w:t>
      </w:r>
      <w:proofErr w:type="spellStart"/>
      <w:r w:rsidRPr="009F7A51">
        <w:rPr>
          <w:rFonts w:ascii="Times New Roman" w:hAnsi="Times New Roman" w:cs="Times New Roman"/>
          <w:sz w:val="24"/>
          <w:szCs w:val="24"/>
        </w:rPr>
        <w:t>седници</w:t>
      </w:r>
      <w:proofErr w:type="spellEnd"/>
      <w:r w:rsidRPr="009F7A51">
        <w:rPr>
          <w:rFonts w:ascii="Times New Roman" w:hAnsi="Times New Roman" w:cs="Times New Roman"/>
          <w:sz w:val="24"/>
          <w:szCs w:val="24"/>
        </w:rPr>
        <w:t xml:space="preserve"> </w:t>
      </w:r>
      <w:proofErr w:type="spellStart"/>
      <w:r w:rsidRPr="009F7A51">
        <w:rPr>
          <w:rFonts w:ascii="Times New Roman" w:hAnsi="Times New Roman" w:cs="Times New Roman"/>
          <w:sz w:val="24"/>
          <w:szCs w:val="24"/>
        </w:rPr>
        <w:t>одржаној</w:t>
      </w:r>
      <w:proofErr w:type="spellEnd"/>
      <w:r w:rsidRPr="009F7A51">
        <w:rPr>
          <w:rFonts w:ascii="Times New Roman" w:hAnsi="Times New Roman" w:cs="Times New Roman"/>
          <w:sz w:val="24"/>
          <w:szCs w:val="24"/>
        </w:rPr>
        <w:t xml:space="preserve"> 8.</w:t>
      </w:r>
      <w:proofErr w:type="gramEnd"/>
      <w:r w:rsidRPr="009F7A51">
        <w:rPr>
          <w:rFonts w:ascii="Times New Roman" w:hAnsi="Times New Roman" w:cs="Times New Roman"/>
          <w:sz w:val="24"/>
          <w:szCs w:val="24"/>
        </w:rPr>
        <w:t xml:space="preserve"> </w:t>
      </w:r>
      <w:proofErr w:type="spellStart"/>
      <w:proofErr w:type="gramStart"/>
      <w:r w:rsidRPr="009F7A51">
        <w:rPr>
          <w:rFonts w:ascii="Times New Roman" w:hAnsi="Times New Roman" w:cs="Times New Roman"/>
          <w:sz w:val="24"/>
          <w:szCs w:val="24"/>
        </w:rPr>
        <w:t>фебруара</w:t>
      </w:r>
      <w:proofErr w:type="spellEnd"/>
      <w:proofErr w:type="gramEnd"/>
      <w:r w:rsidRPr="009F7A51">
        <w:rPr>
          <w:rFonts w:ascii="Times New Roman" w:hAnsi="Times New Roman" w:cs="Times New Roman"/>
          <w:sz w:val="24"/>
          <w:szCs w:val="24"/>
        </w:rPr>
        <w:t xml:space="preserve"> 2017. </w:t>
      </w:r>
      <w:proofErr w:type="spellStart"/>
      <w:proofErr w:type="gramStart"/>
      <w:r w:rsidRPr="009F7A51">
        <w:rPr>
          <w:rFonts w:ascii="Times New Roman" w:hAnsi="Times New Roman" w:cs="Times New Roman"/>
          <w:sz w:val="24"/>
          <w:szCs w:val="24"/>
        </w:rPr>
        <w:t>године</w:t>
      </w:r>
      <w:proofErr w:type="spellEnd"/>
      <w:proofErr w:type="gramEnd"/>
      <w:r w:rsidRPr="009F7A51">
        <w:rPr>
          <w:rFonts w:ascii="Times New Roman" w:hAnsi="Times New Roman" w:cs="Times New Roman"/>
          <w:sz w:val="24"/>
          <w:szCs w:val="24"/>
        </w:rPr>
        <w:t xml:space="preserve"> </w:t>
      </w:r>
      <w:proofErr w:type="spellStart"/>
      <w:r w:rsidRPr="009F7A51">
        <w:rPr>
          <w:rFonts w:ascii="Times New Roman" w:hAnsi="Times New Roman" w:cs="Times New Roman"/>
          <w:sz w:val="24"/>
          <w:szCs w:val="24"/>
        </w:rPr>
        <w:t>утврдило</w:t>
      </w:r>
      <w:proofErr w:type="spellEnd"/>
      <w:r w:rsidRPr="009F7A51">
        <w:rPr>
          <w:rFonts w:ascii="Times New Roman" w:hAnsi="Times New Roman" w:cs="Times New Roman"/>
          <w:sz w:val="24"/>
          <w:szCs w:val="24"/>
        </w:rPr>
        <w:t xml:space="preserve"> </w:t>
      </w:r>
      <w:proofErr w:type="spellStart"/>
      <w:r w:rsidRPr="009F7A51">
        <w:rPr>
          <w:rFonts w:ascii="Times New Roman" w:hAnsi="Times New Roman" w:cs="Times New Roman"/>
          <w:sz w:val="24"/>
          <w:szCs w:val="24"/>
        </w:rPr>
        <w:t>је</w:t>
      </w:r>
      <w:proofErr w:type="spellEnd"/>
      <w:r w:rsidRPr="009F7A51">
        <w:rPr>
          <w:rFonts w:ascii="Times New Roman" w:hAnsi="Times New Roman" w:cs="Times New Roman"/>
          <w:sz w:val="24"/>
          <w:szCs w:val="24"/>
        </w:rPr>
        <w:t xml:space="preserve"> </w:t>
      </w:r>
      <w:proofErr w:type="spellStart"/>
      <w:r w:rsidRPr="009F7A51">
        <w:rPr>
          <w:rFonts w:ascii="Times New Roman" w:hAnsi="Times New Roman" w:cs="Times New Roman"/>
          <w:sz w:val="24"/>
          <w:szCs w:val="24"/>
        </w:rPr>
        <w:t>предлог</w:t>
      </w:r>
      <w:proofErr w:type="spellEnd"/>
      <w:r w:rsidRPr="009F7A51">
        <w:rPr>
          <w:rFonts w:ascii="Times New Roman" w:hAnsi="Times New Roman" w:cs="Times New Roman"/>
          <w:sz w:val="24"/>
          <w:szCs w:val="24"/>
        </w:rPr>
        <w:t xml:space="preserve"> </w:t>
      </w:r>
      <w:proofErr w:type="spellStart"/>
      <w:r w:rsidRPr="009F7A51">
        <w:rPr>
          <w:rFonts w:ascii="Times New Roman" w:hAnsi="Times New Roman" w:cs="Times New Roman"/>
          <w:sz w:val="24"/>
          <w:szCs w:val="24"/>
        </w:rPr>
        <w:t>одлуке</w:t>
      </w:r>
      <w:proofErr w:type="spellEnd"/>
      <w:r w:rsidRPr="009F7A51">
        <w:rPr>
          <w:rFonts w:ascii="Times New Roman" w:hAnsi="Times New Roman" w:cs="Times New Roman"/>
          <w:sz w:val="24"/>
          <w:szCs w:val="24"/>
        </w:rPr>
        <w:t xml:space="preserve"> о </w:t>
      </w:r>
      <w:proofErr w:type="spellStart"/>
      <w:r w:rsidRPr="009F7A51">
        <w:rPr>
          <w:rFonts w:ascii="Times New Roman" w:hAnsi="Times New Roman" w:cs="Times New Roman"/>
          <w:sz w:val="24"/>
          <w:szCs w:val="24"/>
        </w:rPr>
        <w:t>усвајању</w:t>
      </w:r>
      <w:proofErr w:type="spellEnd"/>
      <w:r w:rsidRPr="009F7A51">
        <w:rPr>
          <w:rFonts w:ascii="Times New Roman" w:hAnsi="Times New Roman" w:cs="Times New Roman"/>
          <w:sz w:val="24"/>
          <w:szCs w:val="24"/>
        </w:rPr>
        <w:t xml:space="preserve"> </w:t>
      </w:r>
      <w:proofErr w:type="spellStart"/>
      <w:r w:rsidRPr="009F7A51">
        <w:rPr>
          <w:rFonts w:ascii="Times New Roman" w:hAnsi="Times New Roman" w:cs="Times New Roman"/>
          <w:sz w:val="24"/>
          <w:szCs w:val="24"/>
        </w:rPr>
        <w:t>Извештаја</w:t>
      </w:r>
      <w:proofErr w:type="spellEnd"/>
      <w:r w:rsidRPr="009F7A51">
        <w:rPr>
          <w:rFonts w:ascii="Times New Roman" w:hAnsi="Times New Roman" w:cs="Times New Roman"/>
          <w:sz w:val="24"/>
          <w:szCs w:val="24"/>
        </w:rPr>
        <w:t xml:space="preserve"> </w:t>
      </w:r>
      <w:proofErr w:type="spellStart"/>
      <w:r w:rsidRPr="009F7A51">
        <w:rPr>
          <w:rFonts w:ascii="Times New Roman" w:hAnsi="Times New Roman" w:cs="Times New Roman"/>
          <w:sz w:val="24"/>
          <w:szCs w:val="24"/>
        </w:rPr>
        <w:t>Комисије</w:t>
      </w:r>
      <w:proofErr w:type="spellEnd"/>
      <w:r w:rsidRPr="009F7A51">
        <w:rPr>
          <w:rFonts w:ascii="Times New Roman" w:hAnsi="Times New Roman" w:cs="Times New Roman"/>
          <w:sz w:val="24"/>
          <w:szCs w:val="24"/>
        </w:rPr>
        <w:t xml:space="preserve"> </w:t>
      </w:r>
      <w:proofErr w:type="spellStart"/>
      <w:r w:rsidRPr="009F7A51">
        <w:rPr>
          <w:rFonts w:ascii="Times New Roman" w:hAnsi="Times New Roman" w:cs="Times New Roman"/>
          <w:sz w:val="24"/>
          <w:szCs w:val="24"/>
        </w:rPr>
        <w:t>за</w:t>
      </w:r>
      <w:proofErr w:type="spellEnd"/>
      <w:r w:rsidRPr="009F7A51">
        <w:rPr>
          <w:rFonts w:ascii="Times New Roman" w:hAnsi="Times New Roman" w:cs="Times New Roman"/>
          <w:sz w:val="24"/>
          <w:szCs w:val="24"/>
        </w:rPr>
        <w:t xml:space="preserve"> </w:t>
      </w:r>
      <w:proofErr w:type="spellStart"/>
      <w:r w:rsidRPr="009F7A51">
        <w:rPr>
          <w:rFonts w:ascii="Times New Roman" w:hAnsi="Times New Roman" w:cs="Times New Roman"/>
          <w:sz w:val="24"/>
          <w:szCs w:val="24"/>
        </w:rPr>
        <w:t>оцену</w:t>
      </w:r>
      <w:proofErr w:type="spellEnd"/>
      <w:r w:rsidRPr="009F7A51">
        <w:rPr>
          <w:rFonts w:ascii="Times New Roman" w:hAnsi="Times New Roman" w:cs="Times New Roman"/>
          <w:sz w:val="24"/>
          <w:szCs w:val="24"/>
        </w:rPr>
        <w:t xml:space="preserve"> </w:t>
      </w:r>
      <w:proofErr w:type="spellStart"/>
      <w:r w:rsidRPr="009F7A51">
        <w:rPr>
          <w:rFonts w:ascii="Times New Roman" w:hAnsi="Times New Roman" w:cs="Times New Roman"/>
          <w:sz w:val="24"/>
          <w:szCs w:val="24"/>
        </w:rPr>
        <w:t>предлога</w:t>
      </w:r>
      <w:proofErr w:type="spellEnd"/>
      <w:r w:rsidRPr="009F7A51">
        <w:rPr>
          <w:rFonts w:ascii="Times New Roman" w:hAnsi="Times New Roman" w:cs="Times New Roman"/>
          <w:sz w:val="24"/>
          <w:szCs w:val="24"/>
        </w:rPr>
        <w:t xml:space="preserve"> </w:t>
      </w:r>
      <w:proofErr w:type="spellStart"/>
      <w:r w:rsidRPr="009F7A51">
        <w:rPr>
          <w:rFonts w:ascii="Times New Roman" w:hAnsi="Times New Roman" w:cs="Times New Roman"/>
          <w:sz w:val="24"/>
          <w:szCs w:val="24"/>
        </w:rPr>
        <w:t>докторског</w:t>
      </w:r>
      <w:proofErr w:type="spellEnd"/>
      <w:r w:rsidRPr="009F7A51">
        <w:rPr>
          <w:rFonts w:ascii="Times New Roman" w:hAnsi="Times New Roman" w:cs="Times New Roman"/>
          <w:sz w:val="24"/>
          <w:szCs w:val="24"/>
        </w:rPr>
        <w:t xml:space="preserve"> </w:t>
      </w:r>
      <w:proofErr w:type="spellStart"/>
      <w:r w:rsidRPr="009F7A51">
        <w:rPr>
          <w:rFonts w:ascii="Times New Roman" w:hAnsi="Times New Roman" w:cs="Times New Roman"/>
          <w:sz w:val="24"/>
          <w:szCs w:val="24"/>
        </w:rPr>
        <w:t>уметничког</w:t>
      </w:r>
      <w:proofErr w:type="spellEnd"/>
      <w:r w:rsidRPr="009F7A51">
        <w:rPr>
          <w:rFonts w:ascii="Times New Roman" w:hAnsi="Times New Roman" w:cs="Times New Roman"/>
          <w:sz w:val="24"/>
          <w:szCs w:val="24"/>
        </w:rPr>
        <w:t xml:space="preserve"> </w:t>
      </w:r>
      <w:proofErr w:type="spellStart"/>
      <w:r w:rsidRPr="009F7A51">
        <w:rPr>
          <w:rFonts w:ascii="Times New Roman" w:hAnsi="Times New Roman" w:cs="Times New Roman"/>
          <w:sz w:val="24"/>
          <w:szCs w:val="24"/>
        </w:rPr>
        <w:t>пројекта</w:t>
      </w:r>
      <w:proofErr w:type="spellEnd"/>
      <w:r w:rsidRPr="009F7A51">
        <w:rPr>
          <w:rFonts w:ascii="Times New Roman" w:hAnsi="Times New Roman" w:cs="Times New Roman"/>
          <w:sz w:val="24"/>
          <w:szCs w:val="24"/>
        </w:rPr>
        <w:t xml:space="preserve"> </w:t>
      </w:r>
      <w:proofErr w:type="spellStart"/>
      <w:r w:rsidRPr="009F7A51">
        <w:rPr>
          <w:rFonts w:ascii="Times New Roman" w:hAnsi="Times New Roman" w:cs="Times New Roman"/>
          <w:sz w:val="24"/>
          <w:szCs w:val="24"/>
        </w:rPr>
        <w:t>Наташе</w:t>
      </w:r>
      <w:proofErr w:type="spellEnd"/>
      <w:r w:rsidRPr="009F7A51">
        <w:rPr>
          <w:rFonts w:ascii="Times New Roman" w:hAnsi="Times New Roman" w:cs="Times New Roman"/>
          <w:sz w:val="24"/>
          <w:szCs w:val="24"/>
        </w:rPr>
        <w:t xml:space="preserve"> </w:t>
      </w:r>
      <w:proofErr w:type="spellStart"/>
      <w:r w:rsidRPr="009F7A51">
        <w:rPr>
          <w:rFonts w:ascii="Times New Roman" w:hAnsi="Times New Roman" w:cs="Times New Roman"/>
          <w:sz w:val="24"/>
          <w:szCs w:val="24"/>
        </w:rPr>
        <w:t>Пенезић</w:t>
      </w:r>
      <w:proofErr w:type="spellEnd"/>
      <w:r w:rsidRPr="009F7A51">
        <w:rPr>
          <w:rFonts w:ascii="Times New Roman" w:hAnsi="Times New Roman" w:cs="Times New Roman"/>
          <w:b/>
          <w:sz w:val="24"/>
          <w:szCs w:val="24"/>
        </w:rPr>
        <w:t xml:space="preserve"> </w:t>
      </w:r>
      <w:proofErr w:type="spellStart"/>
      <w:r w:rsidRPr="009F7A51">
        <w:rPr>
          <w:rFonts w:ascii="Times New Roman" w:hAnsi="Times New Roman" w:cs="Times New Roman"/>
          <w:sz w:val="24"/>
          <w:szCs w:val="24"/>
        </w:rPr>
        <w:t>под</w:t>
      </w:r>
      <w:proofErr w:type="spellEnd"/>
      <w:r w:rsidRPr="009F7A51">
        <w:rPr>
          <w:rFonts w:ascii="Times New Roman" w:hAnsi="Times New Roman" w:cs="Times New Roman"/>
          <w:sz w:val="24"/>
          <w:szCs w:val="24"/>
        </w:rPr>
        <w:t xml:space="preserve"> </w:t>
      </w:r>
      <w:proofErr w:type="spellStart"/>
      <w:r w:rsidRPr="009F7A51">
        <w:rPr>
          <w:rFonts w:ascii="Times New Roman" w:hAnsi="Times New Roman" w:cs="Times New Roman"/>
          <w:sz w:val="24"/>
          <w:szCs w:val="24"/>
        </w:rPr>
        <w:t>називом</w:t>
      </w:r>
      <w:proofErr w:type="spellEnd"/>
      <w:r w:rsidRPr="009F7A51">
        <w:rPr>
          <w:rFonts w:ascii="Times New Roman" w:hAnsi="Times New Roman" w:cs="Times New Roman"/>
          <w:sz w:val="24"/>
          <w:szCs w:val="24"/>
        </w:rPr>
        <w:t>: „ТУМАЧЕЊЕ НОВИХ ИЗРАЖАЈНИХ СРЕДСТАВА У ИЗАБРАНИМ КЛАВИРСКИМ ДЕЛИМА ПЈЕРА БУЛЕЗА, ЛУЧАНА БЕРИЈА И ФРЕДЕРИКА РЖЕВСКОГ“.</w:t>
      </w:r>
    </w:p>
    <w:p w:rsidR="009F7A51" w:rsidRPr="009F7A51" w:rsidRDefault="009F7A51" w:rsidP="009F7A51">
      <w:pPr>
        <w:spacing w:line="276" w:lineRule="auto"/>
        <w:ind w:firstLine="708"/>
        <w:jc w:val="both"/>
        <w:rPr>
          <w:rFonts w:ascii="Times New Roman" w:hAnsi="Times New Roman" w:cs="Times New Roman"/>
          <w:sz w:val="24"/>
          <w:szCs w:val="24"/>
          <w:lang w:val="sr-Cyrl-CS"/>
        </w:rPr>
      </w:pPr>
      <w:proofErr w:type="spellStart"/>
      <w:proofErr w:type="gramStart"/>
      <w:r w:rsidRPr="009F7A51">
        <w:rPr>
          <w:rFonts w:ascii="Times New Roman" w:hAnsi="Times New Roman" w:cs="Times New Roman"/>
          <w:sz w:val="24"/>
          <w:szCs w:val="24"/>
        </w:rPr>
        <w:t>Сенат</w:t>
      </w:r>
      <w:proofErr w:type="spellEnd"/>
      <w:r w:rsidRPr="009F7A51">
        <w:rPr>
          <w:rFonts w:ascii="Times New Roman" w:hAnsi="Times New Roman" w:cs="Times New Roman"/>
          <w:sz w:val="24"/>
          <w:szCs w:val="24"/>
        </w:rPr>
        <w:t xml:space="preserve"> </w:t>
      </w:r>
      <w:proofErr w:type="spellStart"/>
      <w:r w:rsidRPr="009F7A51">
        <w:rPr>
          <w:rFonts w:ascii="Times New Roman" w:hAnsi="Times New Roman" w:cs="Times New Roman"/>
          <w:sz w:val="24"/>
          <w:szCs w:val="24"/>
        </w:rPr>
        <w:t>Универзитета</w:t>
      </w:r>
      <w:proofErr w:type="spellEnd"/>
      <w:r w:rsidRPr="009F7A51">
        <w:rPr>
          <w:rFonts w:ascii="Times New Roman" w:hAnsi="Times New Roman" w:cs="Times New Roman"/>
          <w:sz w:val="24"/>
          <w:szCs w:val="24"/>
        </w:rPr>
        <w:t xml:space="preserve"> </w:t>
      </w:r>
      <w:proofErr w:type="spellStart"/>
      <w:r w:rsidRPr="009F7A51">
        <w:rPr>
          <w:rFonts w:ascii="Times New Roman" w:hAnsi="Times New Roman" w:cs="Times New Roman"/>
          <w:sz w:val="24"/>
          <w:szCs w:val="24"/>
        </w:rPr>
        <w:t>уметности</w:t>
      </w:r>
      <w:proofErr w:type="spellEnd"/>
      <w:r w:rsidRPr="009F7A51">
        <w:rPr>
          <w:rFonts w:ascii="Times New Roman" w:hAnsi="Times New Roman" w:cs="Times New Roman"/>
          <w:sz w:val="24"/>
          <w:szCs w:val="24"/>
        </w:rPr>
        <w:t xml:space="preserve"> </w:t>
      </w:r>
      <w:proofErr w:type="spellStart"/>
      <w:r w:rsidRPr="009F7A51">
        <w:rPr>
          <w:rFonts w:ascii="Times New Roman" w:hAnsi="Times New Roman" w:cs="Times New Roman"/>
          <w:sz w:val="24"/>
          <w:szCs w:val="24"/>
        </w:rPr>
        <w:t>на</w:t>
      </w:r>
      <w:proofErr w:type="spellEnd"/>
      <w:r w:rsidRPr="009F7A51">
        <w:rPr>
          <w:rFonts w:ascii="Times New Roman" w:hAnsi="Times New Roman" w:cs="Times New Roman"/>
          <w:sz w:val="24"/>
          <w:szCs w:val="24"/>
        </w:rPr>
        <w:t xml:space="preserve"> </w:t>
      </w:r>
      <w:proofErr w:type="spellStart"/>
      <w:r w:rsidRPr="009F7A51">
        <w:rPr>
          <w:rFonts w:ascii="Times New Roman" w:hAnsi="Times New Roman" w:cs="Times New Roman"/>
          <w:sz w:val="24"/>
          <w:szCs w:val="24"/>
        </w:rPr>
        <w:t>седници</w:t>
      </w:r>
      <w:proofErr w:type="spellEnd"/>
      <w:r w:rsidRPr="009F7A51">
        <w:rPr>
          <w:rFonts w:ascii="Times New Roman" w:hAnsi="Times New Roman" w:cs="Times New Roman"/>
          <w:sz w:val="24"/>
          <w:szCs w:val="24"/>
        </w:rPr>
        <w:t xml:space="preserve"> </w:t>
      </w:r>
      <w:proofErr w:type="spellStart"/>
      <w:r w:rsidRPr="009F7A51">
        <w:rPr>
          <w:rFonts w:ascii="Times New Roman" w:hAnsi="Times New Roman" w:cs="Times New Roman"/>
          <w:sz w:val="24"/>
          <w:szCs w:val="24"/>
        </w:rPr>
        <w:t>одржаној</w:t>
      </w:r>
      <w:proofErr w:type="spellEnd"/>
      <w:r w:rsidRPr="009F7A51">
        <w:rPr>
          <w:rFonts w:ascii="Times New Roman" w:hAnsi="Times New Roman" w:cs="Times New Roman"/>
          <w:sz w:val="24"/>
          <w:szCs w:val="24"/>
        </w:rPr>
        <w:t xml:space="preserve"> 30.</w:t>
      </w:r>
      <w:proofErr w:type="gramEnd"/>
      <w:r w:rsidRPr="009F7A51">
        <w:rPr>
          <w:rFonts w:ascii="Times New Roman" w:hAnsi="Times New Roman" w:cs="Times New Roman"/>
          <w:sz w:val="24"/>
          <w:szCs w:val="24"/>
        </w:rPr>
        <w:t xml:space="preserve"> </w:t>
      </w:r>
      <w:proofErr w:type="spellStart"/>
      <w:proofErr w:type="gramStart"/>
      <w:r w:rsidRPr="009F7A51">
        <w:rPr>
          <w:rFonts w:ascii="Times New Roman" w:hAnsi="Times New Roman" w:cs="Times New Roman"/>
          <w:sz w:val="24"/>
          <w:szCs w:val="24"/>
        </w:rPr>
        <w:t>марта</w:t>
      </w:r>
      <w:proofErr w:type="spellEnd"/>
      <w:proofErr w:type="gramEnd"/>
      <w:r w:rsidRPr="009F7A51">
        <w:rPr>
          <w:rFonts w:ascii="Times New Roman" w:hAnsi="Times New Roman" w:cs="Times New Roman"/>
          <w:sz w:val="24"/>
          <w:szCs w:val="24"/>
        </w:rPr>
        <w:t xml:space="preserve"> 2017. </w:t>
      </w:r>
      <w:proofErr w:type="spellStart"/>
      <w:proofErr w:type="gramStart"/>
      <w:r w:rsidRPr="009F7A51">
        <w:rPr>
          <w:rFonts w:ascii="Times New Roman" w:hAnsi="Times New Roman" w:cs="Times New Roman"/>
          <w:sz w:val="24"/>
          <w:szCs w:val="24"/>
        </w:rPr>
        <w:t>године</w:t>
      </w:r>
      <w:proofErr w:type="spellEnd"/>
      <w:proofErr w:type="gramEnd"/>
      <w:r w:rsidRPr="009F7A51">
        <w:rPr>
          <w:rFonts w:ascii="Times New Roman" w:hAnsi="Times New Roman" w:cs="Times New Roman"/>
          <w:sz w:val="24"/>
          <w:szCs w:val="24"/>
        </w:rPr>
        <w:t xml:space="preserve"> </w:t>
      </w:r>
      <w:proofErr w:type="spellStart"/>
      <w:r w:rsidRPr="009F7A51">
        <w:rPr>
          <w:rFonts w:ascii="Times New Roman" w:hAnsi="Times New Roman" w:cs="Times New Roman"/>
          <w:sz w:val="24"/>
          <w:szCs w:val="24"/>
        </w:rPr>
        <w:t>донео</w:t>
      </w:r>
      <w:proofErr w:type="spellEnd"/>
      <w:r w:rsidRPr="009F7A51">
        <w:rPr>
          <w:rFonts w:ascii="Times New Roman" w:hAnsi="Times New Roman" w:cs="Times New Roman"/>
          <w:sz w:val="24"/>
          <w:szCs w:val="24"/>
        </w:rPr>
        <w:t xml:space="preserve"> </w:t>
      </w:r>
      <w:proofErr w:type="spellStart"/>
      <w:r w:rsidRPr="009F7A51">
        <w:rPr>
          <w:rFonts w:ascii="Times New Roman" w:hAnsi="Times New Roman" w:cs="Times New Roman"/>
          <w:sz w:val="24"/>
          <w:szCs w:val="24"/>
        </w:rPr>
        <w:t>је</w:t>
      </w:r>
      <w:proofErr w:type="spellEnd"/>
      <w:r w:rsidRPr="009F7A51">
        <w:rPr>
          <w:rFonts w:ascii="Times New Roman" w:hAnsi="Times New Roman" w:cs="Times New Roman"/>
          <w:sz w:val="24"/>
          <w:szCs w:val="24"/>
        </w:rPr>
        <w:t xml:space="preserve"> </w:t>
      </w:r>
      <w:proofErr w:type="spellStart"/>
      <w:r w:rsidRPr="009F7A51">
        <w:rPr>
          <w:rFonts w:ascii="Times New Roman" w:hAnsi="Times New Roman" w:cs="Times New Roman"/>
          <w:sz w:val="24"/>
          <w:szCs w:val="24"/>
        </w:rPr>
        <w:t>одлуку</w:t>
      </w:r>
      <w:proofErr w:type="spellEnd"/>
      <w:r w:rsidRPr="009F7A51">
        <w:rPr>
          <w:rFonts w:ascii="Times New Roman" w:hAnsi="Times New Roman" w:cs="Times New Roman"/>
          <w:sz w:val="24"/>
          <w:szCs w:val="24"/>
        </w:rPr>
        <w:t xml:space="preserve"> о </w:t>
      </w:r>
      <w:proofErr w:type="spellStart"/>
      <w:r w:rsidRPr="009F7A51">
        <w:rPr>
          <w:rFonts w:ascii="Times New Roman" w:hAnsi="Times New Roman" w:cs="Times New Roman"/>
          <w:sz w:val="24"/>
          <w:szCs w:val="24"/>
        </w:rPr>
        <w:t>одобравању</w:t>
      </w:r>
      <w:proofErr w:type="spellEnd"/>
      <w:r w:rsidRPr="009F7A51">
        <w:rPr>
          <w:rFonts w:ascii="Times New Roman" w:hAnsi="Times New Roman" w:cs="Times New Roman"/>
          <w:sz w:val="24"/>
          <w:szCs w:val="24"/>
        </w:rPr>
        <w:t xml:space="preserve"> </w:t>
      </w:r>
      <w:proofErr w:type="spellStart"/>
      <w:r w:rsidRPr="009F7A51">
        <w:rPr>
          <w:rFonts w:ascii="Times New Roman" w:hAnsi="Times New Roman" w:cs="Times New Roman"/>
          <w:sz w:val="24"/>
          <w:szCs w:val="24"/>
        </w:rPr>
        <w:t>рада</w:t>
      </w:r>
      <w:proofErr w:type="spellEnd"/>
      <w:r w:rsidRPr="009F7A51">
        <w:rPr>
          <w:rFonts w:ascii="Times New Roman" w:hAnsi="Times New Roman" w:cs="Times New Roman"/>
          <w:sz w:val="24"/>
          <w:szCs w:val="24"/>
        </w:rPr>
        <w:t xml:space="preserve"> </w:t>
      </w:r>
      <w:proofErr w:type="spellStart"/>
      <w:r w:rsidRPr="009F7A51">
        <w:rPr>
          <w:rFonts w:ascii="Times New Roman" w:hAnsi="Times New Roman" w:cs="Times New Roman"/>
          <w:sz w:val="24"/>
          <w:szCs w:val="24"/>
        </w:rPr>
        <w:t>на</w:t>
      </w:r>
      <w:proofErr w:type="spellEnd"/>
      <w:r w:rsidRPr="009F7A51">
        <w:rPr>
          <w:rFonts w:ascii="Times New Roman" w:hAnsi="Times New Roman" w:cs="Times New Roman"/>
          <w:sz w:val="24"/>
          <w:szCs w:val="24"/>
        </w:rPr>
        <w:t xml:space="preserve"> </w:t>
      </w:r>
      <w:proofErr w:type="spellStart"/>
      <w:r w:rsidRPr="009F7A51">
        <w:rPr>
          <w:rFonts w:ascii="Times New Roman" w:hAnsi="Times New Roman" w:cs="Times New Roman"/>
          <w:sz w:val="24"/>
          <w:szCs w:val="24"/>
        </w:rPr>
        <w:t>изради</w:t>
      </w:r>
      <w:proofErr w:type="spellEnd"/>
      <w:r w:rsidRPr="009F7A51">
        <w:rPr>
          <w:rFonts w:ascii="Times New Roman" w:hAnsi="Times New Roman" w:cs="Times New Roman"/>
          <w:sz w:val="24"/>
          <w:szCs w:val="24"/>
        </w:rPr>
        <w:t xml:space="preserve"> </w:t>
      </w:r>
      <w:proofErr w:type="spellStart"/>
      <w:r w:rsidRPr="009F7A51">
        <w:rPr>
          <w:rFonts w:ascii="Times New Roman" w:hAnsi="Times New Roman" w:cs="Times New Roman"/>
          <w:sz w:val="24"/>
          <w:szCs w:val="24"/>
        </w:rPr>
        <w:t>докторског</w:t>
      </w:r>
      <w:proofErr w:type="spellEnd"/>
      <w:r w:rsidRPr="009F7A51">
        <w:rPr>
          <w:rFonts w:ascii="Times New Roman" w:hAnsi="Times New Roman" w:cs="Times New Roman"/>
          <w:sz w:val="24"/>
          <w:szCs w:val="24"/>
        </w:rPr>
        <w:t xml:space="preserve"> </w:t>
      </w:r>
      <w:proofErr w:type="spellStart"/>
      <w:r w:rsidRPr="009F7A51">
        <w:rPr>
          <w:rFonts w:ascii="Times New Roman" w:hAnsi="Times New Roman" w:cs="Times New Roman"/>
          <w:sz w:val="24"/>
          <w:szCs w:val="24"/>
        </w:rPr>
        <w:t>уметничког</w:t>
      </w:r>
      <w:proofErr w:type="spellEnd"/>
      <w:r w:rsidRPr="009F7A51">
        <w:rPr>
          <w:rFonts w:ascii="Times New Roman" w:hAnsi="Times New Roman" w:cs="Times New Roman"/>
          <w:sz w:val="24"/>
          <w:szCs w:val="24"/>
        </w:rPr>
        <w:t xml:space="preserve"> </w:t>
      </w:r>
      <w:proofErr w:type="spellStart"/>
      <w:r w:rsidRPr="009F7A51">
        <w:rPr>
          <w:rFonts w:ascii="Times New Roman" w:hAnsi="Times New Roman" w:cs="Times New Roman"/>
          <w:sz w:val="24"/>
          <w:szCs w:val="24"/>
        </w:rPr>
        <w:t>пројекта</w:t>
      </w:r>
      <w:proofErr w:type="spellEnd"/>
      <w:r w:rsidRPr="009F7A51">
        <w:rPr>
          <w:rFonts w:ascii="Times New Roman" w:hAnsi="Times New Roman" w:cs="Times New Roman"/>
          <w:sz w:val="24"/>
          <w:szCs w:val="24"/>
        </w:rPr>
        <w:t xml:space="preserve"> </w:t>
      </w:r>
      <w:proofErr w:type="spellStart"/>
      <w:r w:rsidRPr="009F7A51">
        <w:rPr>
          <w:rFonts w:ascii="Times New Roman" w:hAnsi="Times New Roman" w:cs="Times New Roman"/>
          <w:sz w:val="24"/>
          <w:szCs w:val="24"/>
        </w:rPr>
        <w:t>Наташе</w:t>
      </w:r>
      <w:proofErr w:type="spellEnd"/>
      <w:r w:rsidRPr="009F7A51">
        <w:rPr>
          <w:rFonts w:ascii="Times New Roman" w:hAnsi="Times New Roman" w:cs="Times New Roman"/>
          <w:sz w:val="24"/>
          <w:szCs w:val="24"/>
        </w:rPr>
        <w:t xml:space="preserve"> </w:t>
      </w:r>
      <w:proofErr w:type="spellStart"/>
      <w:r w:rsidRPr="009F7A51">
        <w:rPr>
          <w:rFonts w:ascii="Times New Roman" w:hAnsi="Times New Roman" w:cs="Times New Roman"/>
          <w:sz w:val="24"/>
          <w:szCs w:val="24"/>
        </w:rPr>
        <w:t>Пенезић</w:t>
      </w:r>
      <w:proofErr w:type="spellEnd"/>
      <w:r w:rsidRPr="009F7A51">
        <w:rPr>
          <w:rFonts w:ascii="Times New Roman" w:hAnsi="Times New Roman" w:cs="Times New Roman"/>
          <w:sz w:val="24"/>
          <w:szCs w:val="24"/>
        </w:rPr>
        <w:t xml:space="preserve"> </w:t>
      </w:r>
      <w:proofErr w:type="spellStart"/>
      <w:r w:rsidRPr="009F7A51">
        <w:rPr>
          <w:rFonts w:ascii="Times New Roman" w:hAnsi="Times New Roman" w:cs="Times New Roman"/>
          <w:sz w:val="24"/>
          <w:szCs w:val="24"/>
        </w:rPr>
        <w:t>под</w:t>
      </w:r>
      <w:proofErr w:type="spellEnd"/>
      <w:r w:rsidRPr="009F7A51">
        <w:rPr>
          <w:rFonts w:ascii="Times New Roman" w:hAnsi="Times New Roman" w:cs="Times New Roman"/>
          <w:sz w:val="24"/>
          <w:szCs w:val="24"/>
        </w:rPr>
        <w:t xml:space="preserve"> </w:t>
      </w:r>
      <w:proofErr w:type="spellStart"/>
      <w:r w:rsidRPr="009F7A51">
        <w:rPr>
          <w:rFonts w:ascii="Times New Roman" w:hAnsi="Times New Roman" w:cs="Times New Roman"/>
          <w:sz w:val="24"/>
          <w:szCs w:val="24"/>
        </w:rPr>
        <w:t>називом</w:t>
      </w:r>
      <w:proofErr w:type="spellEnd"/>
      <w:r w:rsidRPr="009F7A51">
        <w:rPr>
          <w:rFonts w:ascii="Times New Roman" w:hAnsi="Times New Roman" w:cs="Times New Roman"/>
          <w:sz w:val="24"/>
          <w:szCs w:val="24"/>
        </w:rPr>
        <w:t xml:space="preserve">: „ТУМАЧЕЊЕ НОВИХ ИЗРАЖАЈНИХ СРЕДСТАВА У ИЗАБРАНИМ КЛАВИРСКИМ ДЕЛИМА ПЈЕРА БУЛЕЗА, ЛУЧАНА БЕРИЈА И ФРЕДЕРИКА РЖЕВСКОГ“ и </w:t>
      </w:r>
      <w:proofErr w:type="spellStart"/>
      <w:r w:rsidRPr="009F7A51">
        <w:rPr>
          <w:rFonts w:ascii="Times New Roman" w:hAnsi="Times New Roman" w:cs="Times New Roman"/>
          <w:sz w:val="24"/>
          <w:szCs w:val="24"/>
        </w:rPr>
        <w:t>именовању</w:t>
      </w:r>
      <w:proofErr w:type="spellEnd"/>
      <w:r w:rsidRPr="009F7A51">
        <w:rPr>
          <w:rFonts w:ascii="Times New Roman" w:hAnsi="Times New Roman" w:cs="Times New Roman"/>
          <w:sz w:val="24"/>
          <w:szCs w:val="24"/>
        </w:rPr>
        <w:t xml:space="preserve"> </w:t>
      </w:r>
      <w:proofErr w:type="spellStart"/>
      <w:r w:rsidRPr="009F7A51">
        <w:rPr>
          <w:rFonts w:ascii="Times New Roman" w:hAnsi="Times New Roman" w:cs="Times New Roman"/>
          <w:sz w:val="24"/>
          <w:szCs w:val="24"/>
        </w:rPr>
        <w:t>др</w:t>
      </w:r>
      <w:proofErr w:type="spellEnd"/>
      <w:r w:rsidRPr="009F7A51">
        <w:rPr>
          <w:rFonts w:ascii="Times New Roman" w:hAnsi="Times New Roman" w:cs="Times New Roman"/>
          <w:sz w:val="24"/>
          <w:szCs w:val="24"/>
        </w:rPr>
        <w:t xml:space="preserve"> </w:t>
      </w:r>
      <w:proofErr w:type="spellStart"/>
      <w:r w:rsidRPr="009F7A51">
        <w:rPr>
          <w:rFonts w:ascii="Times New Roman" w:hAnsi="Times New Roman" w:cs="Times New Roman"/>
          <w:sz w:val="24"/>
          <w:szCs w:val="24"/>
        </w:rPr>
        <w:t>Дубравке</w:t>
      </w:r>
      <w:proofErr w:type="spellEnd"/>
      <w:r w:rsidRPr="009F7A51">
        <w:rPr>
          <w:rFonts w:ascii="Times New Roman" w:hAnsi="Times New Roman" w:cs="Times New Roman"/>
          <w:sz w:val="24"/>
          <w:szCs w:val="24"/>
        </w:rPr>
        <w:t xml:space="preserve"> </w:t>
      </w:r>
      <w:proofErr w:type="spellStart"/>
      <w:r w:rsidRPr="009F7A51">
        <w:rPr>
          <w:rFonts w:ascii="Times New Roman" w:hAnsi="Times New Roman" w:cs="Times New Roman"/>
          <w:sz w:val="24"/>
          <w:szCs w:val="24"/>
        </w:rPr>
        <w:t>Јовичић</w:t>
      </w:r>
      <w:proofErr w:type="spellEnd"/>
      <w:r w:rsidRPr="009F7A51">
        <w:rPr>
          <w:rFonts w:ascii="Times New Roman" w:hAnsi="Times New Roman" w:cs="Times New Roman"/>
          <w:sz w:val="24"/>
          <w:szCs w:val="24"/>
        </w:rPr>
        <w:t xml:space="preserve">, </w:t>
      </w:r>
      <w:proofErr w:type="spellStart"/>
      <w:r w:rsidRPr="009F7A51">
        <w:rPr>
          <w:rFonts w:ascii="Times New Roman" w:hAnsi="Times New Roman" w:cs="Times New Roman"/>
          <w:sz w:val="24"/>
          <w:szCs w:val="24"/>
        </w:rPr>
        <w:t>ред.проф</w:t>
      </w:r>
      <w:proofErr w:type="spellEnd"/>
      <w:r w:rsidRPr="009F7A51">
        <w:rPr>
          <w:rFonts w:ascii="Times New Roman" w:hAnsi="Times New Roman" w:cs="Times New Roman"/>
          <w:sz w:val="24"/>
          <w:szCs w:val="24"/>
        </w:rPr>
        <w:t xml:space="preserve">. </w:t>
      </w:r>
      <w:proofErr w:type="spellStart"/>
      <w:proofErr w:type="gramStart"/>
      <w:r w:rsidRPr="009F7A51">
        <w:rPr>
          <w:rFonts w:ascii="Times New Roman" w:hAnsi="Times New Roman" w:cs="Times New Roman"/>
          <w:sz w:val="24"/>
          <w:szCs w:val="24"/>
        </w:rPr>
        <w:t>за</w:t>
      </w:r>
      <w:proofErr w:type="spellEnd"/>
      <w:proofErr w:type="gramEnd"/>
      <w:r w:rsidRPr="009F7A51">
        <w:rPr>
          <w:rFonts w:ascii="Times New Roman" w:hAnsi="Times New Roman" w:cs="Times New Roman"/>
          <w:sz w:val="24"/>
          <w:szCs w:val="24"/>
        </w:rPr>
        <w:t xml:space="preserve"> </w:t>
      </w:r>
      <w:proofErr w:type="spellStart"/>
      <w:r w:rsidRPr="009F7A51">
        <w:rPr>
          <w:rFonts w:ascii="Times New Roman" w:hAnsi="Times New Roman" w:cs="Times New Roman"/>
          <w:sz w:val="24"/>
          <w:szCs w:val="24"/>
        </w:rPr>
        <w:t>ментора</w:t>
      </w:r>
      <w:proofErr w:type="spellEnd"/>
      <w:r w:rsidRPr="009F7A51">
        <w:rPr>
          <w:rFonts w:ascii="Times New Roman" w:hAnsi="Times New Roman" w:cs="Times New Roman"/>
          <w:sz w:val="24"/>
          <w:szCs w:val="24"/>
        </w:rPr>
        <w:t xml:space="preserve"> и</w:t>
      </w:r>
      <w:r>
        <w:rPr>
          <w:rFonts w:ascii="Times New Roman" w:hAnsi="Times New Roman" w:cs="Times New Roman"/>
          <w:sz w:val="24"/>
          <w:szCs w:val="24"/>
        </w:rPr>
        <w:t xml:space="preserve"> </w:t>
      </w:r>
      <w:proofErr w:type="spellStart"/>
      <w:r>
        <w:rPr>
          <w:rFonts w:ascii="Times New Roman" w:hAnsi="Times New Roman" w:cs="Times New Roman"/>
          <w:sz w:val="24"/>
          <w:szCs w:val="24"/>
        </w:rPr>
        <w:t>др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Тијане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Поповић</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Млађеновић</w:t>
      </w:r>
      <w:proofErr w:type="spellEnd"/>
      <w:r w:rsidRPr="009F7A51">
        <w:rPr>
          <w:rFonts w:ascii="Times New Roman" w:hAnsi="Times New Roman" w:cs="Times New Roman"/>
          <w:sz w:val="24"/>
          <w:szCs w:val="24"/>
        </w:rPr>
        <w:t>,</w:t>
      </w:r>
      <w:r>
        <w:rPr>
          <w:rFonts w:ascii="Times New Roman" w:hAnsi="Times New Roman" w:cs="Times New Roman"/>
          <w:sz w:val="24"/>
          <w:szCs w:val="24"/>
          <w:lang w:val="sr-Cyrl-CS"/>
        </w:rPr>
        <w:t xml:space="preserve"> </w:t>
      </w:r>
      <w:proofErr w:type="spellStart"/>
      <w:r w:rsidRPr="009F7A51">
        <w:rPr>
          <w:rFonts w:ascii="Times New Roman" w:hAnsi="Times New Roman" w:cs="Times New Roman"/>
          <w:sz w:val="24"/>
          <w:szCs w:val="24"/>
        </w:rPr>
        <w:t>ред.проф</w:t>
      </w:r>
      <w:proofErr w:type="spellEnd"/>
      <w:r w:rsidRPr="009F7A51">
        <w:rPr>
          <w:rFonts w:ascii="Times New Roman" w:hAnsi="Times New Roman" w:cs="Times New Roman"/>
          <w:sz w:val="24"/>
          <w:szCs w:val="24"/>
        </w:rPr>
        <w:t xml:space="preserve">. </w:t>
      </w:r>
      <w:proofErr w:type="spellStart"/>
      <w:proofErr w:type="gramStart"/>
      <w:r w:rsidRPr="009F7A51">
        <w:rPr>
          <w:rFonts w:ascii="Times New Roman" w:hAnsi="Times New Roman" w:cs="Times New Roman"/>
          <w:sz w:val="24"/>
          <w:szCs w:val="24"/>
        </w:rPr>
        <w:t>за</w:t>
      </w:r>
      <w:proofErr w:type="spellEnd"/>
      <w:proofErr w:type="gramEnd"/>
      <w:r w:rsidRPr="009F7A51">
        <w:rPr>
          <w:rFonts w:ascii="Times New Roman" w:hAnsi="Times New Roman" w:cs="Times New Roman"/>
          <w:sz w:val="24"/>
          <w:szCs w:val="24"/>
        </w:rPr>
        <w:t xml:space="preserve"> </w:t>
      </w:r>
      <w:proofErr w:type="spellStart"/>
      <w:r w:rsidRPr="009F7A51">
        <w:rPr>
          <w:rFonts w:ascii="Times New Roman" w:hAnsi="Times New Roman" w:cs="Times New Roman"/>
          <w:sz w:val="24"/>
          <w:szCs w:val="24"/>
        </w:rPr>
        <w:t>коментора</w:t>
      </w:r>
      <w:proofErr w:type="spellEnd"/>
      <w:r w:rsidRPr="009F7A51">
        <w:rPr>
          <w:rFonts w:ascii="Times New Roman" w:hAnsi="Times New Roman" w:cs="Times New Roman"/>
          <w:sz w:val="24"/>
          <w:szCs w:val="24"/>
        </w:rPr>
        <w:t xml:space="preserve">. </w:t>
      </w:r>
    </w:p>
    <w:p w:rsidR="009F7A51" w:rsidRPr="009F7A51" w:rsidRDefault="009F7A51" w:rsidP="009F7A51">
      <w:pPr>
        <w:pStyle w:val="NoSpacing"/>
        <w:spacing w:line="276" w:lineRule="auto"/>
        <w:ind w:firstLine="720"/>
        <w:jc w:val="both"/>
      </w:pPr>
      <w:r w:rsidRPr="009F7A51">
        <w:t>На основу обавештења ментора и предлога Катедре за клавир Веће Факултета на седници од 2. октобра 2017. године донело је одлуку о именовању Комисије за оцену и одбрану  докторског уметничког пројекта у саставу:</w:t>
      </w:r>
      <w:r>
        <w:t xml:space="preserve"> </w:t>
      </w:r>
      <w:proofErr w:type="spellStart"/>
      <w:r w:rsidRPr="009F7A51">
        <w:rPr>
          <w:lang w:val="en-US"/>
        </w:rPr>
        <w:t>др</w:t>
      </w:r>
      <w:proofErr w:type="spellEnd"/>
      <w:r w:rsidRPr="009F7A51">
        <w:rPr>
          <w:lang w:val="en-US"/>
        </w:rPr>
        <w:t xml:space="preserve"> ДУБРАВКА ЈОВИ</w:t>
      </w:r>
      <w:r w:rsidRPr="009F7A51">
        <w:t>Ч</w:t>
      </w:r>
      <w:r w:rsidRPr="009F7A51">
        <w:rPr>
          <w:lang w:val="en-US"/>
        </w:rPr>
        <w:t>И</w:t>
      </w:r>
      <w:r w:rsidRPr="009F7A51">
        <w:t>Ћ</w:t>
      </w:r>
      <w:r w:rsidRPr="009F7A51">
        <w:rPr>
          <w:lang w:val="en-US"/>
        </w:rPr>
        <w:t xml:space="preserve">, </w:t>
      </w:r>
      <w:proofErr w:type="spellStart"/>
      <w:r w:rsidRPr="009F7A51">
        <w:rPr>
          <w:lang w:val="en-US"/>
        </w:rPr>
        <w:t>ред</w:t>
      </w:r>
      <w:proofErr w:type="spellEnd"/>
      <w:r w:rsidRPr="009F7A51">
        <w:t xml:space="preserve">овни </w:t>
      </w:r>
      <w:proofErr w:type="spellStart"/>
      <w:r w:rsidRPr="009F7A51">
        <w:rPr>
          <w:lang w:val="en-US"/>
        </w:rPr>
        <w:t>проф</w:t>
      </w:r>
      <w:proofErr w:type="spellEnd"/>
      <w:r w:rsidRPr="009F7A51">
        <w:t>есор</w:t>
      </w:r>
      <w:r w:rsidRPr="009F7A51">
        <w:rPr>
          <w:lang w:val="en-US"/>
        </w:rPr>
        <w:t xml:space="preserve">, </w:t>
      </w:r>
      <w:proofErr w:type="spellStart"/>
      <w:r w:rsidRPr="009F7A51">
        <w:rPr>
          <w:lang w:val="en-US"/>
        </w:rPr>
        <w:t>ментор</w:t>
      </w:r>
      <w:proofErr w:type="spellEnd"/>
      <w:r w:rsidRPr="009F7A51">
        <w:rPr>
          <w:lang w:val="en-US"/>
        </w:rPr>
        <w:t>,</w:t>
      </w:r>
      <w:r>
        <w:t xml:space="preserve"> </w:t>
      </w:r>
      <w:proofErr w:type="spellStart"/>
      <w:r w:rsidRPr="009F7A51">
        <w:rPr>
          <w:lang w:val="en-US"/>
        </w:rPr>
        <w:t>др</w:t>
      </w:r>
      <w:proofErr w:type="spellEnd"/>
      <w:r w:rsidRPr="009F7A51">
        <w:rPr>
          <w:lang w:val="en-US"/>
        </w:rPr>
        <w:t xml:space="preserve"> ТИЈАНА ПОПОВИ</w:t>
      </w:r>
      <w:r w:rsidRPr="009F7A51">
        <w:t>Ћ -</w:t>
      </w:r>
      <w:r w:rsidRPr="009F7A51">
        <w:rPr>
          <w:lang w:val="en-US"/>
        </w:rPr>
        <w:t xml:space="preserve"> МЛА</w:t>
      </w:r>
      <w:r w:rsidRPr="009F7A51">
        <w:t>Ђ</w:t>
      </w:r>
      <w:r w:rsidRPr="009F7A51">
        <w:rPr>
          <w:lang w:val="en-US"/>
        </w:rPr>
        <w:t>ЕНОВИ</w:t>
      </w:r>
      <w:r w:rsidRPr="009F7A51">
        <w:t>Ћ</w:t>
      </w:r>
      <w:r w:rsidRPr="009F7A51">
        <w:rPr>
          <w:lang w:val="en-US"/>
        </w:rPr>
        <w:t xml:space="preserve">, </w:t>
      </w:r>
      <w:proofErr w:type="spellStart"/>
      <w:r w:rsidRPr="009F7A51">
        <w:rPr>
          <w:lang w:val="en-US"/>
        </w:rPr>
        <w:t>ред</w:t>
      </w:r>
      <w:proofErr w:type="spellEnd"/>
      <w:r w:rsidRPr="009F7A51">
        <w:t xml:space="preserve">овни </w:t>
      </w:r>
      <w:proofErr w:type="spellStart"/>
      <w:r w:rsidRPr="009F7A51">
        <w:rPr>
          <w:lang w:val="en-US"/>
        </w:rPr>
        <w:t>проф</w:t>
      </w:r>
      <w:proofErr w:type="spellEnd"/>
      <w:r w:rsidRPr="009F7A51">
        <w:t xml:space="preserve">есор, </w:t>
      </w:r>
      <w:proofErr w:type="spellStart"/>
      <w:r w:rsidRPr="009F7A51">
        <w:rPr>
          <w:lang w:val="en-US"/>
        </w:rPr>
        <w:t>коментор</w:t>
      </w:r>
      <w:proofErr w:type="spellEnd"/>
      <w:r w:rsidRPr="009F7A51">
        <w:t>,</w:t>
      </w:r>
      <w:r>
        <w:t xml:space="preserve"> </w:t>
      </w:r>
      <w:r w:rsidRPr="009F7A51">
        <w:t xml:space="preserve">мр </w:t>
      </w:r>
      <w:r w:rsidRPr="009F7A51">
        <w:rPr>
          <w:lang w:val="en-US"/>
        </w:rPr>
        <w:t>ЛИДИЈА СТАНКОВИ</w:t>
      </w:r>
      <w:r w:rsidRPr="009F7A51">
        <w:t>Ћ</w:t>
      </w:r>
      <w:r w:rsidRPr="009F7A51">
        <w:rPr>
          <w:lang w:val="en-US"/>
        </w:rPr>
        <w:t xml:space="preserve">, </w:t>
      </w:r>
      <w:proofErr w:type="spellStart"/>
      <w:r w:rsidRPr="009F7A51">
        <w:rPr>
          <w:lang w:val="en-US"/>
        </w:rPr>
        <w:t>ред</w:t>
      </w:r>
      <w:proofErr w:type="spellEnd"/>
      <w:r w:rsidRPr="009F7A51">
        <w:t xml:space="preserve">овни </w:t>
      </w:r>
      <w:proofErr w:type="spellStart"/>
      <w:r w:rsidRPr="009F7A51">
        <w:rPr>
          <w:lang w:val="en-US"/>
        </w:rPr>
        <w:t>проф</w:t>
      </w:r>
      <w:proofErr w:type="spellEnd"/>
      <w:r w:rsidRPr="009F7A51">
        <w:t>есор,</w:t>
      </w:r>
      <w:r>
        <w:t xml:space="preserve"> </w:t>
      </w:r>
      <w:proofErr w:type="spellStart"/>
      <w:r w:rsidRPr="009F7A51">
        <w:rPr>
          <w:lang w:val="en-US"/>
        </w:rPr>
        <w:t>др</w:t>
      </w:r>
      <w:proofErr w:type="spellEnd"/>
      <w:r w:rsidRPr="009F7A51">
        <w:rPr>
          <w:lang w:val="en-US"/>
        </w:rPr>
        <w:t xml:space="preserve"> </w:t>
      </w:r>
      <w:proofErr w:type="spellStart"/>
      <w:r w:rsidRPr="009F7A51">
        <w:rPr>
          <w:lang w:val="en-US"/>
        </w:rPr>
        <w:t>ум</w:t>
      </w:r>
      <w:proofErr w:type="spellEnd"/>
      <w:r w:rsidRPr="009F7A51">
        <w:rPr>
          <w:lang w:val="en-US"/>
        </w:rPr>
        <w:t xml:space="preserve">. </w:t>
      </w:r>
      <w:proofErr w:type="gramStart"/>
      <w:r w:rsidRPr="009F7A51">
        <w:rPr>
          <w:lang w:val="en-US"/>
        </w:rPr>
        <w:t xml:space="preserve">ЉИЉАНА ВУКЕЉА, </w:t>
      </w:r>
      <w:proofErr w:type="spellStart"/>
      <w:r w:rsidRPr="009F7A51">
        <w:rPr>
          <w:lang w:val="en-US"/>
        </w:rPr>
        <w:t>ванр</w:t>
      </w:r>
      <w:proofErr w:type="spellEnd"/>
      <w:r w:rsidRPr="009F7A51">
        <w:t xml:space="preserve">едни </w:t>
      </w:r>
      <w:proofErr w:type="spellStart"/>
      <w:r w:rsidRPr="009F7A51">
        <w:rPr>
          <w:lang w:val="en-US"/>
        </w:rPr>
        <w:t>проф</w:t>
      </w:r>
      <w:proofErr w:type="spellEnd"/>
      <w:r w:rsidRPr="009F7A51">
        <w:t>есор,</w:t>
      </w:r>
      <w:r>
        <w:t xml:space="preserve"> </w:t>
      </w:r>
      <w:r w:rsidRPr="009F7A51">
        <w:rPr>
          <w:lang w:val="en-US"/>
        </w:rPr>
        <w:t xml:space="preserve">РИТА КИНКА, </w:t>
      </w:r>
      <w:proofErr w:type="spellStart"/>
      <w:r w:rsidRPr="009F7A51">
        <w:rPr>
          <w:lang w:val="en-US"/>
        </w:rPr>
        <w:t>ред</w:t>
      </w:r>
      <w:proofErr w:type="spellEnd"/>
      <w:r w:rsidRPr="009F7A51">
        <w:t xml:space="preserve">овни </w:t>
      </w:r>
      <w:proofErr w:type="spellStart"/>
      <w:r w:rsidRPr="009F7A51">
        <w:rPr>
          <w:lang w:val="en-US"/>
        </w:rPr>
        <w:t>проф</w:t>
      </w:r>
      <w:proofErr w:type="spellEnd"/>
      <w:r w:rsidRPr="009F7A51">
        <w:t>есор</w:t>
      </w:r>
      <w:r w:rsidRPr="009F7A51">
        <w:rPr>
          <w:lang w:val="en-US"/>
        </w:rPr>
        <w:t xml:space="preserve"> А</w:t>
      </w:r>
      <w:r w:rsidRPr="009F7A51">
        <w:t>академије уметности</w:t>
      </w:r>
      <w:r w:rsidRPr="009F7A51">
        <w:rPr>
          <w:lang w:val="en-US"/>
        </w:rPr>
        <w:t xml:space="preserve"> у </w:t>
      </w:r>
      <w:proofErr w:type="spellStart"/>
      <w:r w:rsidRPr="009F7A51">
        <w:rPr>
          <w:lang w:val="en-US"/>
        </w:rPr>
        <w:t>Новом</w:t>
      </w:r>
      <w:proofErr w:type="spellEnd"/>
      <w:r w:rsidRPr="009F7A51">
        <w:rPr>
          <w:lang w:val="en-US"/>
        </w:rPr>
        <w:t xml:space="preserve"> </w:t>
      </w:r>
      <w:proofErr w:type="spellStart"/>
      <w:r w:rsidRPr="009F7A51">
        <w:rPr>
          <w:lang w:val="en-US"/>
        </w:rPr>
        <w:t>Саду</w:t>
      </w:r>
      <w:proofErr w:type="spellEnd"/>
      <w:r w:rsidRPr="009F7A51">
        <w:rPr>
          <w:lang w:val="en-US"/>
        </w:rPr>
        <w:t>.</w:t>
      </w:r>
      <w:proofErr w:type="gramEnd"/>
    </w:p>
    <w:p w:rsidR="009F7A51" w:rsidRDefault="009F7A51" w:rsidP="009F7A51">
      <w:pPr>
        <w:pStyle w:val="NoSpacing1"/>
        <w:spacing w:line="276" w:lineRule="auto"/>
        <w:ind w:firstLine="720"/>
        <w:jc w:val="both"/>
        <w:rPr>
          <w:rFonts w:ascii="Times New Roman" w:hAnsi="Times New Roman"/>
          <w:sz w:val="24"/>
          <w:szCs w:val="24"/>
          <w:lang w:val="sr-Cyrl-CS"/>
        </w:rPr>
      </w:pPr>
      <w:r w:rsidRPr="009F7A51">
        <w:rPr>
          <w:rFonts w:ascii="Times New Roman" w:hAnsi="Times New Roman"/>
          <w:sz w:val="24"/>
          <w:szCs w:val="24"/>
          <w:lang w:val="sr-Cyrl-CS"/>
        </w:rPr>
        <w:t xml:space="preserve">На основу обавештења ментора, Веће Факултета на седници од 31. јануара 2018. године је </w:t>
      </w:r>
      <w:r w:rsidRPr="009F7A51">
        <w:rPr>
          <w:rFonts w:ascii="Times New Roman" w:hAnsi="Times New Roman"/>
          <w:sz w:val="24"/>
          <w:szCs w:val="24"/>
        </w:rPr>
        <w:t>констат</w:t>
      </w:r>
      <w:r w:rsidRPr="009F7A51">
        <w:rPr>
          <w:rFonts w:ascii="Times New Roman" w:hAnsi="Times New Roman"/>
          <w:sz w:val="24"/>
          <w:szCs w:val="24"/>
          <w:lang w:val="sr-Cyrl-CS"/>
        </w:rPr>
        <w:t>овало</w:t>
      </w:r>
      <w:r w:rsidRPr="009F7A51">
        <w:rPr>
          <w:rFonts w:ascii="Times New Roman" w:hAnsi="Times New Roman"/>
          <w:sz w:val="24"/>
          <w:szCs w:val="24"/>
        </w:rPr>
        <w:t xml:space="preserve"> да је </w:t>
      </w:r>
      <w:r w:rsidRPr="009F7A51">
        <w:rPr>
          <w:rFonts w:ascii="Times New Roman" w:hAnsi="Times New Roman"/>
          <w:sz w:val="24"/>
          <w:szCs w:val="24"/>
          <w:lang w:val="sr-Cyrl-CS"/>
        </w:rPr>
        <w:t xml:space="preserve">Наташа Пенезић </w:t>
      </w:r>
      <w:r w:rsidRPr="009F7A51">
        <w:rPr>
          <w:rFonts w:ascii="Times New Roman" w:hAnsi="Times New Roman"/>
          <w:sz w:val="24"/>
          <w:szCs w:val="24"/>
        </w:rPr>
        <w:t>студент</w:t>
      </w:r>
      <w:r w:rsidRPr="009F7A51">
        <w:rPr>
          <w:rFonts w:ascii="Times New Roman" w:hAnsi="Times New Roman"/>
          <w:sz w:val="24"/>
          <w:szCs w:val="24"/>
          <w:lang w:val="sr-Cyrl-CS"/>
        </w:rPr>
        <w:t>киња</w:t>
      </w:r>
      <w:r w:rsidRPr="009F7A51">
        <w:rPr>
          <w:rFonts w:ascii="Times New Roman" w:hAnsi="Times New Roman"/>
          <w:sz w:val="24"/>
          <w:szCs w:val="24"/>
        </w:rPr>
        <w:t xml:space="preserve"> </w:t>
      </w:r>
      <w:r w:rsidRPr="009F7A51">
        <w:rPr>
          <w:rFonts w:ascii="Times New Roman" w:hAnsi="Times New Roman"/>
          <w:sz w:val="24"/>
          <w:szCs w:val="24"/>
          <w:lang w:val="sr-Cyrl-CS"/>
        </w:rPr>
        <w:t xml:space="preserve">докторских академских студија </w:t>
      </w:r>
      <w:r w:rsidRPr="009F7A51">
        <w:rPr>
          <w:rFonts w:ascii="Times New Roman" w:hAnsi="Times New Roman"/>
          <w:sz w:val="24"/>
          <w:szCs w:val="24"/>
        </w:rPr>
        <w:t>одржа</w:t>
      </w:r>
      <w:r w:rsidRPr="009F7A51">
        <w:rPr>
          <w:rFonts w:ascii="Times New Roman" w:hAnsi="Times New Roman"/>
          <w:sz w:val="24"/>
          <w:szCs w:val="24"/>
          <w:lang w:val="sr-Cyrl-CS"/>
        </w:rPr>
        <w:t>ла</w:t>
      </w:r>
      <w:r w:rsidRPr="009F7A51">
        <w:rPr>
          <w:rFonts w:ascii="Times New Roman" w:hAnsi="Times New Roman"/>
          <w:sz w:val="24"/>
          <w:szCs w:val="24"/>
        </w:rPr>
        <w:t xml:space="preserve"> јавну презентацију свог докторског уметничког пројекта</w:t>
      </w:r>
      <w:r w:rsidRPr="009F7A51">
        <w:rPr>
          <w:rFonts w:ascii="Times New Roman" w:hAnsi="Times New Roman"/>
          <w:sz w:val="24"/>
          <w:szCs w:val="24"/>
          <w:lang w:val="sr-Cyrl-CS"/>
        </w:rPr>
        <w:t xml:space="preserve"> и</w:t>
      </w:r>
      <w:r w:rsidRPr="009F7A51">
        <w:rPr>
          <w:rFonts w:ascii="Times New Roman" w:hAnsi="Times New Roman"/>
          <w:sz w:val="24"/>
          <w:szCs w:val="24"/>
        </w:rPr>
        <w:t xml:space="preserve"> преда</w:t>
      </w:r>
      <w:r w:rsidRPr="009F7A51">
        <w:rPr>
          <w:rFonts w:ascii="Times New Roman" w:hAnsi="Times New Roman"/>
          <w:sz w:val="24"/>
          <w:szCs w:val="24"/>
          <w:lang w:val="sr-Cyrl-CS"/>
        </w:rPr>
        <w:t>ла</w:t>
      </w:r>
      <w:r w:rsidRPr="009F7A51">
        <w:rPr>
          <w:rFonts w:ascii="Times New Roman" w:hAnsi="Times New Roman"/>
          <w:sz w:val="24"/>
          <w:szCs w:val="24"/>
        </w:rPr>
        <w:t xml:space="preserve"> писани део пројекта</w:t>
      </w:r>
      <w:r w:rsidRPr="009F7A51">
        <w:rPr>
          <w:rFonts w:ascii="Times New Roman" w:hAnsi="Times New Roman"/>
          <w:sz w:val="24"/>
          <w:szCs w:val="24"/>
          <w:lang w:val="sr-Cyrl-CS"/>
        </w:rPr>
        <w:t xml:space="preserve"> под називом: </w:t>
      </w:r>
      <w:r w:rsidRPr="009F7A51">
        <w:rPr>
          <w:rFonts w:ascii="Times New Roman" w:hAnsi="Times New Roman"/>
          <w:sz w:val="24"/>
          <w:szCs w:val="24"/>
        </w:rPr>
        <w:t>„ТУМАЧЕЊЕ НОВИХ ИЗРАЖАЈНИХ СРЕДСТАВА У ИЗАБРАНИМ КЛАВИРСКИМ ДЕЛИМА ПЈЕРА БУЛЕЗА, ЛУЧАНА БЕРИЈА И ФРЕДЕРИКА РЖЕВСКОГ“</w:t>
      </w:r>
      <w:r>
        <w:rPr>
          <w:rFonts w:ascii="Times New Roman" w:hAnsi="Times New Roman"/>
          <w:sz w:val="24"/>
          <w:szCs w:val="24"/>
          <w:lang w:val="sr-Cyrl-CS"/>
        </w:rPr>
        <w:t xml:space="preserve"> и</w:t>
      </w:r>
      <w:r w:rsidRPr="009F7A51">
        <w:rPr>
          <w:rFonts w:ascii="Times New Roman" w:hAnsi="Times New Roman"/>
          <w:sz w:val="24"/>
          <w:szCs w:val="24"/>
        </w:rPr>
        <w:t xml:space="preserve"> одре</w:t>
      </w:r>
      <w:r w:rsidRPr="009F7A51">
        <w:rPr>
          <w:rFonts w:ascii="Times New Roman" w:hAnsi="Times New Roman"/>
          <w:sz w:val="24"/>
          <w:szCs w:val="24"/>
          <w:lang w:val="sr-Cyrl-CS"/>
        </w:rPr>
        <w:t>дило</w:t>
      </w:r>
      <w:r w:rsidRPr="009F7A51">
        <w:rPr>
          <w:rFonts w:ascii="Times New Roman" w:hAnsi="Times New Roman"/>
          <w:sz w:val="24"/>
          <w:szCs w:val="24"/>
        </w:rPr>
        <w:t xml:space="preserve"> рок </w:t>
      </w:r>
      <w:r w:rsidRPr="009F7A51">
        <w:rPr>
          <w:rFonts w:ascii="Times New Roman" w:hAnsi="Times New Roman"/>
          <w:sz w:val="24"/>
          <w:szCs w:val="24"/>
          <w:lang w:val="sr-Cyrl-CS"/>
        </w:rPr>
        <w:t xml:space="preserve">до када </w:t>
      </w:r>
      <w:r w:rsidRPr="009F7A51">
        <w:rPr>
          <w:rFonts w:ascii="Times New Roman" w:hAnsi="Times New Roman"/>
          <w:sz w:val="24"/>
          <w:szCs w:val="24"/>
        </w:rPr>
        <w:t>Комисија за оцену и одбрану докторског уметничког пројекта треба да поднесе Наставно-уметничко-научном Већу Факултета Извештај о јавној уметничкој презентацији</w:t>
      </w:r>
      <w:r w:rsidRPr="009F7A51">
        <w:rPr>
          <w:rFonts w:ascii="Times New Roman" w:hAnsi="Times New Roman"/>
          <w:sz w:val="24"/>
          <w:szCs w:val="24"/>
          <w:lang w:val="sr-Cyrl-CS"/>
        </w:rPr>
        <w:t xml:space="preserve"> и</w:t>
      </w:r>
      <w:r w:rsidRPr="009F7A51">
        <w:rPr>
          <w:rFonts w:ascii="Times New Roman" w:hAnsi="Times New Roman"/>
          <w:sz w:val="24"/>
          <w:szCs w:val="24"/>
        </w:rPr>
        <w:t xml:space="preserve"> писаном делу докторског уметничког пројекта</w:t>
      </w:r>
      <w:r w:rsidRPr="009F7A51">
        <w:rPr>
          <w:rFonts w:ascii="Times New Roman" w:hAnsi="Times New Roman"/>
          <w:sz w:val="24"/>
          <w:szCs w:val="24"/>
          <w:lang w:val="sr-Cyrl-CS"/>
        </w:rPr>
        <w:t xml:space="preserve"> студенткиње Наташе Пенезић</w:t>
      </w:r>
      <w:r w:rsidRPr="009F7A51">
        <w:rPr>
          <w:rFonts w:ascii="Times New Roman" w:hAnsi="Times New Roman"/>
          <w:sz w:val="24"/>
          <w:szCs w:val="24"/>
        </w:rPr>
        <w:t>.</w:t>
      </w:r>
    </w:p>
    <w:p w:rsidR="009F7A51" w:rsidRPr="009F7A51" w:rsidRDefault="009F7A51" w:rsidP="009F7A51">
      <w:pPr>
        <w:pStyle w:val="NoSpacing1"/>
        <w:spacing w:line="276" w:lineRule="auto"/>
        <w:ind w:firstLine="720"/>
        <w:jc w:val="both"/>
        <w:rPr>
          <w:rFonts w:ascii="Times New Roman" w:hAnsi="Times New Roman"/>
          <w:sz w:val="24"/>
          <w:szCs w:val="24"/>
          <w:lang w:val="sr-Cyrl-CS"/>
        </w:rPr>
      </w:pPr>
    </w:p>
    <w:p w:rsidR="00776162" w:rsidRPr="0070013D" w:rsidRDefault="004B39DC" w:rsidP="0070013D">
      <w:pPr>
        <w:spacing w:line="276" w:lineRule="auto"/>
        <w:jc w:val="center"/>
        <w:rPr>
          <w:rFonts w:ascii="Times New Roman" w:hAnsi="Times New Roman" w:cs="Times New Roman"/>
          <w:b/>
          <w:sz w:val="28"/>
          <w:szCs w:val="28"/>
        </w:rPr>
      </w:pPr>
      <w:proofErr w:type="spellStart"/>
      <w:r w:rsidRPr="0070013D">
        <w:rPr>
          <w:rFonts w:ascii="Times New Roman" w:hAnsi="Times New Roman" w:cs="Times New Roman"/>
          <w:b/>
          <w:sz w:val="28"/>
          <w:szCs w:val="28"/>
        </w:rPr>
        <w:t>Биографија</w:t>
      </w:r>
      <w:proofErr w:type="spellEnd"/>
    </w:p>
    <w:p w:rsidR="004B39DC" w:rsidRPr="00733B00" w:rsidRDefault="004B39DC" w:rsidP="0070013D">
      <w:pPr>
        <w:widowControl w:val="0"/>
        <w:autoSpaceDE w:val="0"/>
        <w:autoSpaceDN w:val="0"/>
        <w:adjustRightInd w:val="0"/>
        <w:spacing w:line="276" w:lineRule="auto"/>
        <w:ind w:firstLine="708"/>
        <w:jc w:val="both"/>
        <w:rPr>
          <w:rFonts w:ascii="Times New Roman" w:hAnsi="Times New Roman" w:cs="Times New Roman"/>
          <w:color w:val="141212"/>
          <w:sz w:val="24"/>
          <w:szCs w:val="24"/>
        </w:rPr>
      </w:pPr>
      <w:r w:rsidRPr="00733B00">
        <w:rPr>
          <w:rFonts w:ascii="Times New Roman" w:hAnsi="Times New Roman" w:cs="Times New Roman"/>
          <w:b/>
          <w:color w:val="141212"/>
          <w:sz w:val="24"/>
          <w:szCs w:val="24"/>
        </w:rPr>
        <w:t>Наташа Пенезић</w:t>
      </w:r>
      <w:r w:rsidRPr="00733B00">
        <w:rPr>
          <w:rFonts w:ascii="Times New Roman" w:hAnsi="Times New Roman" w:cs="Times New Roman"/>
          <w:color w:val="141212"/>
          <w:sz w:val="24"/>
          <w:szCs w:val="24"/>
        </w:rPr>
        <w:t xml:space="preserve"> (1984) је рођена у Новом Саду. Основне и мастер студије завршила је на групи за клавир музичког департмана Академије уметности у Новом Саду, у класи проф. Светлане Богино. У јуну 2012. завршава мастер студије на Краљевском колеџу за музику у Штокхолму, у класи проф. Стафана Шеје. Од 2012. студент је докторских студија на Факултету музичке уметности у Београду, у класи проф. др Дубравке Јовичић. Од 2014. године ради на Академији уметности у Новом Саду, као наставник вештина на катедри за клавирски практикум.</w:t>
      </w:r>
    </w:p>
    <w:p w:rsidR="004B39DC" w:rsidRPr="00733B00" w:rsidRDefault="004B39DC" w:rsidP="0070013D">
      <w:pPr>
        <w:widowControl w:val="0"/>
        <w:autoSpaceDE w:val="0"/>
        <w:autoSpaceDN w:val="0"/>
        <w:adjustRightInd w:val="0"/>
        <w:spacing w:line="276" w:lineRule="auto"/>
        <w:ind w:firstLine="708"/>
        <w:jc w:val="both"/>
        <w:rPr>
          <w:rFonts w:ascii="Times New Roman" w:hAnsi="Times New Roman" w:cs="Times New Roman"/>
          <w:color w:val="141212"/>
          <w:sz w:val="24"/>
          <w:szCs w:val="24"/>
        </w:rPr>
      </w:pPr>
      <w:r w:rsidRPr="00733B00">
        <w:rPr>
          <w:rFonts w:ascii="Times New Roman" w:hAnsi="Times New Roman" w:cs="Times New Roman"/>
          <w:color w:val="141212"/>
          <w:sz w:val="24"/>
          <w:szCs w:val="24"/>
        </w:rPr>
        <w:t xml:space="preserve">Усавршавала се на мајсторским курсевима реномираних педагога: Фабио Бидини, </w:t>
      </w:r>
      <w:r w:rsidRPr="00733B00">
        <w:rPr>
          <w:rFonts w:ascii="Times New Roman" w:hAnsi="Times New Roman" w:cs="Times New Roman"/>
          <w:color w:val="141212"/>
          <w:sz w:val="24"/>
          <w:szCs w:val="24"/>
        </w:rPr>
        <w:lastRenderedPageBreak/>
        <w:t>Константин Богино, Еуген Инђић, Владимир Огарков, Дејвид Вестфал, Артур Гр</w:t>
      </w:r>
      <w:r w:rsidR="0070013D">
        <w:rPr>
          <w:rFonts w:ascii="Times New Roman" w:hAnsi="Times New Roman" w:cs="Times New Roman"/>
          <w:color w:val="141212"/>
          <w:sz w:val="24"/>
          <w:szCs w:val="24"/>
        </w:rPr>
        <w:t>ин, Веи Ји Јанг, Ховард Гимсе.</w:t>
      </w:r>
    </w:p>
    <w:p w:rsidR="004B39DC" w:rsidRPr="00733B00" w:rsidRDefault="004B39DC" w:rsidP="0070013D">
      <w:pPr>
        <w:widowControl w:val="0"/>
        <w:autoSpaceDE w:val="0"/>
        <w:autoSpaceDN w:val="0"/>
        <w:adjustRightInd w:val="0"/>
        <w:spacing w:line="276" w:lineRule="auto"/>
        <w:ind w:firstLine="708"/>
        <w:jc w:val="both"/>
        <w:rPr>
          <w:rFonts w:ascii="Times New Roman" w:hAnsi="Times New Roman" w:cs="Times New Roman"/>
          <w:color w:val="141212"/>
          <w:sz w:val="24"/>
          <w:szCs w:val="24"/>
        </w:rPr>
      </w:pPr>
      <w:r w:rsidRPr="00733B00">
        <w:rPr>
          <w:rFonts w:ascii="Times New Roman" w:hAnsi="Times New Roman" w:cs="Times New Roman"/>
          <w:color w:val="141212"/>
          <w:sz w:val="24"/>
          <w:szCs w:val="24"/>
        </w:rPr>
        <w:t>Наступа солистички и у камерним саставима у Србији, Русији, Аустрији, Белгији, Великој Британији, Немачкој, Холандији, Чешкој Републици, Италији, Данској и Шведској. Учествовала је на фестивалима Klangspuren Festival, Euro Arts Music Festival, Aarhus Festival, Kom och Hör, European Clarinet Festival, Citta di Chioggia, Musica in Laguna, Aurora Festival, Ring Ring, RuidАlSud, A Фест и Филмски фестивал на Палићу. Као почасни гост дебитовала је 2000. у Москви са Оркестром „КРЕДО” и диригентом Нином Митриковскајом. Године 2001. и 2004. свира са симфонијским оркестром из Кјође под диригентском управом Пјетра Перинија. Од 2000. осваја награде на такмичењима у Србији, Италији и Француској, међу којима се издвајају:</w:t>
      </w:r>
    </w:p>
    <w:p w:rsidR="004B39DC" w:rsidRPr="00733B00" w:rsidRDefault="004B39DC" w:rsidP="0070013D">
      <w:pPr>
        <w:widowControl w:val="0"/>
        <w:autoSpaceDE w:val="0"/>
        <w:autoSpaceDN w:val="0"/>
        <w:adjustRightInd w:val="0"/>
        <w:spacing w:line="276" w:lineRule="auto"/>
        <w:ind w:firstLine="708"/>
        <w:jc w:val="both"/>
        <w:rPr>
          <w:rFonts w:ascii="Times New Roman" w:hAnsi="Times New Roman" w:cs="Times New Roman"/>
          <w:color w:val="141212"/>
          <w:sz w:val="24"/>
          <w:szCs w:val="24"/>
        </w:rPr>
      </w:pPr>
      <w:r w:rsidRPr="00733B00">
        <w:rPr>
          <w:rFonts w:ascii="Times New Roman" w:hAnsi="Times New Roman" w:cs="Times New Roman"/>
          <w:color w:val="141212"/>
          <w:sz w:val="24"/>
          <w:szCs w:val="24"/>
        </w:rPr>
        <w:t>2015. „Most Distinguished Musician” и специјална награда за извођење Клавирске сонате Софије Губајдулине, такмичење IBLA Grand Prize, Сицилија</w:t>
      </w:r>
    </w:p>
    <w:p w:rsidR="004B39DC" w:rsidRPr="00733B00" w:rsidRDefault="004B39DC" w:rsidP="0070013D">
      <w:pPr>
        <w:widowControl w:val="0"/>
        <w:autoSpaceDE w:val="0"/>
        <w:autoSpaceDN w:val="0"/>
        <w:adjustRightInd w:val="0"/>
        <w:spacing w:line="276" w:lineRule="auto"/>
        <w:ind w:firstLine="708"/>
        <w:jc w:val="both"/>
        <w:rPr>
          <w:rFonts w:ascii="Times New Roman" w:hAnsi="Times New Roman" w:cs="Times New Roman"/>
          <w:color w:val="141212"/>
          <w:sz w:val="24"/>
          <w:szCs w:val="24"/>
        </w:rPr>
      </w:pPr>
      <w:r w:rsidRPr="00733B00">
        <w:rPr>
          <w:rFonts w:ascii="Times New Roman" w:hAnsi="Times New Roman" w:cs="Times New Roman"/>
          <w:color w:val="141212"/>
          <w:sz w:val="24"/>
          <w:szCs w:val="24"/>
        </w:rPr>
        <w:t>2014. Прва награда на такмичењу „Luigi Zanucolli” (дуо кларинет-клавир, у категорији за камерну музику), Италија</w:t>
      </w:r>
    </w:p>
    <w:p w:rsidR="004B39DC" w:rsidRPr="00733B00" w:rsidRDefault="004B39DC" w:rsidP="0070013D">
      <w:pPr>
        <w:widowControl w:val="0"/>
        <w:autoSpaceDE w:val="0"/>
        <w:autoSpaceDN w:val="0"/>
        <w:adjustRightInd w:val="0"/>
        <w:spacing w:line="276" w:lineRule="auto"/>
        <w:ind w:firstLine="708"/>
        <w:jc w:val="both"/>
        <w:rPr>
          <w:rFonts w:ascii="Times New Roman" w:hAnsi="Times New Roman" w:cs="Times New Roman"/>
          <w:color w:val="141212"/>
          <w:sz w:val="24"/>
          <w:szCs w:val="24"/>
        </w:rPr>
      </w:pPr>
      <w:r w:rsidRPr="00733B00">
        <w:rPr>
          <w:rFonts w:ascii="Times New Roman" w:hAnsi="Times New Roman" w:cs="Times New Roman"/>
          <w:color w:val="141212"/>
          <w:sz w:val="24"/>
          <w:szCs w:val="24"/>
        </w:rPr>
        <w:t>2014. Прва награда на такмичењу „Citta di Treviso” (дуо кларинет-клавир, у категорији за савремену музику), Италија</w:t>
      </w:r>
    </w:p>
    <w:p w:rsidR="004B39DC" w:rsidRPr="00733B00" w:rsidRDefault="004B39DC" w:rsidP="0070013D">
      <w:pPr>
        <w:widowControl w:val="0"/>
        <w:autoSpaceDE w:val="0"/>
        <w:autoSpaceDN w:val="0"/>
        <w:adjustRightInd w:val="0"/>
        <w:spacing w:line="276" w:lineRule="auto"/>
        <w:ind w:firstLine="708"/>
        <w:jc w:val="both"/>
        <w:rPr>
          <w:rFonts w:ascii="Times New Roman" w:hAnsi="Times New Roman" w:cs="Times New Roman"/>
          <w:color w:val="141212"/>
          <w:sz w:val="24"/>
          <w:szCs w:val="24"/>
        </w:rPr>
      </w:pPr>
      <w:r w:rsidRPr="00733B00">
        <w:rPr>
          <w:rFonts w:ascii="Times New Roman" w:hAnsi="Times New Roman" w:cs="Times New Roman"/>
          <w:color w:val="141212"/>
          <w:sz w:val="24"/>
          <w:szCs w:val="24"/>
        </w:rPr>
        <w:t xml:space="preserve">2008. Лауреат у категорији камерни ансамбл (дуо контрабас-клавир), Међународно такмичење Музичке школе „Даворин Јенко” у Београду </w:t>
      </w:r>
    </w:p>
    <w:p w:rsidR="004B39DC" w:rsidRPr="00733B00" w:rsidRDefault="004B39DC" w:rsidP="0070013D">
      <w:pPr>
        <w:widowControl w:val="0"/>
        <w:autoSpaceDE w:val="0"/>
        <w:autoSpaceDN w:val="0"/>
        <w:adjustRightInd w:val="0"/>
        <w:spacing w:line="276" w:lineRule="auto"/>
        <w:ind w:firstLine="708"/>
        <w:jc w:val="both"/>
        <w:rPr>
          <w:rFonts w:ascii="Times New Roman" w:hAnsi="Times New Roman" w:cs="Times New Roman"/>
          <w:color w:val="141212"/>
          <w:sz w:val="24"/>
          <w:szCs w:val="24"/>
        </w:rPr>
      </w:pPr>
      <w:r w:rsidRPr="00733B00">
        <w:rPr>
          <w:rFonts w:ascii="Times New Roman" w:hAnsi="Times New Roman" w:cs="Times New Roman"/>
          <w:color w:val="141212"/>
          <w:sz w:val="24"/>
          <w:szCs w:val="24"/>
        </w:rPr>
        <w:t>2007. Специјална награда у категорији камерни ансамбл (дуо контрабас-клавир), Међународно такмичење Музичке школе „Даворин Јенко” у Београду</w:t>
      </w:r>
    </w:p>
    <w:p w:rsidR="004B39DC" w:rsidRPr="00733B00" w:rsidRDefault="004B39DC" w:rsidP="0070013D">
      <w:pPr>
        <w:widowControl w:val="0"/>
        <w:autoSpaceDE w:val="0"/>
        <w:autoSpaceDN w:val="0"/>
        <w:adjustRightInd w:val="0"/>
        <w:spacing w:line="276" w:lineRule="auto"/>
        <w:ind w:firstLine="708"/>
        <w:jc w:val="both"/>
        <w:rPr>
          <w:rFonts w:ascii="Times New Roman" w:hAnsi="Times New Roman" w:cs="Times New Roman"/>
          <w:color w:val="141212"/>
          <w:sz w:val="24"/>
          <w:szCs w:val="24"/>
        </w:rPr>
      </w:pPr>
      <w:r w:rsidRPr="00733B00">
        <w:rPr>
          <w:rFonts w:ascii="Times New Roman" w:hAnsi="Times New Roman" w:cs="Times New Roman"/>
          <w:color w:val="141212"/>
          <w:sz w:val="24"/>
          <w:szCs w:val="24"/>
        </w:rPr>
        <w:t>2006. Друга награда на Међународном такмичењу „ROMA 2006” у Риму, Италија</w:t>
      </w:r>
    </w:p>
    <w:p w:rsidR="004B39DC" w:rsidRPr="00733B00" w:rsidRDefault="004B39DC" w:rsidP="0070013D">
      <w:pPr>
        <w:widowControl w:val="0"/>
        <w:autoSpaceDE w:val="0"/>
        <w:autoSpaceDN w:val="0"/>
        <w:adjustRightInd w:val="0"/>
        <w:spacing w:line="276" w:lineRule="auto"/>
        <w:ind w:firstLine="708"/>
        <w:jc w:val="both"/>
        <w:rPr>
          <w:rFonts w:ascii="Times New Roman" w:hAnsi="Times New Roman" w:cs="Times New Roman"/>
          <w:color w:val="141212"/>
          <w:sz w:val="24"/>
          <w:szCs w:val="24"/>
        </w:rPr>
      </w:pPr>
      <w:r w:rsidRPr="00733B00">
        <w:rPr>
          <w:rFonts w:ascii="Times New Roman" w:hAnsi="Times New Roman" w:cs="Times New Roman"/>
          <w:color w:val="141212"/>
          <w:sz w:val="24"/>
          <w:szCs w:val="24"/>
        </w:rPr>
        <w:t>2003. Прва награда на 7. Фестивалу младих пијаниста „Михаило Вукдраговић”, Шабац</w:t>
      </w:r>
    </w:p>
    <w:p w:rsidR="004B39DC" w:rsidRPr="00733B00" w:rsidRDefault="004B39DC" w:rsidP="0070013D">
      <w:pPr>
        <w:widowControl w:val="0"/>
        <w:autoSpaceDE w:val="0"/>
        <w:autoSpaceDN w:val="0"/>
        <w:adjustRightInd w:val="0"/>
        <w:spacing w:line="276" w:lineRule="auto"/>
        <w:ind w:firstLine="708"/>
        <w:jc w:val="both"/>
        <w:rPr>
          <w:rFonts w:ascii="Times New Roman" w:hAnsi="Times New Roman" w:cs="Times New Roman"/>
          <w:color w:val="141212"/>
          <w:sz w:val="24"/>
          <w:szCs w:val="24"/>
        </w:rPr>
      </w:pPr>
      <w:r w:rsidRPr="00733B00">
        <w:rPr>
          <w:rFonts w:ascii="Times New Roman" w:hAnsi="Times New Roman" w:cs="Times New Roman"/>
          <w:color w:val="141212"/>
          <w:sz w:val="24"/>
          <w:szCs w:val="24"/>
        </w:rPr>
        <w:t>2002. Прва награда на 6. Међународном такмичењу „Николај Рубинштајн” у Паризу, Француска</w:t>
      </w:r>
    </w:p>
    <w:p w:rsidR="004B39DC" w:rsidRPr="00733B00" w:rsidRDefault="004B39DC" w:rsidP="0070013D">
      <w:pPr>
        <w:widowControl w:val="0"/>
        <w:autoSpaceDE w:val="0"/>
        <w:autoSpaceDN w:val="0"/>
        <w:adjustRightInd w:val="0"/>
        <w:spacing w:line="276" w:lineRule="auto"/>
        <w:ind w:firstLine="708"/>
        <w:jc w:val="both"/>
        <w:rPr>
          <w:rFonts w:ascii="Times New Roman" w:hAnsi="Times New Roman" w:cs="Times New Roman"/>
          <w:color w:val="141212"/>
          <w:sz w:val="24"/>
          <w:szCs w:val="24"/>
        </w:rPr>
      </w:pPr>
      <w:r w:rsidRPr="00733B00">
        <w:rPr>
          <w:rFonts w:ascii="Times New Roman" w:hAnsi="Times New Roman" w:cs="Times New Roman"/>
          <w:color w:val="141212"/>
          <w:sz w:val="24"/>
          <w:szCs w:val="24"/>
        </w:rPr>
        <w:t xml:space="preserve">2002. Прва награда на такмичењу Музичке школе „Војислав Вучковић”, Београд </w:t>
      </w:r>
    </w:p>
    <w:p w:rsidR="004B39DC" w:rsidRPr="00733B00" w:rsidRDefault="004B39DC" w:rsidP="0070013D">
      <w:pPr>
        <w:widowControl w:val="0"/>
        <w:autoSpaceDE w:val="0"/>
        <w:autoSpaceDN w:val="0"/>
        <w:adjustRightInd w:val="0"/>
        <w:spacing w:line="276" w:lineRule="auto"/>
        <w:ind w:firstLine="708"/>
        <w:jc w:val="both"/>
        <w:rPr>
          <w:rFonts w:ascii="Times New Roman" w:hAnsi="Times New Roman" w:cs="Times New Roman"/>
          <w:color w:val="141212"/>
          <w:sz w:val="24"/>
          <w:szCs w:val="24"/>
        </w:rPr>
      </w:pPr>
      <w:r w:rsidRPr="00733B00">
        <w:rPr>
          <w:rFonts w:ascii="Times New Roman" w:hAnsi="Times New Roman" w:cs="Times New Roman"/>
          <w:color w:val="141212"/>
          <w:sz w:val="24"/>
          <w:szCs w:val="24"/>
        </w:rPr>
        <w:t>2002. Прва награда на 6. Фестивалу младих пијаниста „Михаило Вукдраговић”, Шабац</w:t>
      </w:r>
    </w:p>
    <w:p w:rsidR="004B39DC" w:rsidRPr="00733B00" w:rsidRDefault="004B39DC" w:rsidP="0070013D">
      <w:pPr>
        <w:widowControl w:val="0"/>
        <w:autoSpaceDE w:val="0"/>
        <w:autoSpaceDN w:val="0"/>
        <w:adjustRightInd w:val="0"/>
        <w:spacing w:line="276" w:lineRule="auto"/>
        <w:ind w:firstLine="708"/>
        <w:jc w:val="both"/>
        <w:rPr>
          <w:rFonts w:ascii="Times New Roman" w:hAnsi="Times New Roman" w:cs="Times New Roman"/>
          <w:color w:val="141212"/>
          <w:sz w:val="24"/>
          <w:szCs w:val="24"/>
        </w:rPr>
      </w:pPr>
      <w:r w:rsidRPr="00733B00">
        <w:rPr>
          <w:rFonts w:ascii="Times New Roman" w:hAnsi="Times New Roman" w:cs="Times New Roman"/>
          <w:color w:val="141212"/>
          <w:sz w:val="24"/>
          <w:szCs w:val="24"/>
        </w:rPr>
        <w:t xml:space="preserve">2001. Прва награда на Пијанистичком форуму „Citta di Chioggia”, Италија </w:t>
      </w:r>
    </w:p>
    <w:p w:rsidR="004B39DC" w:rsidRPr="00733B00" w:rsidRDefault="004B39DC" w:rsidP="0070013D">
      <w:pPr>
        <w:widowControl w:val="0"/>
        <w:autoSpaceDE w:val="0"/>
        <w:autoSpaceDN w:val="0"/>
        <w:adjustRightInd w:val="0"/>
        <w:spacing w:line="276" w:lineRule="auto"/>
        <w:ind w:firstLine="708"/>
        <w:jc w:val="both"/>
        <w:rPr>
          <w:rFonts w:ascii="Times New Roman" w:hAnsi="Times New Roman" w:cs="Times New Roman"/>
          <w:color w:val="141212"/>
          <w:sz w:val="24"/>
          <w:szCs w:val="24"/>
        </w:rPr>
      </w:pPr>
      <w:r w:rsidRPr="00733B00">
        <w:rPr>
          <w:rFonts w:ascii="Times New Roman" w:hAnsi="Times New Roman" w:cs="Times New Roman"/>
          <w:color w:val="141212"/>
          <w:sz w:val="24"/>
          <w:szCs w:val="24"/>
        </w:rPr>
        <w:t>2000. Прва награда на 5. Међународном такмичењу „Николај Рубинштајн”, у Паризу, Француска</w:t>
      </w:r>
    </w:p>
    <w:p w:rsidR="004B39DC" w:rsidRPr="00733B00" w:rsidRDefault="004B39DC" w:rsidP="0070013D">
      <w:pPr>
        <w:widowControl w:val="0"/>
        <w:autoSpaceDE w:val="0"/>
        <w:autoSpaceDN w:val="0"/>
        <w:adjustRightInd w:val="0"/>
        <w:spacing w:line="276" w:lineRule="auto"/>
        <w:ind w:firstLine="708"/>
        <w:jc w:val="both"/>
        <w:rPr>
          <w:rFonts w:ascii="Times New Roman" w:hAnsi="Times New Roman" w:cs="Times New Roman"/>
          <w:color w:val="141212"/>
          <w:sz w:val="24"/>
          <w:szCs w:val="24"/>
        </w:rPr>
      </w:pPr>
      <w:r w:rsidRPr="00733B00">
        <w:rPr>
          <w:rFonts w:ascii="Times New Roman" w:hAnsi="Times New Roman" w:cs="Times New Roman"/>
          <w:color w:val="141212"/>
          <w:sz w:val="24"/>
          <w:szCs w:val="24"/>
        </w:rPr>
        <w:t>Оснивач је и заступник „SYNC” центра (Syncretic Young New Contemporary), удружења чији се рад заснива на идеји синкретизма музичке и визуелне уметности, а које настаје из потребе за интердисциплинарним праксама у савременој уметности. Члан је УМУС-а од 2013. године. Снимала је за Радио Београд, Радио Нови Сад и учествовала у бројним емисијама посвећених класичној музици.</w:t>
      </w:r>
    </w:p>
    <w:p w:rsidR="0070013D" w:rsidRDefault="004B39DC" w:rsidP="0070013D">
      <w:pPr>
        <w:widowControl w:val="0"/>
        <w:autoSpaceDE w:val="0"/>
        <w:autoSpaceDN w:val="0"/>
        <w:adjustRightInd w:val="0"/>
        <w:spacing w:line="276" w:lineRule="auto"/>
        <w:ind w:firstLine="708"/>
        <w:jc w:val="both"/>
        <w:rPr>
          <w:rFonts w:ascii="Times New Roman" w:hAnsi="Times New Roman" w:cs="Times New Roman"/>
          <w:color w:val="141212"/>
          <w:sz w:val="24"/>
          <w:szCs w:val="24"/>
        </w:rPr>
      </w:pPr>
      <w:r w:rsidRPr="00733B00">
        <w:rPr>
          <w:rFonts w:ascii="Times New Roman" w:hAnsi="Times New Roman" w:cs="Times New Roman"/>
          <w:color w:val="141212"/>
          <w:sz w:val="24"/>
          <w:szCs w:val="24"/>
        </w:rPr>
        <w:t xml:space="preserve">Наташа Пенезић је добитник Дипломе Извршног већа АП Војводине за постигнуте </w:t>
      </w:r>
      <w:r w:rsidRPr="00733B00">
        <w:rPr>
          <w:rFonts w:ascii="Times New Roman" w:hAnsi="Times New Roman" w:cs="Times New Roman"/>
          <w:color w:val="141212"/>
          <w:sz w:val="24"/>
          <w:szCs w:val="24"/>
        </w:rPr>
        <w:lastRenderedPageBreak/>
        <w:t xml:space="preserve">врхунске резултате у области музике 2002. Од 2006. године стипендиста је Републичке фондације за развој научног и уметничког подмлатка. Похађала је мајсторски курс код Михаила Казакевича у Дартингтону (Енглеска) 2006. као стипендиста „Dartington International Summer School Bursary Award Scheme”. Исте године добитник је Еуробанк ЕФГ школарине, у оквиру пројекта „ИНВЕСТИРАМО У ЕВРОПСКЕ ВРЕДНОСТИ”, награде која се додељује студентима завршне године државних факултета за остварене изванредне разултате током студија. Од 2010. прима стипендију „Доситеја” за фанансирање младих талената на студијама у иностранству. Након полуфинала на такмичењу „Ljunggrenska tävlingen” у Гетебургу 2011. године добитник је стипендије Шведске Краљевске Академије за уметност. </w:t>
      </w:r>
    </w:p>
    <w:p w:rsidR="004B39DC" w:rsidRPr="00733B00" w:rsidRDefault="004B39DC" w:rsidP="0070013D">
      <w:pPr>
        <w:widowControl w:val="0"/>
        <w:autoSpaceDE w:val="0"/>
        <w:autoSpaceDN w:val="0"/>
        <w:adjustRightInd w:val="0"/>
        <w:spacing w:line="276" w:lineRule="auto"/>
        <w:ind w:firstLine="708"/>
        <w:jc w:val="both"/>
        <w:rPr>
          <w:rFonts w:ascii="Times New Roman" w:hAnsi="Times New Roman" w:cs="Times New Roman"/>
          <w:color w:val="141212"/>
          <w:sz w:val="24"/>
          <w:szCs w:val="24"/>
        </w:rPr>
      </w:pPr>
      <w:r w:rsidRPr="00733B00">
        <w:rPr>
          <w:rFonts w:ascii="Times New Roman" w:hAnsi="Times New Roman" w:cs="Times New Roman"/>
          <w:color w:val="141212"/>
          <w:sz w:val="24"/>
          <w:szCs w:val="24"/>
        </w:rPr>
        <w:t xml:space="preserve">Добитник је награде Факултета музичке уметности Универзитета уметности у Београду из фонда „Невена Поповић“ за </w:t>
      </w:r>
      <w:r w:rsidRPr="00733B00">
        <w:rPr>
          <w:rFonts w:ascii="Times New Roman" w:hAnsi="Times New Roman" w:cs="Times New Roman"/>
          <w:b/>
          <w:i/>
          <w:color w:val="141212"/>
          <w:sz w:val="24"/>
          <w:szCs w:val="24"/>
        </w:rPr>
        <w:t>„најбољи солистички концерт одсвиран у једној од престижних сала у Београду у току 2017.године“</w:t>
      </w:r>
      <w:r w:rsidRPr="00733B00">
        <w:rPr>
          <w:rFonts w:ascii="Times New Roman" w:hAnsi="Times New Roman" w:cs="Times New Roman"/>
          <w:color w:val="141212"/>
          <w:sz w:val="24"/>
          <w:szCs w:val="24"/>
        </w:rPr>
        <w:t xml:space="preserve">. </w:t>
      </w:r>
    </w:p>
    <w:p w:rsidR="0070013D" w:rsidRDefault="004B39DC" w:rsidP="00733B00">
      <w:pPr>
        <w:widowControl w:val="0"/>
        <w:autoSpaceDE w:val="0"/>
        <w:autoSpaceDN w:val="0"/>
        <w:adjustRightInd w:val="0"/>
        <w:spacing w:line="276" w:lineRule="auto"/>
        <w:jc w:val="both"/>
        <w:rPr>
          <w:rFonts w:ascii="Times New Roman" w:hAnsi="Times New Roman" w:cs="Times New Roman"/>
          <w:b/>
          <w:color w:val="141212"/>
          <w:sz w:val="24"/>
          <w:szCs w:val="24"/>
        </w:rPr>
      </w:pPr>
      <w:r w:rsidRPr="00733B00">
        <w:rPr>
          <w:rFonts w:ascii="Times New Roman" w:hAnsi="Times New Roman" w:cs="Times New Roman"/>
          <w:b/>
          <w:color w:val="141212"/>
          <w:sz w:val="24"/>
          <w:szCs w:val="24"/>
        </w:rPr>
        <w:t xml:space="preserve">                                     </w:t>
      </w:r>
    </w:p>
    <w:p w:rsidR="004B39DC" w:rsidRPr="00733B00" w:rsidRDefault="004B39DC" w:rsidP="00733B00">
      <w:pPr>
        <w:widowControl w:val="0"/>
        <w:autoSpaceDE w:val="0"/>
        <w:autoSpaceDN w:val="0"/>
        <w:adjustRightInd w:val="0"/>
        <w:spacing w:line="276" w:lineRule="auto"/>
        <w:jc w:val="both"/>
        <w:rPr>
          <w:rFonts w:ascii="Times New Roman" w:hAnsi="Times New Roman" w:cs="Times New Roman"/>
          <w:color w:val="141212"/>
          <w:sz w:val="24"/>
          <w:szCs w:val="24"/>
        </w:rPr>
      </w:pPr>
      <w:r w:rsidRPr="00733B00">
        <w:rPr>
          <w:rFonts w:ascii="Times New Roman" w:hAnsi="Times New Roman" w:cs="Times New Roman"/>
          <w:b/>
          <w:color w:val="141212"/>
          <w:sz w:val="24"/>
          <w:szCs w:val="24"/>
        </w:rPr>
        <w:t>Списак најзначајнијих наступа</w:t>
      </w:r>
    </w:p>
    <w:p w:rsidR="004B39DC" w:rsidRPr="00733B00" w:rsidRDefault="004B39DC" w:rsidP="00733B00">
      <w:pPr>
        <w:widowControl w:val="0"/>
        <w:autoSpaceDE w:val="0"/>
        <w:autoSpaceDN w:val="0"/>
        <w:adjustRightInd w:val="0"/>
        <w:spacing w:line="276" w:lineRule="auto"/>
        <w:jc w:val="both"/>
        <w:rPr>
          <w:rFonts w:ascii="Times New Roman" w:hAnsi="Times New Roman" w:cs="Times New Roman"/>
          <w:color w:val="141212"/>
          <w:sz w:val="24"/>
          <w:szCs w:val="24"/>
        </w:rPr>
      </w:pPr>
      <w:r w:rsidRPr="00733B00">
        <w:rPr>
          <w:rFonts w:ascii="Times New Roman" w:hAnsi="Times New Roman" w:cs="Times New Roman"/>
          <w:color w:val="141212"/>
          <w:sz w:val="24"/>
          <w:szCs w:val="24"/>
        </w:rPr>
        <w:t>25.12.2017. „40 година раније” – концерт Ансамбла за другу нову музику, СКЦ, Београд</w:t>
      </w:r>
    </w:p>
    <w:p w:rsidR="004B39DC" w:rsidRPr="00733B00" w:rsidRDefault="004B39DC" w:rsidP="00733B00">
      <w:pPr>
        <w:widowControl w:val="0"/>
        <w:autoSpaceDE w:val="0"/>
        <w:autoSpaceDN w:val="0"/>
        <w:adjustRightInd w:val="0"/>
        <w:spacing w:line="276" w:lineRule="auto"/>
        <w:jc w:val="both"/>
        <w:rPr>
          <w:rFonts w:ascii="Times New Roman" w:hAnsi="Times New Roman" w:cs="Times New Roman"/>
          <w:color w:val="141212"/>
          <w:sz w:val="24"/>
          <w:szCs w:val="24"/>
        </w:rPr>
      </w:pPr>
      <w:r w:rsidRPr="00733B00">
        <w:rPr>
          <w:rFonts w:ascii="Times New Roman" w:hAnsi="Times New Roman" w:cs="Times New Roman"/>
          <w:color w:val="141212"/>
          <w:sz w:val="24"/>
          <w:szCs w:val="24"/>
        </w:rPr>
        <w:t>6.10.2017. Међународна Трибина Композитора – докторски уметнички пројекат, СКЦ, Београд</w:t>
      </w:r>
    </w:p>
    <w:p w:rsidR="004B39DC" w:rsidRPr="00733B00" w:rsidRDefault="004B39DC" w:rsidP="00733B00">
      <w:pPr>
        <w:widowControl w:val="0"/>
        <w:autoSpaceDE w:val="0"/>
        <w:autoSpaceDN w:val="0"/>
        <w:adjustRightInd w:val="0"/>
        <w:spacing w:line="276" w:lineRule="auto"/>
        <w:jc w:val="both"/>
        <w:rPr>
          <w:rFonts w:ascii="Times New Roman" w:hAnsi="Times New Roman" w:cs="Times New Roman"/>
          <w:i/>
          <w:color w:val="141212"/>
          <w:sz w:val="24"/>
          <w:szCs w:val="24"/>
        </w:rPr>
      </w:pPr>
      <w:r w:rsidRPr="00733B00">
        <w:rPr>
          <w:rFonts w:ascii="Times New Roman" w:hAnsi="Times New Roman" w:cs="Times New Roman"/>
          <w:color w:val="141212"/>
          <w:sz w:val="24"/>
          <w:szCs w:val="24"/>
        </w:rPr>
        <w:t xml:space="preserve">30.8. – 10.9.2017. Концерти у оквиру фестивала </w:t>
      </w:r>
      <w:r w:rsidRPr="00733B00">
        <w:rPr>
          <w:rFonts w:ascii="Times New Roman" w:hAnsi="Times New Roman" w:cs="Times New Roman"/>
          <w:i/>
          <w:color w:val="141212"/>
          <w:sz w:val="24"/>
          <w:szCs w:val="24"/>
        </w:rPr>
        <w:t>Klangspuren Festival, International Ensemble Modern Academy in Tyrol, Sofia Gubaidulina Composer in residence</w:t>
      </w:r>
    </w:p>
    <w:p w:rsidR="004B39DC" w:rsidRPr="00733B00" w:rsidRDefault="004B39DC" w:rsidP="00733B00">
      <w:pPr>
        <w:widowControl w:val="0"/>
        <w:autoSpaceDE w:val="0"/>
        <w:autoSpaceDN w:val="0"/>
        <w:adjustRightInd w:val="0"/>
        <w:spacing w:line="276" w:lineRule="auto"/>
        <w:jc w:val="both"/>
        <w:rPr>
          <w:rFonts w:ascii="Times New Roman" w:hAnsi="Times New Roman" w:cs="Times New Roman"/>
          <w:color w:val="141212"/>
          <w:sz w:val="24"/>
          <w:szCs w:val="24"/>
        </w:rPr>
      </w:pPr>
      <w:r w:rsidRPr="00733B00">
        <w:rPr>
          <w:rFonts w:ascii="Times New Roman" w:hAnsi="Times New Roman" w:cs="Times New Roman"/>
          <w:color w:val="141212"/>
          <w:sz w:val="24"/>
          <w:szCs w:val="24"/>
        </w:rPr>
        <w:t>5.4.2017. Концерт поводом 80. рођендана Филипа Гласа, Коларац, Београд</w:t>
      </w:r>
    </w:p>
    <w:p w:rsidR="004B39DC" w:rsidRPr="00733B00" w:rsidRDefault="004B39DC" w:rsidP="00733B00">
      <w:pPr>
        <w:widowControl w:val="0"/>
        <w:autoSpaceDE w:val="0"/>
        <w:autoSpaceDN w:val="0"/>
        <w:adjustRightInd w:val="0"/>
        <w:spacing w:line="276" w:lineRule="auto"/>
        <w:jc w:val="both"/>
        <w:rPr>
          <w:rFonts w:ascii="Times New Roman" w:hAnsi="Times New Roman" w:cs="Times New Roman"/>
          <w:color w:val="141212"/>
          <w:sz w:val="24"/>
          <w:szCs w:val="24"/>
        </w:rPr>
      </w:pPr>
      <w:r w:rsidRPr="00733B00">
        <w:rPr>
          <w:rFonts w:ascii="Times New Roman" w:hAnsi="Times New Roman" w:cs="Times New Roman"/>
          <w:color w:val="141212"/>
          <w:sz w:val="24"/>
          <w:szCs w:val="24"/>
        </w:rPr>
        <w:t xml:space="preserve">30.3.2017. Наступ </w:t>
      </w:r>
      <w:r w:rsidRPr="00733B00">
        <w:rPr>
          <w:rFonts w:ascii="Times New Roman" w:hAnsi="Times New Roman" w:cs="Times New Roman"/>
          <w:sz w:val="24"/>
          <w:szCs w:val="24"/>
        </w:rPr>
        <w:t xml:space="preserve">дуа </w:t>
      </w:r>
      <w:r w:rsidRPr="00733B00">
        <w:rPr>
          <w:rFonts w:ascii="Times New Roman" w:hAnsi="Times New Roman" w:cs="Times New Roman"/>
          <w:i/>
          <w:sz w:val="24"/>
          <w:szCs w:val="24"/>
        </w:rPr>
        <w:t>Vers la Flamme</w:t>
      </w:r>
      <w:r w:rsidRPr="00733B00">
        <w:rPr>
          <w:rFonts w:ascii="Times New Roman" w:hAnsi="Times New Roman" w:cs="Times New Roman"/>
          <w:sz w:val="24"/>
          <w:szCs w:val="24"/>
        </w:rPr>
        <w:t xml:space="preserve"> </w:t>
      </w:r>
      <w:r w:rsidRPr="00733B00">
        <w:rPr>
          <w:rFonts w:ascii="Times New Roman" w:hAnsi="Times New Roman" w:cs="Times New Roman"/>
          <w:color w:val="141212"/>
          <w:sz w:val="24"/>
          <w:szCs w:val="24"/>
        </w:rPr>
        <w:t>на отварању симпозијума „Живот и дело Рудолфа Бручија”, Матица српска, Нови Сад</w:t>
      </w:r>
    </w:p>
    <w:p w:rsidR="004B39DC" w:rsidRPr="00733B00" w:rsidRDefault="004B39DC" w:rsidP="00733B00">
      <w:pPr>
        <w:widowControl w:val="0"/>
        <w:autoSpaceDE w:val="0"/>
        <w:autoSpaceDN w:val="0"/>
        <w:adjustRightInd w:val="0"/>
        <w:spacing w:line="276" w:lineRule="auto"/>
        <w:jc w:val="both"/>
        <w:rPr>
          <w:rFonts w:ascii="Times New Roman" w:hAnsi="Times New Roman" w:cs="Times New Roman"/>
          <w:color w:val="141212"/>
          <w:sz w:val="24"/>
          <w:szCs w:val="24"/>
        </w:rPr>
      </w:pPr>
      <w:r w:rsidRPr="00733B00">
        <w:rPr>
          <w:rFonts w:ascii="Times New Roman" w:hAnsi="Times New Roman" w:cs="Times New Roman"/>
          <w:color w:val="141212"/>
          <w:sz w:val="24"/>
          <w:szCs w:val="24"/>
        </w:rPr>
        <w:t>3.9.2016. Учешће на концерту-маратону Satie/Vexation, Фестивал у Архусу, Данска</w:t>
      </w:r>
    </w:p>
    <w:p w:rsidR="004B39DC" w:rsidRPr="00733B00" w:rsidRDefault="004B39DC" w:rsidP="00733B00">
      <w:pPr>
        <w:widowControl w:val="0"/>
        <w:autoSpaceDE w:val="0"/>
        <w:autoSpaceDN w:val="0"/>
        <w:adjustRightInd w:val="0"/>
        <w:spacing w:line="276" w:lineRule="auto"/>
        <w:jc w:val="both"/>
        <w:rPr>
          <w:rFonts w:ascii="Times New Roman" w:hAnsi="Times New Roman" w:cs="Times New Roman"/>
          <w:color w:val="141212"/>
          <w:sz w:val="24"/>
          <w:szCs w:val="24"/>
        </w:rPr>
      </w:pPr>
      <w:r w:rsidRPr="00733B00">
        <w:rPr>
          <w:rFonts w:ascii="Times New Roman" w:hAnsi="Times New Roman" w:cs="Times New Roman"/>
          <w:color w:val="141212"/>
          <w:sz w:val="24"/>
          <w:szCs w:val="24"/>
        </w:rPr>
        <w:t xml:space="preserve">26.8.2016. Дуо </w:t>
      </w:r>
      <w:r w:rsidRPr="00733B00">
        <w:rPr>
          <w:rFonts w:ascii="Times New Roman" w:hAnsi="Times New Roman" w:cs="Times New Roman"/>
          <w:i/>
          <w:sz w:val="24"/>
          <w:szCs w:val="24"/>
        </w:rPr>
        <w:t>Vers la Flamme</w:t>
      </w:r>
      <w:r w:rsidRPr="00733B00">
        <w:rPr>
          <w:rFonts w:ascii="Times New Roman" w:hAnsi="Times New Roman" w:cs="Times New Roman"/>
          <w:sz w:val="24"/>
          <w:szCs w:val="24"/>
        </w:rPr>
        <w:t xml:space="preserve"> (ансамбл сусрета), Међународни летњи сусрет композитора „КомпАрт 06”, Културни центар Новог Сада </w:t>
      </w:r>
    </w:p>
    <w:p w:rsidR="004B39DC" w:rsidRPr="00733B00" w:rsidRDefault="004B39DC" w:rsidP="00733B00">
      <w:pPr>
        <w:autoSpaceDE w:val="0"/>
        <w:snapToGrid w:val="0"/>
        <w:spacing w:after="40" w:line="276" w:lineRule="auto"/>
        <w:jc w:val="both"/>
        <w:rPr>
          <w:rFonts w:ascii="Times New Roman" w:hAnsi="Times New Roman" w:cs="Times New Roman"/>
          <w:sz w:val="24"/>
          <w:szCs w:val="24"/>
        </w:rPr>
      </w:pPr>
      <w:r w:rsidRPr="00733B00">
        <w:rPr>
          <w:rFonts w:ascii="Times New Roman" w:hAnsi="Times New Roman" w:cs="Times New Roman"/>
          <w:sz w:val="24"/>
          <w:szCs w:val="24"/>
        </w:rPr>
        <w:t>13.12.2015. Солистички концерт, замак „Twickel”, Dendel, Холандија</w:t>
      </w:r>
    </w:p>
    <w:p w:rsidR="004B39DC" w:rsidRPr="00733B00" w:rsidRDefault="004B39DC" w:rsidP="00733B00">
      <w:pPr>
        <w:autoSpaceDE w:val="0"/>
        <w:snapToGrid w:val="0"/>
        <w:spacing w:after="40" w:line="276" w:lineRule="auto"/>
        <w:jc w:val="both"/>
        <w:rPr>
          <w:rFonts w:ascii="Times New Roman" w:hAnsi="Times New Roman" w:cs="Times New Roman"/>
          <w:sz w:val="24"/>
          <w:szCs w:val="24"/>
        </w:rPr>
      </w:pPr>
      <w:r w:rsidRPr="00733B00">
        <w:rPr>
          <w:rFonts w:ascii="Times New Roman" w:hAnsi="Times New Roman" w:cs="Times New Roman"/>
          <w:sz w:val="24"/>
          <w:szCs w:val="24"/>
        </w:rPr>
        <w:t xml:space="preserve">15.9.2015. Интегрално извођење етида Филипа Гласа – концерт </w:t>
      </w:r>
      <w:r w:rsidRPr="00733B00">
        <w:rPr>
          <w:rFonts w:ascii="Times New Roman" w:hAnsi="Times New Roman" w:cs="Times New Roman"/>
          <w:i/>
          <w:sz w:val="24"/>
          <w:szCs w:val="24"/>
        </w:rPr>
        <w:t>Self Portrait</w:t>
      </w:r>
      <w:r w:rsidRPr="00733B00">
        <w:rPr>
          <w:rFonts w:ascii="Times New Roman" w:hAnsi="Times New Roman" w:cs="Times New Roman"/>
          <w:sz w:val="24"/>
          <w:szCs w:val="24"/>
        </w:rPr>
        <w:t>, Синагога, Нови Сад (Парлић, Колунџија, Пенезић)</w:t>
      </w:r>
    </w:p>
    <w:p w:rsidR="004B39DC" w:rsidRPr="00733B00" w:rsidRDefault="004B39DC" w:rsidP="00733B00">
      <w:pPr>
        <w:autoSpaceDE w:val="0"/>
        <w:snapToGrid w:val="0"/>
        <w:spacing w:after="40" w:line="276" w:lineRule="auto"/>
        <w:jc w:val="both"/>
        <w:rPr>
          <w:rFonts w:ascii="Times New Roman" w:hAnsi="Times New Roman" w:cs="Times New Roman"/>
          <w:sz w:val="24"/>
          <w:szCs w:val="24"/>
        </w:rPr>
      </w:pPr>
      <w:r w:rsidRPr="00733B00">
        <w:rPr>
          <w:rFonts w:ascii="Times New Roman" w:hAnsi="Times New Roman" w:cs="Times New Roman"/>
          <w:sz w:val="24"/>
          <w:szCs w:val="24"/>
        </w:rPr>
        <w:t xml:space="preserve">8.10.2015. Концерт дуа </w:t>
      </w:r>
      <w:r w:rsidRPr="00733B00">
        <w:rPr>
          <w:rFonts w:ascii="Times New Roman" w:hAnsi="Times New Roman" w:cs="Times New Roman"/>
          <w:i/>
          <w:sz w:val="24"/>
          <w:szCs w:val="24"/>
        </w:rPr>
        <w:t>Vers la Flamme</w:t>
      </w:r>
      <w:r w:rsidRPr="00733B00">
        <w:rPr>
          <w:rFonts w:ascii="Times New Roman" w:hAnsi="Times New Roman" w:cs="Times New Roman"/>
          <w:sz w:val="24"/>
          <w:szCs w:val="24"/>
        </w:rPr>
        <w:t>, Градска кућа, Нови Сад</w:t>
      </w:r>
    </w:p>
    <w:p w:rsidR="004B39DC" w:rsidRPr="00733B00" w:rsidRDefault="004B39DC" w:rsidP="00733B00">
      <w:pPr>
        <w:widowControl w:val="0"/>
        <w:autoSpaceDE w:val="0"/>
        <w:autoSpaceDN w:val="0"/>
        <w:adjustRightInd w:val="0"/>
        <w:spacing w:line="276" w:lineRule="auto"/>
        <w:jc w:val="both"/>
        <w:rPr>
          <w:rFonts w:ascii="Times New Roman" w:hAnsi="Times New Roman" w:cs="Times New Roman"/>
          <w:sz w:val="24"/>
          <w:szCs w:val="24"/>
        </w:rPr>
      </w:pPr>
      <w:r w:rsidRPr="00733B00">
        <w:rPr>
          <w:rFonts w:ascii="Times New Roman" w:hAnsi="Times New Roman" w:cs="Times New Roman"/>
          <w:sz w:val="24"/>
          <w:szCs w:val="24"/>
        </w:rPr>
        <w:t xml:space="preserve">6.10.2015. Концерт дуа </w:t>
      </w:r>
      <w:r w:rsidRPr="00733B00">
        <w:rPr>
          <w:rFonts w:ascii="Times New Roman" w:hAnsi="Times New Roman" w:cs="Times New Roman"/>
          <w:i/>
          <w:sz w:val="24"/>
          <w:szCs w:val="24"/>
        </w:rPr>
        <w:t xml:space="preserve">Vers la Flammе, </w:t>
      </w:r>
      <w:r w:rsidRPr="00733B00">
        <w:rPr>
          <w:rFonts w:ascii="Times New Roman" w:hAnsi="Times New Roman" w:cs="Times New Roman"/>
          <w:sz w:val="24"/>
          <w:szCs w:val="24"/>
        </w:rPr>
        <w:t>Бански двори, Бања Лука</w:t>
      </w:r>
    </w:p>
    <w:p w:rsidR="004B39DC" w:rsidRPr="00733B00" w:rsidRDefault="004B39DC" w:rsidP="00733B00">
      <w:pPr>
        <w:autoSpaceDE w:val="0"/>
        <w:snapToGrid w:val="0"/>
        <w:spacing w:after="40" w:line="276" w:lineRule="auto"/>
        <w:jc w:val="both"/>
        <w:rPr>
          <w:rFonts w:ascii="Times New Roman" w:hAnsi="Times New Roman" w:cs="Times New Roman"/>
          <w:sz w:val="24"/>
          <w:szCs w:val="24"/>
        </w:rPr>
      </w:pPr>
      <w:r w:rsidRPr="00733B00">
        <w:rPr>
          <w:rFonts w:ascii="Times New Roman" w:hAnsi="Times New Roman" w:cs="Times New Roman"/>
          <w:sz w:val="24"/>
          <w:szCs w:val="24"/>
        </w:rPr>
        <w:t xml:space="preserve">26.9.2015. Наступ дуа </w:t>
      </w:r>
      <w:r w:rsidRPr="00733B00">
        <w:rPr>
          <w:rFonts w:ascii="Times New Roman" w:hAnsi="Times New Roman" w:cs="Times New Roman"/>
          <w:i/>
          <w:sz w:val="24"/>
          <w:szCs w:val="24"/>
        </w:rPr>
        <w:t>Vers la Flamme</w:t>
      </w:r>
      <w:r w:rsidRPr="00733B00">
        <w:rPr>
          <w:rFonts w:ascii="Times New Roman" w:hAnsi="Times New Roman" w:cs="Times New Roman"/>
          <w:sz w:val="24"/>
          <w:szCs w:val="24"/>
        </w:rPr>
        <w:t xml:space="preserve"> на Петом Европском фестивалу кларинета у Генту, Белгија</w:t>
      </w:r>
    </w:p>
    <w:p w:rsidR="004B39DC" w:rsidRPr="00733B00" w:rsidRDefault="004B39DC" w:rsidP="00733B00">
      <w:pPr>
        <w:widowControl w:val="0"/>
        <w:autoSpaceDE w:val="0"/>
        <w:autoSpaceDN w:val="0"/>
        <w:adjustRightInd w:val="0"/>
        <w:spacing w:line="276" w:lineRule="auto"/>
        <w:jc w:val="both"/>
        <w:rPr>
          <w:rFonts w:ascii="Times New Roman" w:hAnsi="Times New Roman" w:cs="Times New Roman"/>
          <w:color w:val="141212"/>
          <w:sz w:val="24"/>
          <w:szCs w:val="24"/>
        </w:rPr>
      </w:pPr>
      <w:r w:rsidRPr="00733B00">
        <w:rPr>
          <w:rFonts w:ascii="Times New Roman" w:hAnsi="Times New Roman" w:cs="Times New Roman"/>
          <w:sz w:val="24"/>
          <w:szCs w:val="24"/>
        </w:rPr>
        <w:t xml:space="preserve">21.9.2015. Концерт дуа </w:t>
      </w:r>
      <w:r w:rsidRPr="00733B00">
        <w:rPr>
          <w:rFonts w:ascii="Times New Roman" w:hAnsi="Times New Roman" w:cs="Times New Roman"/>
          <w:i/>
          <w:sz w:val="24"/>
          <w:szCs w:val="24"/>
        </w:rPr>
        <w:t>Vers la Flamme</w:t>
      </w:r>
      <w:r w:rsidRPr="00733B00">
        <w:rPr>
          <w:rFonts w:ascii="Times New Roman" w:hAnsi="Times New Roman" w:cs="Times New Roman"/>
          <w:sz w:val="24"/>
          <w:szCs w:val="24"/>
        </w:rPr>
        <w:t>, СКЦ, Београд</w:t>
      </w:r>
    </w:p>
    <w:p w:rsidR="004B39DC" w:rsidRPr="00733B00" w:rsidRDefault="004B39DC" w:rsidP="00733B00">
      <w:pPr>
        <w:autoSpaceDE w:val="0"/>
        <w:snapToGrid w:val="0"/>
        <w:spacing w:after="40" w:line="276" w:lineRule="auto"/>
        <w:jc w:val="both"/>
        <w:rPr>
          <w:rFonts w:ascii="Times New Roman" w:hAnsi="Times New Roman" w:cs="Times New Roman"/>
          <w:sz w:val="24"/>
          <w:szCs w:val="24"/>
        </w:rPr>
      </w:pPr>
      <w:r w:rsidRPr="00733B00">
        <w:rPr>
          <w:rFonts w:ascii="Times New Roman" w:hAnsi="Times New Roman" w:cs="Times New Roman"/>
          <w:sz w:val="24"/>
          <w:szCs w:val="24"/>
        </w:rPr>
        <w:t xml:space="preserve">4.8.2015. Наступ дуа </w:t>
      </w:r>
      <w:r w:rsidRPr="00733B00">
        <w:rPr>
          <w:rFonts w:ascii="Times New Roman" w:hAnsi="Times New Roman" w:cs="Times New Roman"/>
          <w:i/>
          <w:sz w:val="24"/>
          <w:szCs w:val="24"/>
        </w:rPr>
        <w:t>Vers la Flamme</w:t>
      </w:r>
      <w:r w:rsidRPr="00733B00">
        <w:rPr>
          <w:rFonts w:ascii="Times New Roman" w:hAnsi="Times New Roman" w:cs="Times New Roman"/>
          <w:sz w:val="24"/>
          <w:szCs w:val="24"/>
        </w:rPr>
        <w:t xml:space="preserve"> на Фестивалу „RuidAlSud”, Градска кућа, Нови Сад</w:t>
      </w:r>
    </w:p>
    <w:p w:rsidR="004B39DC" w:rsidRPr="00733B00" w:rsidRDefault="004B39DC" w:rsidP="00733B00">
      <w:pPr>
        <w:autoSpaceDE w:val="0"/>
        <w:snapToGrid w:val="0"/>
        <w:spacing w:after="40" w:line="276" w:lineRule="auto"/>
        <w:jc w:val="both"/>
        <w:rPr>
          <w:rFonts w:ascii="Times New Roman" w:hAnsi="Times New Roman" w:cs="Times New Roman"/>
          <w:sz w:val="24"/>
          <w:szCs w:val="24"/>
        </w:rPr>
      </w:pPr>
      <w:r w:rsidRPr="00733B00">
        <w:rPr>
          <w:rFonts w:ascii="Times New Roman" w:hAnsi="Times New Roman" w:cs="Times New Roman"/>
          <w:sz w:val="24"/>
          <w:szCs w:val="24"/>
        </w:rPr>
        <w:t>22.7.2015. Етиде Филипа Гласа, избор (Парлић, Пенезић), Градска већница, Суботица, Филмски фестивал на Палићу</w:t>
      </w:r>
    </w:p>
    <w:p w:rsidR="004B39DC" w:rsidRPr="00733B00" w:rsidRDefault="004B39DC" w:rsidP="00733B00">
      <w:pPr>
        <w:autoSpaceDE w:val="0"/>
        <w:snapToGrid w:val="0"/>
        <w:spacing w:after="40" w:line="276" w:lineRule="auto"/>
        <w:jc w:val="both"/>
        <w:rPr>
          <w:rFonts w:ascii="Times New Roman" w:hAnsi="Times New Roman" w:cs="Times New Roman"/>
          <w:sz w:val="24"/>
          <w:szCs w:val="24"/>
        </w:rPr>
      </w:pPr>
      <w:r w:rsidRPr="00733B00">
        <w:rPr>
          <w:rFonts w:ascii="Times New Roman" w:hAnsi="Times New Roman" w:cs="Times New Roman"/>
          <w:sz w:val="24"/>
          <w:szCs w:val="24"/>
        </w:rPr>
        <w:lastRenderedPageBreak/>
        <w:t>4.7.2015. Солистички концерт, Музичка школа „Станковић”, Београд (конкурс УМУС-а)</w:t>
      </w:r>
    </w:p>
    <w:p w:rsidR="004B39DC" w:rsidRPr="00733B00" w:rsidRDefault="004B39DC" w:rsidP="00733B00">
      <w:pPr>
        <w:autoSpaceDE w:val="0"/>
        <w:autoSpaceDN w:val="0"/>
        <w:adjustRightInd w:val="0"/>
        <w:spacing w:after="40" w:line="276" w:lineRule="auto"/>
        <w:jc w:val="both"/>
        <w:rPr>
          <w:rFonts w:ascii="Times New Roman" w:hAnsi="Times New Roman" w:cs="Times New Roman"/>
          <w:sz w:val="24"/>
          <w:szCs w:val="24"/>
        </w:rPr>
      </w:pPr>
      <w:r w:rsidRPr="00733B00">
        <w:rPr>
          <w:rFonts w:ascii="Times New Roman" w:hAnsi="Times New Roman" w:cs="Times New Roman"/>
          <w:sz w:val="24"/>
          <w:szCs w:val="24"/>
        </w:rPr>
        <w:t xml:space="preserve">23.6.2015. Вече камерне музике поводом Светског дана музике, дуо </w:t>
      </w:r>
      <w:r w:rsidRPr="00733B00">
        <w:rPr>
          <w:rFonts w:ascii="Times New Roman" w:hAnsi="Times New Roman" w:cs="Times New Roman"/>
          <w:i/>
          <w:sz w:val="24"/>
          <w:szCs w:val="24"/>
        </w:rPr>
        <w:t>Vers la Flamme</w:t>
      </w:r>
      <w:r w:rsidRPr="00733B00">
        <w:rPr>
          <w:rFonts w:ascii="Times New Roman" w:hAnsi="Times New Roman" w:cs="Times New Roman"/>
          <w:sz w:val="24"/>
          <w:szCs w:val="24"/>
        </w:rPr>
        <w:t>, Градска кућа, Нови Сад</w:t>
      </w:r>
    </w:p>
    <w:p w:rsidR="004B39DC" w:rsidRPr="00733B00" w:rsidRDefault="004B39DC" w:rsidP="00733B00">
      <w:pPr>
        <w:autoSpaceDE w:val="0"/>
        <w:autoSpaceDN w:val="0"/>
        <w:adjustRightInd w:val="0"/>
        <w:spacing w:after="40" w:line="276" w:lineRule="auto"/>
        <w:jc w:val="both"/>
        <w:rPr>
          <w:rFonts w:ascii="Times New Roman" w:hAnsi="Times New Roman" w:cs="Times New Roman"/>
          <w:sz w:val="24"/>
          <w:szCs w:val="24"/>
        </w:rPr>
      </w:pPr>
      <w:r w:rsidRPr="00733B00">
        <w:rPr>
          <w:rFonts w:ascii="Times New Roman" w:hAnsi="Times New Roman" w:cs="Times New Roman"/>
          <w:sz w:val="24"/>
          <w:szCs w:val="24"/>
        </w:rPr>
        <w:t>18.6.2015. Концерт дуа Abreu-Penezić, Градска кућа, Нови Сад</w:t>
      </w:r>
    </w:p>
    <w:p w:rsidR="004B39DC" w:rsidRPr="00733B00" w:rsidRDefault="004B39DC" w:rsidP="00733B00">
      <w:pPr>
        <w:autoSpaceDE w:val="0"/>
        <w:autoSpaceDN w:val="0"/>
        <w:adjustRightInd w:val="0"/>
        <w:spacing w:after="40" w:line="276" w:lineRule="auto"/>
        <w:jc w:val="both"/>
        <w:rPr>
          <w:rFonts w:ascii="Times New Roman" w:hAnsi="Times New Roman" w:cs="Times New Roman"/>
          <w:sz w:val="24"/>
          <w:szCs w:val="24"/>
        </w:rPr>
      </w:pPr>
      <w:r w:rsidRPr="00733B00">
        <w:rPr>
          <w:rFonts w:ascii="Times New Roman" w:hAnsi="Times New Roman" w:cs="Times New Roman"/>
          <w:sz w:val="24"/>
          <w:szCs w:val="24"/>
        </w:rPr>
        <w:t>17.6.2015. Концерт дуа Abreu-Penezić, Галерија Коларчеве задужбине, Београд</w:t>
      </w:r>
    </w:p>
    <w:p w:rsidR="004B39DC" w:rsidRPr="00733B00" w:rsidRDefault="004B39DC" w:rsidP="00733B00">
      <w:pPr>
        <w:autoSpaceDE w:val="0"/>
        <w:autoSpaceDN w:val="0"/>
        <w:adjustRightInd w:val="0"/>
        <w:spacing w:after="40" w:line="276" w:lineRule="auto"/>
        <w:jc w:val="both"/>
        <w:rPr>
          <w:rFonts w:ascii="Times New Roman" w:hAnsi="Times New Roman" w:cs="Times New Roman"/>
          <w:sz w:val="24"/>
          <w:szCs w:val="24"/>
        </w:rPr>
      </w:pPr>
      <w:r w:rsidRPr="00733B00">
        <w:rPr>
          <w:rFonts w:ascii="Times New Roman" w:hAnsi="Times New Roman" w:cs="Times New Roman"/>
          <w:sz w:val="24"/>
          <w:szCs w:val="24"/>
        </w:rPr>
        <w:t>19.5.2015. Концерт</w:t>
      </w:r>
      <w:r w:rsidRPr="00733B00">
        <w:rPr>
          <w:rFonts w:ascii="Times New Roman" w:hAnsi="Times New Roman" w:cs="Times New Roman"/>
          <w:b/>
          <w:i/>
          <w:sz w:val="24"/>
          <w:szCs w:val="24"/>
        </w:rPr>
        <w:t xml:space="preserve"> </w:t>
      </w:r>
      <w:r w:rsidRPr="00733B00">
        <w:rPr>
          <w:rFonts w:ascii="Times New Roman" w:hAnsi="Times New Roman" w:cs="Times New Roman"/>
          <w:i/>
          <w:sz w:val="24"/>
          <w:szCs w:val="24"/>
        </w:rPr>
        <w:t>Self Portrait</w:t>
      </w:r>
      <w:r w:rsidRPr="00733B00">
        <w:rPr>
          <w:rFonts w:ascii="Times New Roman" w:hAnsi="Times New Roman" w:cs="Times New Roman"/>
          <w:sz w:val="24"/>
          <w:szCs w:val="24"/>
        </w:rPr>
        <w:t xml:space="preserve">, International New Music festival </w:t>
      </w:r>
      <w:r w:rsidRPr="00733B00">
        <w:rPr>
          <w:rFonts w:ascii="Times New Roman" w:hAnsi="Times New Roman" w:cs="Times New Roman"/>
          <w:i/>
          <w:sz w:val="24"/>
          <w:szCs w:val="24"/>
        </w:rPr>
        <w:t xml:space="preserve">Ring Ring, </w:t>
      </w:r>
      <w:r w:rsidRPr="00733B00">
        <w:rPr>
          <w:rFonts w:ascii="Times New Roman" w:hAnsi="Times New Roman" w:cs="Times New Roman"/>
          <w:sz w:val="24"/>
          <w:szCs w:val="24"/>
        </w:rPr>
        <w:t>Сала Коларчеве задужбине, Београд</w:t>
      </w:r>
    </w:p>
    <w:p w:rsidR="004B39DC" w:rsidRPr="00733B00" w:rsidRDefault="004B39DC" w:rsidP="00733B00">
      <w:pPr>
        <w:autoSpaceDE w:val="0"/>
        <w:snapToGrid w:val="0"/>
        <w:spacing w:after="40" w:line="276" w:lineRule="auto"/>
        <w:jc w:val="both"/>
        <w:rPr>
          <w:rFonts w:ascii="Times New Roman" w:hAnsi="Times New Roman" w:cs="Times New Roman"/>
          <w:sz w:val="24"/>
          <w:szCs w:val="24"/>
        </w:rPr>
      </w:pPr>
      <w:r w:rsidRPr="00733B00">
        <w:rPr>
          <w:rFonts w:ascii="Times New Roman" w:hAnsi="Times New Roman" w:cs="Times New Roman"/>
          <w:sz w:val="24"/>
          <w:szCs w:val="24"/>
        </w:rPr>
        <w:t xml:space="preserve">16.1.2015. Концерт дуа </w:t>
      </w:r>
      <w:r w:rsidRPr="00733B00">
        <w:rPr>
          <w:rFonts w:ascii="Times New Roman" w:hAnsi="Times New Roman" w:cs="Times New Roman"/>
          <w:i/>
          <w:sz w:val="24"/>
          <w:szCs w:val="24"/>
        </w:rPr>
        <w:t>Vers la Flamme</w:t>
      </w:r>
      <w:r w:rsidRPr="00733B00">
        <w:rPr>
          <w:rFonts w:ascii="Times New Roman" w:hAnsi="Times New Roman" w:cs="Times New Roman"/>
          <w:sz w:val="24"/>
          <w:szCs w:val="24"/>
        </w:rPr>
        <w:t>, Галерија САНУ, Београд</w:t>
      </w:r>
    </w:p>
    <w:p w:rsidR="004B39DC" w:rsidRPr="00733B00" w:rsidRDefault="004B39DC" w:rsidP="00733B00">
      <w:pPr>
        <w:autoSpaceDE w:val="0"/>
        <w:snapToGrid w:val="0"/>
        <w:spacing w:after="40" w:line="276" w:lineRule="auto"/>
        <w:jc w:val="both"/>
        <w:rPr>
          <w:rFonts w:ascii="Times New Roman" w:hAnsi="Times New Roman" w:cs="Times New Roman"/>
          <w:sz w:val="24"/>
          <w:szCs w:val="24"/>
        </w:rPr>
      </w:pPr>
      <w:r w:rsidRPr="00733B00">
        <w:rPr>
          <w:rFonts w:ascii="Times New Roman" w:hAnsi="Times New Roman" w:cs="Times New Roman"/>
          <w:sz w:val="24"/>
          <w:szCs w:val="24"/>
        </w:rPr>
        <w:t>11.12.2014. „Дијалози за клавир и оркестар” Елиота Картера, Синагога, Нови Сад, SYNC ансамбл</w:t>
      </w:r>
    </w:p>
    <w:p w:rsidR="004B39DC" w:rsidRPr="00733B00" w:rsidRDefault="004B39DC" w:rsidP="00733B00">
      <w:pPr>
        <w:autoSpaceDE w:val="0"/>
        <w:snapToGrid w:val="0"/>
        <w:spacing w:after="40" w:line="276" w:lineRule="auto"/>
        <w:jc w:val="both"/>
        <w:rPr>
          <w:rFonts w:ascii="Times New Roman" w:hAnsi="Times New Roman" w:cs="Times New Roman"/>
          <w:sz w:val="24"/>
          <w:szCs w:val="24"/>
        </w:rPr>
      </w:pPr>
      <w:r w:rsidRPr="00733B00">
        <w:rPr>
          <w:rFonts w:ascii="Times New Roman" w:hAnsi="Times New Roman" w:cs="Times New Roman"/>
          <w:sz w:val="24"/>
          <w:szCs w:val="24"/>
        </w:rPr>
        <w:t>30.10.2014. Солистички концерт, Културни центар Новог Сада</w:t>
      </w:r>
    </w:p>
    <w:p w:rsidR="004B39DC" w:rsidRPr="00733B00" w:rsidRDefault="004B39DC" w:rsidP="00733B00">
      <w:pPr>
        <w:autoSpaceDE w:val="0"/>
        <w:snapToGrid w:val="0"/>
        <w:spacing w:after="40" w:line="276" w:lineRule="auto"/>
        <w:jc w:val="both"/>
        <w:rPr>
          <w:rFonts w:ascii="Times New Roman" w:hAnsi="Times New Roman" w:cs="Times New Roman"/>
          <w:sz w:val="24"/>
          <w:szCs w:val="24"/>
        </w:rPr>
      </w:pPr>
      <w:r w:rsidRPr="00733B00">
        <w:rPr>
          <w:rFonts w:ascii="Times New Roman" w:hAnsi="Times New Roman" w:cs="Times New Roman"/>
          <w:sz w:val="24"/>
          <w:szCs w:val="24"/>
        </w:rPr>
        <w:t xml:space="preserve">28.6.2014. Наступ дуа </w:t>
      </w:r>
      <w:r w:rsidRPr="00733B00">
        <w:rPr>
          <w:rFonts w:ascii="Times New Roman" w:hAnsi="Times New Roman" w:cs="Times New Roman"/>
          <w:i/>
          <w:sz w:val="24"/>
          <w:szCs w:val="24"/>
        </w:rPr>
        <w:t>Vers la Flamme</w:t>
      </w:r>
      <w:r w:rsidRPr="00733B00">
        <w:rPr>
          <w:rFonts w:ascii="Times New Roman" w:hAnsi="Times New Roman" w:cs="Times New Roman"/>
          <w:sz w:val="24"/>
          <w:szCs w:val="24"/>
        </w:rPr>
        <w:t xml:space="preserve"> на 6th World Piano Conference, Музичка школа „Исидор Бајић”</w:t>
      </w:r>
    </w:p>
    <w:p w:rsidR="004B39DC" w:rsidRPr="00733B00" w:rsidRDefault="004B39DC" w:rsidP="00733B00">
      <w:pPr>
        <w:autoSpaceDE w:val="0"/>
        <w:snapToGrid w:val="0"/>
        <w:spacing w:after="40" w:line="276" w:lineRule="auto"/>
        <w:jc w:val="both"/>
        <w:rPr>
          <w:rFonts w:ascii="Times New Roman" w:hAnsi="Times New Roman" w:cs="Times New Roman"/>
          <w:sz w:val="24"/>
          <w:szCs w:val="24"/>
        </w:rPr>
      </w:pPr>
      <w:r w:rsidRPr="00733B00">
        <w:rPr>
          <w:rFonts w:ascii="Times New Roman" w:hAnsi="Times New Roman" w:cs="Times New Roman"/>
          <w:sz w:val="24"/>
          <w:szCs w:val="24"/>
        </w:rPr>
        <w:t xml:space="preserve">19.6.2014. Концерт дуа </w:t>
      </w:r>
      <w:r w:rsidRPr="00733B00">
        <w:rPr>
          <w:rFonts w:ascii="Times New Roman" w:hAnsi="Times New Roman" w:cs="Times New Roman"/>
          <w:i/>
          <w:sz w:val="24"/>
          <w:szCs w:val="24"/>
        </w:rPr>
        <w:t>Vers la Flamme</w:t>
      </w:r>
      <w:r w:rsidRPr="00733B00">
        <w:rPr>
          <w:rFonts w:ascii="Times New Roman" w:hAnsi="Times New Roman" w:cs="Times New Roman"/>
          <w:sz w:val="24"/>
          <w:szCs w:val="24"/>
        </w:rPr>
        <w:t>, Културни центар Новог Сада</w:t>
      </w:r>
    </w:p>
    <w:p w:rsidR="004B39DC" w:rsidRPr="00733B00" w:rsidRDefault="004B39DC" w:rsidP="00733B00">
      <w:pPr>
        <w:autoSpaceDE w:val="0"/>
        <w:snapToGrid w:val="0"/>
        <w:spacing w:after="40" w:line="276" w:lineRule="auto"/>
        <w:jc w:val="both"/>
        <w:rPr>
          <w:rFonts w:ascii="Times New Roman" w:hAnsi="Times New Roman" w:cs="Times New Roman"/>
          <w:sz w:val="24"/>
          <w:szCs w:val="24"/>
        </w:rPr>
      </w:pPr>
      <w:r w:rsidRPr="00733B00">
        <w:rPr>
          <w:rFonts w:ascii="Times New Roman" w:hAnsi="Times New Roman" w:cs="Times New Roman"/>
          <w:sz w:val="24"/>
          <w:szCs w:val="24"/>
        </w:rPr>
        <w:t xml:space="preserve">17.3.2014. Концерт дуа </w:t>
      </w:r>
      <w:r w:rsidRPr="00733B00">
        <w:rPr>
          <w:rFonts w:ascii="Times New Roman" w:hAnsi="Times New Roman" w:cs="Times New Roman"/>
          <w:i/>
          <w:sz w:val="24"/>
          <w:szCs w:val="24"/>
        </w:rPr>
        <w:t>Vers la Flamme</w:t>
      </w:r>
      <w:r w:rsidRPr="00733B00">
        <w:rPr>
          <w:rFonts w:ascii="Times New Roman" w:hAnsi="Times New Roman" w:cs="Times New Roman"/>
          <w:sz w:val="24"/>
          <w:szCs w:val="24"/>
        </w:rPr>
        <w:t xml:space="preserve">, Установа културе „Пароброд”, Београд 19.12.2013. Дом уметности у Кањижи - дуо Abreu-Penezić </w:t>
      </w:r>
    </w:p>
    <w:p w:rsidR="004B39DC" w:rsidRPr="00733B00" w:rsidRDefault="004B39DC" w:rsidP="00733B00">
      <w:pPr>
        <w:autoSpaceDE w:val="0"/>
        <w:snapToGrid w:val="0"/>
        <w:spacing w:after="40" w:line="276" w:lineRule="auto"/>
        <w:jc w:val="both"/>
        <w:rPr>
          <w:rFonts w:ascii="Times New Roman" w:hAnsi="Times New Roman" w:cs="Times New Roman"/>
          <w:sz w:val="24"/>
          <w:szCs w:val="24"/>
        </w:rPr>
      </w:pPr>
      <w:r w:rsidRPr="00733B00">
        <w:rPr>
          <w:rFonts w:ascii="Times New Roman" w:hAnsi="Times New Roman" w:cs="Times New Roman"/>
          <w:sz w:val="24"/>
          <w:szCs w:val="24"/>
        </w:rPr>
        <w:t xml:space="preserve">16.12.2013. Наступ дуа </w:t>
      </w:r>
      <w:r w:rsidRPr="00733B00">
        <w:rPr>
          <w:rFonts w:ascii="Times New Roman" w:hAnsi="Times New Roman" w:cs="Times New Roman"/>
          <w:i/>
          <w:sz w:val="24"/>
          <w:szCs w:val="24"/>
        </w:rPr>
        <w:t>Vers la Flamme</w:t>
      </w:r>
      <w:r w:rsidRPr="00733B00">
        <w:rPr>
          <w:rFonts w:ascii="Times New Roman" w:hAnsi="Times New Roman" w:cs="Times New Roman"/>
          <w:sz w:val="24"/>
          <w:szCs w:val="24"/>
        </w:rPr>
        <w:t xml:space="preserve"> ”КоМА 10” Фестивал, СКЦ, Београд 26.9.2013. Солистички концерт, Културни Центар Новог Сада</w:t>
      </w:r>
    </w:p>
    <w:p w:rsidR="004B39DC" w:rsidRPr="00733B00" w:rsidRDefault="004B39DC" w:rsidP="00733B00">
      <w:pPr>
        <w:autoSpaceDE w:val="0"/>
        <w:snapToGrid w:val="0"/>
        <w:spacing w:after="40" w:line="276" w:lineRule="auto"/>
        <w:jc w:val="both"/>
        <w:rPr>
          <w:rFonts w:ascii="Times New Roman" w:hAnsi="Times New Roman" w:cs="Times New Roman"/>
          <w:sz w:val="24"/>
          <w:szCs w:val="24"/>
        </w:rPr>
      </w:pPr>
      <w:r w:rsidRPr="00733B00">
        <w:rPr>
          <w:rFonts w:ascii="Times New Roman" w:hAnsi="Times New Roman" w:cs="Times New Roman"/>
          <w:sz w:val="24"/>
          <w:szCs w:val="24"/>
        </w:rPr>
        <w:t xml:space="preserve">21.6.2013. Концерт дуа </w:t>
      </w:r>
      <w:r w:rsidRPr="00733B00">
        <w:rPr>
          <w:rFonts w:ascii="Times New Roman" w:hAnsi="Times New Roman" w:cs="Times New Roman"/>
          <w:i/>
          <w:sz w:val="24"/>
          <w:szCs w:val="24"/>
        </w:rPr>
        <w:t>Vers la Flamme</w:t>
      </w:r>
      <w:r w:rsidRPr="00733B00">
        <w:rPr>
          <w:rFonts w:ascii="Times New Roman" w:hAnsi="Times New Roman" w:cs="Times New Roman"/>
          <w:sz w:val="24"/>
          <w:szCs w:val="24"/>
        </w:rPr>
        <w:t>, Галерија „Прогрес”, Београд</w:t>
      </w:r>
    </w:p>
    <w:p w:rsidR="004B39DC" w:rsidRPr="00733B00" w:rsidRDefault="004B39DC" w:rsidP="00733B00">
      <w:pPr>
        <w:autoSpaceDE w:val="0"/>
        <w:snapToGrid w:val="0"/>
        <w:spacing w:after="40" w:line="276" w:lineRule="auto"/>
        <w:jc w:val="both"/>
        <w:rPr>
          <w:rFonts w:ascii="Times New Roman" w:hAnsi="Times New Roman" w:cs="Times New Roman"/>
          <w:sz w:val="24"/>
          <w:szCs w:val="24"/>
        </w:rPr>
      </w:pPr>
      <w:r w:rsidRPr="00733B00">
        <w:rPr>
          <w:rFonts w:ascii="Times New Roman" w:hAnsi="Times New Roman" w:cs="Times New Roman"/>
          <w:sz w:val="24"/>
          <w:szCs w:val="24"/>
        </w:rPr>
        <w:t>13.9.2012. Солистички концерт, сала Музичке школе „Михаило Вукдраговић”, Шабац</w:t>
      </w:r>
    </w:p>
    <w:p w:rsidR="004B39DC" w:rsidRPr="00733B00" w:rsidRDefault="004B39DC" w:rsidP="00733B00">
      <w:pPr>
        <w:autoSpaceDE w:val="0"/>
        <w:snapToGrid w:val="0"/>
        <w:spacing w:after="40" w:line="276" w:lineRule="auto"/>
        <w:jc w:val="both"/>
        <w:rPr>
          <w:rFonts w:ascii="Times New Roman" w:hAnsi="Times New Roman" w:cs="Times New Roman"/>
          <w:sz w:val="24"/>
          <w:szCs w:val="24"/>
        </w:rPr>
      </w:pPr>
      <w:r w:rsidRPr="00733B00">
        <w:rPr>
          <w:rFonts w:ascii="Times New Roman" w:hAnsi="Times New Roman" w:cs="Times New Roman"/>
          <w:sz w:val="24"/>
          <w:szCs w:val="24"/>
        </w:rPr>
        <w:t>24.5.2012. Солистички концерт, Краљевски колеџ у Штокхолму, Шведска</w:t>
      </w:r>
    </w:p>
    <w:p w:rsidR="004B39DC" w:rsidRPr="00733B00" w:rsidRDefault="004B39DC" w:rsidP="00733B00">
      <w:pPr>
        <w:autoSpaceDE w:val="0"/>
        <w:snapToGrid w:val="0"/>
        <w:spacing w:after="40" w:line="276" w:lineRule="auto"/>
        <w:jc w:val="both"/>
        <w:rPr>
          <w:rFonts w:ascii="Times New Roman" w:hAnsi="Times New Roman" w:cs="Times New Roman"/>
          <w:sz w:val="24"/>
          <w:szCs w:val="24"/>
        </w:rPr>
      </w:pPr>
      <w:r w:rsidRPr="00733B00">
        <w:rPr>
          <w:rFonts w:ascii="Times New Roman" w:hAnsi="Times New Roman" w:cs="Times New Roman"/>
          <w:sz w:val="24"/>
          <w:szCs w:val="24"/>
        </w:rPr>
        <w:t>5.2.2012. Наступ на фестивалу „Kom och Hör”, Штокхолм, Шведска</w:t>
      </w:r>
    </w:p>
    <w:p w:rsidR="004B39DC" w:rsidRPr="00733B00" w:rsidRDefault="004B39DC" w:rsidP="00733B00">
      <w:pPr>
        <w:autoSpaceDE w:val="0"/>
        <w:snapToGrid w:val="0"/>
        <w:spacing w:after="40" w:line="276" w:lineRule="auto"/>
        <w:jc w:val="both"/>
        <w:rPr>
          <w:rFonts w:ascii="Times New Roman" w:hAnsi="Times New Roman" w:cs="Times New Roman"/>
          <w:sz w:val="24"/>
          <w:szCs w:val="24"/>
        </w:rPr>
      </w:pPr>
      <w:r w:rsidRPr="00733B00">
        <w:rPr>
          <w:rFonts w:ascii="Times New Roman" w:hAnsi="Times New Roman" w:cs="Times New Roman"/>
          <w:sz w:val="24"/>
          <w:szCs w:val="24"/>
        </w:rPr>
        <w:t>28.1.2012. Вече камерне музике, Sjöstadskapellet, Штокхолм, Шведска</w:t>
      </w:r>
    </w:p>
    <w:p w:rsidR="004B39DC" w:rsidRPr="00733B00" w:rsidRDefault="004B39DC" w:rsidP="00733B00">
      <w:pPr>
        <w:autoSpaceDE w:val="0"/>
        <w:snapToGrid w:val="0"/>
        <w:spacing w:after="40" w:line="276" w:lineRule="auto"/>
        <w:jc w:val="both"/>
        <w:rPr>
          <w:rFonts w:ascii="Times New Roman" w:hAnsi="Times New Roman" w:cs="Times New Roman"/>
          <w:sz w:val="24"/>
          <w:szCs w:val="24"/>
        </w:rPr>
      </w:pPr>
      <w:r w:rsidRPr="00733B00">
        <w:rPr>
          <w:rFonts w:ascii="Times New Roman" w:hAnsi="Times New Roman" w:cs="Times New Roman"/>
          <w:sz w:val="24"/>
          <w:szCs w:val="24"/>
        </w:rPr>
        <w:t>19.10.2011. Вече камерне музике, Sofia Församling, Штокхолм, Шведска</w:t>
      </w:r>
    </w:p>
    <w:p w:rsidR="004B39DC" w:rsidRPr="00733B00" w:rsidRDefault="004B39DC" w:rsidP="00733B00">
      <w:pPr>
        <w:autoSpaceDE w:val="0"/>
        <w:snapToGrid w:val="0"/>
        <w:spacing w:after="40" w:line="276" w:lineRule="auto"/>
        <w:jc w:val="both"/>
        <w:rPr>
          <w:rFonts w:ascii="Times New Roman" w:hAnsi="Times New Roman" w:cs="Times New Roman"/>
          <w:sz w:val="24"/>
          <w:szCs w:val="24"/>
        </w:rPr>
      </w:pPr>
      <w:r w:rsidRPr="00733B00">
        <w:rPr>
          <w:rFonts w:ascii="Times New Roman" w:hAnsi="Times New Roman" w:cs="Times New Roman"/>
          <w:sz w:val="24"/>
          <w:szCs w:val="24"/>
        </w:rPr>
        <w:t>29.9.2011. Солистички концерт, Musikcafe på Vantörs Församling, Штокхолм, Шведска</w:t>
      </w:r>
    </w:p>
    <w:p w:rsidR="004B39DC" w:rsidRPr="00733B00" w:rsidRDefault="004B39DC" w:rsidP="00733B00">
      <w:pPr>
        <w:autoSpaceDE w:val="0"/>
        <w:snapToGrid w:val="0"/>
        <w:spacing w:after="40" w:line="276" w:lineRule="auto"/>
        <w:jc w:val="both"/>
        <w:rPr>
          <w:rFonts w:ascii="Times New Roman" w:hAnsi="Times New Roman" w:cs="Times New Roman"/>
          <w:sz w:val="24"/>
          <w:szCs w:val="24"/>
        </w:rPr>
      </w:pPr>
      <w:r w:rsidRPr="00733B00">
        <w:rPr>
          <w:rFonts w:ascii="Times New Roman" w:hAnsi="Times New Roman" w:cs="Times New Roman"/>
          <w:sz w:val="24"/>
          <w:szCs w:val="24"/>
        </w:rPr>
        <w:t xml:space="preserve">30.8.2011. Солистички наступ на фестивалу „Musica da Camera” - </w:t>
      </w:r>
      <w:r w:rsidRPr="00733B00">
        <w:rPr>
          <w:rFonts w:ascii="Times New Roman" w:hAnsi="Times New Roman" w:cs="Times New Roman"/>
          <w:i/>
          <w:sz w:val="24"/>
          <w:szCs w:val="24"/>
        </w:rPr>
        <w:t>Serata Liszt</w:t>
      </w:r>
      <w:r w:rsidRPr="00733B00">
        <w:rPr>
          <w:rFonts w:ascii="Times New Roman" w:hAnsi="Times New Roman" w:cs="Times New Roman"/>
          <w:sz w:val="24"/>
          <w:szCs w:val="24"/>
        </w:rPr>
        <w:t>, Palazzo Ducale, Лука, Италија</w:t>
      </w:r>
    </w:p>
    <w:p w:rsidR="004B39DC" w:rsidRPr="00733B00" w:rsidRDefault="004B39DC" w:rsidP="00733B00">
      <w:pPr>
        <w:autoSpaceDE w:val="0"/>
        <w:snapToGrid w:val="0"/>
        <w:spacing w:after="40" w:line="276" w:lineRule="auto"/>
        <w:jc w:val="both"/>
        <w:rPr>
          <w:rFonts w:ascii="Times New Roman" w:hAnsi="Times New Roman" w:cs="Times New Roman"/>
          <w:sz w:val="24"/>
          <w:szCs w:val="24"/>
        </w:rPr>
      </w:pPr>
      <w:r w:rsidRPr="00733B00">
        <w:rPr>
          <w:rFonts w:ascii="Times New Roman" w:hAnsi="Times New Roman" w:cs="Times New Roman"/>
          <w:sz w:val="24"/>
          <w:szCs w:val="24"/>
        </w:rPr>
        <w:t>29.5.2011. Солистички наступ у програму „Liszt-maraton i Uppenbarelsekyrkan”, Штокхолм, Шведска</w:t>
      </w:r>
    </w:p>
    <w:p w:rsidR="004B39DC" w:rsidRPr="00733B00" w:rsidRDefault="004B39DC" w:rsidP="00733B00">
      <w:pPr>
        <w:autoSpaceDE w:val="0"/>
        <w:snapToGrid w:val="0"/>
        <w:spacing w:after="40" w:line="276" w:lineRule="auto"/>
        <w:jc w:val="both"/>
        <w:rPr>
          <w:rFonts w:ascii="Times New Roman" w:hAnsi="Times New Roman" w:cs="Times New Roman"/>
          <w:sz w:val="24"/>
          <w:szCs w:val="24"/>
        </w:rPr>
      </w:pPr>
      <w:r w:rsidRPr="00733B00">
        <w:rPr>
          <w:rFonts w:ascii="Times New Roman" w:hAnsi="Times New Roman" w:cs="Times New Roman"/>
          <w:sz w:val="24"/>
          <w:szCs w:val="24"/>
        </w:rPr>
        <w:t>30.4.2011. Солистички наступ на фестивалу „Aurora Chamber Music”, Vänersborg, Шведска</w:t>
      </w:r>
    </w:p>
    <w:p w:rsidR="004B39DC" w:rsidRPr="00733B00" w:rsidRDefault="004B39DC" w:rsidP="00733B00">
      <w:pPr>
        <w:autoSpaceDE w:val="0"/>
        <w:snapToGrid w:val="0"/>
        <w:spacing w:after="40" w:line="276" w:lineRule="auto"/>
        <w:jc w:val="both"/>
        <w:rPr>
          <w:rFonts w:ascii="Times New Roman" w:hAnsi="Times New Roman" w:cs="Times New Roman"/>
          <w:sz w:val="24"/>
          <w:szCs w:val="24"/>
        </w:rPr>
      </w:pPr>
      <w:r w:rsidRPr="00733B00">
        <w:rPr>
          <w:rFonts w:ascii="Times New Roman" w:hAnsi="Times New Roman" w:cs="Times New Roman"/>
          <w:sz w:val="24"/>
          <w:szCs w:val="24"/>
        </w:rPr>
        <w:t>4.2.2011. Наступ на фестивалу „Kom och Hör”, Штокхолм, Шведска</w:t>
      </w:r>
    </w:p>
    <w:p w:rsidR="004B39DC" w:rsidRPr="00733B00" w:rsidRDefault="004B39DC" w:rsidP="00733B00">
      <w:pPr>
        <w:autoSpaceDE w:val="0"/>
        <w:snapToGrid w:val="0"/>
        <w:spacing w:after="40" w:line="276" w:lineRule="auto"/>
        <w:jc w:val="both"/>
        <w:rPr>
          <w:rFonts w:ascii="Times New Roman" w:hAnsi="Times New Roman" w:cs="Times New Roman"/>
          <w:sz w:val="24"/>
          <w:szCs w:val="24"/>
        </w:rPr>
      </w:pPr>
      <w:r w:rsidRPr="00733B00">
        <w:rPr>
          <w:rFonts w:ascii="Times New Roman" w:hAnsi="Times New Roman" w:cs="Times New Roman"/>
          <w:sz w:val="24"/>
          <w:szCs w:val="24"/>
        </w:rPr>
        <w:t>29.11.2010. Вече камерне музике, Societa Dante Alighieri, Штокхолм, Шведска</w:t>
      </w:r>
    </w:p>
    <w:p w:rsidR="004B39DC" w:rsidRPr="00733B00" w:rsidRDefault="004B39DC" w:rsidP="00733B00">
      <w:pPr>
        <w:autoSpaceDE w:val="0"/>
        <w:snapToGrid w:val="0"/>
        <w:spacing w:after="40" w:line="276" w:lineRule="auto"/>
        <w:jc w:val="both"/>
        <w:rPr>
          <w:rFonts w:ascii="Times New Roman" w:hAnsi="Times New Roman" w:cs="Times New Roman"/>
          <w:sz w:val="24"/>
          <w:szCs w:val="24"/>
        </w:rPr>
      </w:pPr>
      <w:r w:rsidRPr="00733B00">
        <w:rPr>
          <w:rFonts w:ascii="Times New Roman" w:hAnsi="Times New Roman" w:cs="Times New Roman"/>
          <w:sz w:val="24"/>
          <w:szCs w:val="24"/>
        </w:rPr>
        <w:t>29.9.2010. Солистички концерт, сала Музичке школе „Петар Коњовић”, Сомбор</w:t>
      </w:r>
    </w:p>
    <w:p w:rsidR="004B39DC" w:rsidRPr="00733B00" w:rsidRDefault="004B39DC" w:rsidP="00733B00">
      <w:pPr>
        <w:autoSpaceDE w:val="0"/>
        <w:snapToGrid w:val="0"/>
        <w:spacing w:after="40" w:line="276" w:lineRule="auto"/>
        <w:jc w:val="both"/>
        <w:rPr>
          <w:rFonts w:ascii="Times New Roman" w:hAnsi="Times New Roman" w:cs="Times New Roman"/>
          <w:sz w:val="24"/>
          <w:szCs w:val="24"/>
        </w:rPr>
      </w:pPr>
      <w:r w:rsidRPr="00733B00">
        <w:rPr>
          <w:rFonts w:ascii="Times New Roman" w:hAnsi="Times New Roman" w:cs="Times New Roman"/>
          <w:sz w:val="24"/>
          <w:szCs w:val="24"/>
        </w:rPr>
        <w:t>7.12.2009. Солистички концерт, Галерија САНУ, Београд</w:t>
      </w:r>
    </w:p>
    <w:p w:rsidR="004B39DC" w:rsidRPr="00733B00" w:rsidRDefault="004B39DC" w:rsidP="00733B00">
      <w:pPr>
        <w:autoSpaceDE w:val="0"/>
        <w:snapToGrid w:val="0"/>
        <w:spacing w:after="40" w:line="276" w:lineRule="auto"/>
        <w:jc w:val="both"/>
        <w:rPr>
          <w:rFonts w:ascii="Times New Roman" w:hAnsi="Times New Roman" w:cs="Times New Roman"/>
          <w:sz w:val="24"/>
          <w:szCs w:val="24"/>
        </w:rPr>
      </w:pPr>
      <w:r w:rsidRPr="00733B00">
        <w:rPr>
          <w:rFonts w:ascii="Times New Roman" w:hAnsi="Times New Roman" w:cs="Times New Roman"/>
          <w:sz w:val="24"/>
          <w:szCs w:val="24"/>
        </w:rPr>
        <w:t>18.5.2009. Солистички наступ на фестивалу „А Фест”, Мултимедијални центар АУНС, Нови Сад</w:t>
      </w:r>
    </w:p>
    <w:p w:rsidR="004B39DC" w:rsidRPr="00733B00" w:rsidRDefault="004B39DC" w:rsidP="00733B00">
      <w:pPr>
        <w:autoSpaceDE w:val="0"/>
        <w:snapToGrid w:val="0"/>
        <w:spacing w:after="40" w:line="276" w:lineRule="auto"/>
        <w:jc w:val="both"/>
        <w:rPr>
          <w:rFonts w:ascii="Times New Roman" w:hAnsi="Times New Roman" w:cs="Times New Roman"/>
          <w:sz w:val="24"/>
          <w:szCs w:val="24"/>
        </w:rPr>
      </w:pPr>
      <w:r w:rsidRPr="00733B00">
        <w:rPr>
          <w:rFonts w:ascii="Times New Roman" w:hAnsi="Times New Roman" w:cs="Times New Roman"/>
          <w:sz w:val="24"/>
          <w:szCs w:val="24"/>
        </w:rPr>
        <w:t xml:space="preserve">21.3.2009. Концерт дуа „Пенезић-Јекић” на Међународном фестивалу у Аранђеловцу </w:t>
      </w:r>
    </w:p>
    <w:p w:rsidR="004B39DC" w:rsidRPr="00733B00" w:rsidRDefault="004B39DC" w:rsidP="00733B00">
      <w:pPr>
        <w:autoSpaceDE w:val="0"/>
        <w:snapToGrid w:val="0"/>
        <w:spacing w:after="40" w:line="276" w:lineRule="auto"/>
        <w:jc w:val="both"/>
        <w:rPr>
          <w:rFonts w:ascii="Times New Roman" w:hAnsi="Times New Roman" w:cs="Times New Roman"/>
          <w:sz w:val="24"/>
          <w:szCs w:val="24"/>
        </w:rPr>
      </w:pPr>
      <w:r w:rsidRPr="00733B00">
        <w:rPr>
          <w:rFonts w:ascii="Times New Roman" w:hAnsi="Times New Roman" w:cs="Times New Roman"/>
          <w:sz w:val="24"/>
          <w:szCs w:val="24"/>
        </w:rPr>
        <w:t>12.8.2008. Солистички наступ на „Euro Arts” Фестивалу, Лајпциг, Немачка</w:t>
      </w:r>
    </w:p>
    <w:p w:rsidR="004B39DC" w:rsidRPr="00733B00" w:rsidRDefault="004B39DC" w:rsidP="00733B00">
      <w:pPr>
        <w:autoSpaceDE w:val="0"/>
        <w:snapToGrid w:val="0"/>
        <w:spacing w:after="40" w:line="276" w:lineRule="auto"/>
        <w:jc w:val="both"/>
        <w:rPr>
          <w:rFonts w:ascii="Times New Roman" w:hAnsi="Times New Roman" w:cs="Times New Roman"/>
          <w:sz w:val="24"/>
          <w:szCs w:val="24"/>
        </w:rPr>
      </w:pPr>
      <w:r w:rsidRPr="00733B00">
        <w:rPr>
          <w:rFonts w:ascii="Times New Roman" w:hAnsi="Times New Roman" w:cs="Times New Roman"/>
          <w:sz w:val="24"/>
          <w:szCs w:val="24"/>
        </w:rPr>
        <w:t>24.5.2008. Концерт дуа „Мишек” у Музеју Срема, Сремска Митровица 18.12.2006. Солистички концерт,  Enschede, Холандија</w:t>
      </w:r>
    </w:p>
    <w:p w:rsidR="004B39DC" w:rsidRPr="00733B00" w:rsidRDefault="004B39DC" w:rsidP="00733B00">
      <w:pPr>
        <w:autoSpaceDE w:val="0"/>
        <w:snapToGrid w:val="0"/>
        <w:spacing w:after="40" w:line="276" w:lineRule="auto"/>
        <w:jc w:val="both"/>
        <w:rPr>
          <w:rFonts w:ascii="Times New Roman" w:hAnsi="Times New Roman" w:cs="Times New Roman"/>
          <w:sz w:val="24"/>
          <w:szCs w:val="24"/>
        </w:rPr>
      </w:pPr>
      <w:r w:rsidRPr="00733B00">
        <w:rPr>
          <w:rFonts w:ascii="Times New Roman" w:hAnsi="Times New Roman" w:cs="Times New Roman"/>
          <w:sz w:val="24"/>
          <w:szCs w:val="24"/>
        </w:rPr>
        <w:lastRenderedPageBreak/>
        <w:t>11.10.2006. Солистички концерт, Свечана сала САНУ, Нови Сад</w:t>
      </w:r>
    </w:p>
    <w:p w:rsidR="004B39DC" w:rsidRPr="00733B00" w:rsidRDefault="004B39DC" w:rsidP="00733B00">
      <w:pPr>
        <w:autoSpaceDE w:val="0"/>
        <w:snapToGrid w:val="0"/>
        <w:spacing w:after="40" w:line="276" w:lineRule="auto"/>
        <w:jc w:val="both"/>
        <w:rPr>
          <w:rFonts w:ascii="Times New Roman" w:hAnsi="Times New Roman" w:cs="Times New Roman"/>
          <w:sz w:val="24"/>
          <w:szCs w:val="24"/>
        </w:rPr>
      </w:pPr>
      <w:r w:rsidRPr="00733B00">
        <w:rPr>
          <w:rFonts w:ascii="Times New Roman" w:hAnsi="Times New Roman" w:cs="Times New Roman"/>
          <w:sz w:val="24"/>
          <w:szCs w:val="24"/>
        </w:rPr>
        <w:t>5.10.2006. Солистички концерт, сала Музичке школе „Јосиф Маринковић”, Зрењанин</w:t>
      </w:r>
    </w:p>
    <w:p w:rsidR="004B39DC" w:rsidRPr="00733B00" w:rsidRDefault="004B39DC" w:rsidP="00733B00">
      <w:pPr>
        <w:autoSpaceDE w:val="0"/>
        <w:snapToGrid w:val="0"/>
        <w:spacing w:after="40" w:line="276" w:lineRule="auto"/>
        <w:jc w:val="both"/>
        <w:rPr>
          <w:rFonts w:ascii="Times New Roman" w:hAnsi="Times New Roman" w:cs="Times New Roman"/>
          <w:sz w:val="24"/>
          <w:szCs w:val="24"/>
        </w:rPr>
      </w:pPr>
      <w:r w:rsidRPr="00733B00">
        <w:rPr>
          <w:rFonts w:ascii="Times New Roman" w:hAnsi="Times New Roman" w:cs="Times New Roman"/>
          <w:sz w:val="24"/>
          <w:szCs w:val="24"/>
        </w:rPr>
        <w:t>22.5.2006. Вече руских песама и арија, Галерија САНУ, Београд</w:t>
      </w:r>
    </w:p>
    <w:p w:rsidR="004B39DC" w:rsidRPr="00733B00" w:rsidRDefault="004B39DC" w:rsidP="00733B00">
      <w:pPr>
        <w:autoSpaceDE w:val="0"/>
        <w:snapToGrid w:val="0"/>
        <w:spacing w:after="40" w:line="276" w:lineRule="auto"/>
        <w:jc w:val="both"/>
        <w:rPr>
          <w:rFonts w:ascii="Times New Roman" w:hAnsi="Times New Roman" w:cs="Times New Roman"/>
          <w:sz w:val="24"/>
          <w:szCs w:val="24"/>
        </w:rPr>
      </w:pPr>
      <w:r w:rsidRPr="00733B00">
        <w:rPr>
          <w:rFonts w:ascii="Times New Roman" w:hAnsi="Times New Roman" w:cs="Times New Roman"/>
          <w:sz w:val="24"/>
          <w:szCs w:val="24"/>
        </w:rPr>
        <w:t>10.6.2005. Концерт „Музика XX века”, Свечана сала САНУ, Нови Сад</w:t>
      </w:r>
    </w:p>
    <w:p w:rsidR="004B39DC" w:rsidRPr="00733B00" w:rsidRDefault="004B39DC" w:rsidP="00733B00">
      <w:pPr>
        <w:autoSpaceDE w:val="0"/>
        <w:snapToGrid w:val="0"/>
        <w:spacing w:after="40" w:line="276" w:lineRule="auto"/>
        <w:jc w:val="both"/>
        <w:rPr>
          <w:rFonts w:ascii="Times New Roman" w:hAnsi="Times New Roman" w:cs="Times New Roman"/>
          <w:sz w:val="24"/>
          <w:szCs w:val="24"/>
        </w:rPr>
      </w:pPr>
      <w:r w:rsidRPr="00733B00">
        <w:rPr>
          <w:rFonts w:ascii="Times New Roman" w:hAnsi="Times New Roman" w:cs="Times New Roman"/>
          <w:sz w:val="24"/>
          <w:szCs w:val="24"/>
        </w:rPr>
        <w:t>21.2.2005. Солистички концерт на ФТН-у, Нови Сад</w:t>
      </w:r>
    </w:p>
    <w:p w:rsidR="004B39DC" w:rsidRPr="00733B00" w:rsidRDefault="004B39DC" w:rsidP="00733B00">
      <w:pPr>
        <w:autoSpaceDE w:val="0"/>
        <w:snapToGrid w:val="0"/>
        <w:spacing w:after="40" w:line="276" w:lineRule="auto"/>
        <w:jc w:val="both"/>
        <w:rPr>
          <w:rFonts w:ascii="Times New Roman" w:hAnsi="Times New Roman" w:cs="Times New Roman"/>
          <w:sz w:val="24"/>
          <w:szCs w:val="24"/>
        </w:rPr>
      </w:pPr>
      <w:r w:rsidRPr="00733B00">
        <w:rPr>
          <w:rFonts w:ascii="Times New Roman" w:hAnsi="Times New Roman" w:cs="Times New Roman"/>
          <w:sz w:val="24"/>
          <w:szCs w:val="24"/>
        </w:rPr>
        <w:t>11.7.2004. Концерт са оркестром на фестивалу „Musica in Laguna”, Кјођа, Италија</w:t>
      </w:r>
    </w:p>
    <w:p w:rsidR="004B39DC" w:rsidRPr="00733B00" w:rsidRDefault="004B39DC" w:rsidP="00733B00">
      <w:pPr>
        <w:autoSpaceDE w:val="0"/>
        <w:snapToGrid w:val="0"/>
        <w:spacing w:after="40" w:line="276" w:lineRule="auto"/>
        <w:jc w:val="both"/>
        <w:rPr>
          <w:rFonts w:ascii="Times New Roman" w:hAnsi="Times New Roman" w:cs="Times New Roman"/>
          <w:sz w:val="24"/>
          <w:szCs w:val="24"/>
        </w:rPr>
      </w:pPr>
      <w:r w:rsidRPr="00733B00">
        <w:rPr>
          <w:rFonts w:ascii="Times New Roman" w:hAnsi="Times New Roman" w:cs="Times New Roman"/>
          <w:sz w:val="24"/>
          <w:szCs w:val="24"/>
        </w:rPr>
        <w:t>27.12.2003. Концерт дуа „Башић-Пенезић”, Галерија Градског музеја у Сенти 29.8.2003. Солистички наступ на фестивалу „Musica da Camera”, Лука, Италија</w:t>
      </w:r>
    </w:p>
    <w:p w:rsidR="004B39DC" w:rsidRPr="00733B00" w:rsidRDefault="004B39DC" w:rsidP="00733B00">
      <w:pPr>
        <w:autoSpaceDE w:val="0"/>
        <w:snapToGrid w:val="0"/>
        <w:spacing w:after="40" w:line="276" w:lineRule="auto"/>
        <w:jc w:val="both"/>
        <w:rPr>
          <w:rFonts w:ascii="Times New Roman" w:hAnsi="Times New Roman" w:cs="Times New Roman"/>
          <w:sz w:val="24"/>
          <w:szCs w:val="24"/>
        </w:rPr>
      </w:pPr>
      <w:r w:rsidRPr="00733B00">
        <w:rPr>
          <w:rFonts w:ascii="Times New Roman" w:hAnsi="Times New Roman" w:cs="Times New Roman"/>
          <w:sz w:val="24"/>
          <w:szCs w:val="24"/>
        </w:rPr>
        <w:t>25.12.2000. Концерт са Оркестром „КРЕДО”, Москва, Русија</w:t>
      </w:r>
    </w:p>
    <w:p w:rsidR="004B39DC" w:rsidRPr="00733B00" w:rsidRDefault="004B39DC" w:rsidP="00733B00">
      <w:pPr>
        <w:spacing w:line="276" w:lineRule="auto"/>
        <w:jc w:val="both"/>
        <w:rPr>
          <w:rFonts w:ascii="Times New Roman" w:hAnsi="Times New Roman" w:cs="Times New Roman"/>
          <w:sz w:val="24"/>
          <w:szCs w:val="24"/>
        </w:rPr>
      </w:pPr>
    </w:p>
    <w:p w:rsidR="00733B00" w:rsidRDefault="004B39DC" w:rsidP="00733B00">
      <w:pPr>
        <w:autoSpaceDE w:val="0"/>
        <w:autoSpaceDN w:val="0"/>
        <w:adjustRightInd w:val="0"/>
        <w:spacing w:after="0" w:line="276" w:lineRule="auto"/>
        <w:jc w:val="center"/>
        <w:rPr>
          <w:rFonts w:ascii="Times New Roman" w:hAnsi="Times New Roman" w:cs="Times New Roman"/>
          <w:sz w:val="24"/>
          <w:szCs w:val="24"/>
        </w:rPr>
      </w:pPr>
      <w:r w:rsidRPr="00733B00">
        <w:rPr>
          <w:rFonts w:ascii="Times New Roman" w:hAnsi="Times New Roman" w:cs="Times New Roman"/>
          <w:b/>
          <w:sz w:val="24"/>
          <w:szCs w:val="24"/>
        </w:rPr>
        <w:t>ПРИКАЗ, АНАЛИЗА, ОЦЕНА И КРИТИЧКИ ОСВРТ УМЕТНИЧКЕ ПРЕЗЕНТАЦИЈЕ ДОКТОРСКОГ УМЕТНИЧКОГ ПРОЈЕКТА</w:t>
      </w:r>
      <w:r w:rsidRPr="00733B00">
        <w:rPr>
          <w:rFonts w:ascii="Times New Roman" w:hAnsi="Times New Roman" w:cs="Times New Roman"/>
          <w:sz w:val="24"/>
          <w:szCs w:val="24"/>
        </w:rPr>
        <w:t xml:space="preserve"> </w:t>
      </w:r>
    </w:p>
    <w:p w:rsidR="00E41341" w:rsidRPr="00733B00" w:rsidRDefault="00E41341" w:rsidP="00733B00">
      <w:pPr>
        <w:autoSpaceDE w:val="0"/>
        <w:autoSpaceDN w:val="0"/>
        <w:adjustRightInd w:val="0"/>
        <w:spacing w:after="0" w:line="276" w:lineRule="auto"/>
        <w:jc w:val="center"/>
        <w:rPr>
          <w:rFonts w:ascii="Times New Roman" w:hAnsi="Times New Roman" w:cs="Times New Roman"/>
          <w:b/>
          <w:bCs/>
          <w:i/>
          <w:iCs/>
          <w:sz w:val="24"/>
          <w:szCs w:val="24"/>
        </w:rPr>
      </w:pPr>
      <w:r w:rsidRPr="00733B00">
        <w:rPr>
          <w:rFonts w:ascii="Times New Roman" w:hAnsi="Times New Roman" w:cs="Times New Roman"/>
          <w:b/>
          <w:bCs/>
          <w:i/>
          <w:iCs/>
          <w:sz w:val="24"/>
          <w:szCs w:val="24"/>
        </w:rPr>
        <w:t>ТУМАЧЕЊЕ НОВИХ ИЗРАЖАЈНИХ СРЕДСТАВА У ИЗАБРАНИМ КЛАВИРСКИМ ДЕЛИМА ПЈЕРА БУЛЕЗА, ЛУЧАНА БЕРИЈА И ФРЕДЕРИКА РЖЕВСКОГ</w:t>
      </w:r>
    </w:p>
    <w:p w:rsidR="00E41341" w:rsidRPr="00733B00" w:rsidRDefault="00E41341" w:rsidP="00733B00">
      <w:pPr>
        <w:autoSpaceDE w:val="0"/>
        <w:autoSpaceDN w:val="0"/>
        <w:adjustRightInd w:val="0"/>
        <w:spacing w:after="0" w:line="276" w:lineRule="auto"/>
        <w:jc w:val="both"/>
        <w:rPr>
          <w:rFonts w:ascii="Times New Roman" w:hAnsi="Times New Roman" w:cs="Times New Roman"/>
          <w:b/>
          <w:bCs/>
          <w:i/>
          <w:iCs/>
          <w:sz w:val="24"/>
          <w:szCs w:val="24"/>
        </w:rPr>
      </w:pPr>
    </w:p>
    <w:p w:rsidR="00E41341" w:rsidRPr="0070013D" w:rsidRDefault="00E41341" w:rsidP="0070013D">
      <w:pPr>
        <w:autoSpaceDE w:val="0"/>
        <w:autoSpaceDN w:val="0"/>
        <w:adjustRightInd w:val="0"/>
        <w:spacing w:after="0" w:line="276" w:lineRule="auto"/>
        <w:ind w:firstLine="708"/>
        <w:jc w:val="both"/>
        <w:rPr>
          <w:rFonts w:ascii="Times New Roman" w:hAnsi="Times New Roman" w:cs="Times New Roman"/>
          <w:b/>
          <w:bCs/>
          <w:iCs/>
          <w:sz w:val="24"/>
          <w:szCs w:val="24"/>
        </w:rPr>
      </w:pPr>
      <w:r w:rsidRPr="00733B00">
        <w:rPr>
          <w:rFonts w:ascii="Times New Roman" w:hAnsi="Times New Roman" w:cs="Times New Roman"/>
          <w:bCs/>
          <w:iCs/>
          <w:sz w:val="24"/>
          <w:szCs w:val="24"/>
        </w:rPr>
        <w:t xml:space="preserve">Врло необичан програм Докторског уметничког пројекта Наташе Пенезић под насловом </w:t>
      </w:r>
      <w:r w:rsidRPr="00733B00">
        <w:rPr>
          <w:rFonts w:ascii="Times New Roman" w:hAnsi="Times New Roman" w:cs="Times New Roman"/>
          <w:b/>
          <w:bCs/>
          <w:i/>
          <w:iCs/>
          <w:sz w:val="24"/>
          <w:szCs w:val="24"/>
        </w:rPr>
        <w:t xml:space="preserve">ТУМАЧЕЊЕ НОВИХ ИЗРАЖАЈНИХ СРЕДСТАВА У ИЗАБРАНИМ КЛАВИРСКИМ ДЕЛИМА ПЈЕРА БУЛЕЗА, ЛУЧАНА БЕРИЈА И ФРЕДЕРИКА РЖЕВСКОГ, </w:t>
      </w:r>
      <w:r w:rsidRPr="00733B00">
        <w:rPr>
          <w:rFonts w:ascii="Times New Roman" w:hAnsi="Times New Roman" w:cs="Times New Roman"/>
          <w:bCs/>
          <w:iCs/>
          <w:sz w:val="24"/>
          <w:szCs w:val="24"/>
        </w:rPr>
        <w:t xml:space="preserve">који у себи садржи два премијерна извођења у нашој средини – </w:t>
      </w:r>
      <w:r w:rsidRPr="0070013D">
        <w:rPr>
          <w:rFonts w:ascii="Times New Roman" w:hAnsi="Times New Roman" w:cs="Times New Roman"/>
          <w:bCs/>
          <w:i/>
          <w:iCs/>
          <w:sz w:val="24"/>
          <w:szCs w:val="24"/>
        </w:rPr>
        <w:t xml:space="preserve">Сонату </w:t>
      </w:r>
      <w:r w:rsidRPr="00733B00">
        <w:rPr>
          <w:rFonts w:ascii="Times New Roman" w:hAnsi="Times New Roman" w:cs="Times New Roman"/>
          <w:bCs/>
          <w:iCs/>
          <w:sz w:val="24"/>
          <w:szCs w:val="24"/>
        </w:rPr>
        <w:t xml:space="preserve">Лучана Берија и </w:t>
      </w:r>
      <w:r w:rsidRPr="0070013D">
        <w:rPr>
          <w:rFonts w:ascii="Times New Roman" w:hAnsi="Times New Roman" w:cs="Times New Roman"/>
          <w:bCs/>
          <w:i/>
          <w:iCs/>
          <w:sz w:val="24"/>
          <w:szCs w:val="24"/>
        </w:rPr>
        <w:t>Брак</w:t>
      </w:r>
      <w:r w:rsidRPr="00733B00">
        <w:rPr>
          <w:rFonts w:ascii="Times New Roman" w:hAnsi="Times New Roman" w:cs="Times New Roman"/>
          <w:bCs/>
          <w:iCs/>
          <w:sz w:val="24"/>
          <w:szCs w:val="24"/>
        </w:rPr>
        <w:t xml:space="preserve"> Фредерика Ржевског, мотивисало је селектора и Уметнички одбор Међунаордне Трибине композитора да реситал Наташе Пенезић уврсти у редовни програм ове манифестације. </w:t>
      </w:r>
      <w:r w:rsidRPr="0070013D">
        <w:rPr>
          <w:rFonts w:ascii="Times New Roman" w:hAnsi="Times New Roman" w:cs="Times New Roman"/>
          <w:b/>
          <w:bCs/>
          <w:iCs/>
          <w:sz w:val="24"/>
          <w:szCs w:val="24"/>
        </w:rPr>
        <w:t>Концерт је одржан 6.октобра 2017.године у сали Студентског културног центра у Београду.</w:t>
      </w:r>
    </w:p>
    <w:p w:rsidR="00E41341" w:rsidRPr="00733B00" w:rsidRDefault="00E41341" w:rsidP="00733B00">
      <w:pPr>
        <w:autoSpaceDE w:val="0"/>
        <w:autoSpaceDN w:val="0"/>
        <w:adjustRightInd w:val="0"/>
        <w:spacing w:after="0" w:line="276" w:lineRule="auto"/>
        <w:jc w:val="both"/>
        <w:rPr>
          <w:rFonts w:ascii="Times New Roman" w:hAnsi="Times New Roman" w:cs="Times New Roman"/>
          <w:bCs/>
          <w:iCs/>
          <w:sz w:val="24"/>
          <w:szCs w:val="24"/>
        </w:rPr>
      </w:pPr>
    </w:p>
    <w:p w:rsidR="00E41341" w:rsidRPr="00733B00" w:rsidRDefault="00E41341" w:rsidP="0070013D">
      <w:pPr>
        <w:autoSpaceDE w:val="0"/>
        <w:autoSpaceDN w:val="0"/>
        <w:adjustRightInd w:val="0"/>
        <w:spacing w:after="0" w:line="276" w:lineRule="auto"/>
        <w:ind w:firstLine="708"/>
        <w:jc w:val="both"/>
        <w:rPr>
          <w:rFonts w:ascii="Times New Roman" w:hAnsi="Times New Roman" w:cs="Times New Roman"/>
          <w:bCs/>
          <w:iCs/>
          <w:sz w:val="24"/>
          <w:szCs w:val="24"/>
        </w:rPr>
      </w:pPr>
      <w:r w:rsidRPr="00733B00">
        <w:rPr>
          <w:rFonts w:ascii="Times New Roman" w:hAnsi="Times New Roman" w:cs="Times New Roman"/>
          <w:bCs/>
          <w:iCs/>
          <w:sz w:val="24"/>
          <w:szCs w:val="24"/>
        </w:rPr>
        <w:t>Већ сам излазак на подијум сугерисао је публици о</w:t>
      </w:r>
      <w:r w:rsidR="00733B00">
        <w:rPr>
          <w:rFonts w:ascii="Times New Roman" w:hAnsi="Times New Roman" w:cs="Times New Roman"/>
          <w:bCs/>
          <w:iCs/>
          <w:sz w:val="24"/>
          <w:szCs w:val="24"/>
        </w:rPr>
        <w:t>збиљност приступа, увереност у оправданост избора програма, као и</w:t>
      </w:r>
      <w:r w:rsidRPr="00733B00">
        <w:rPr>
          <w:rFonts w:ascii="Times New Roman" w:hAnsi="Times New Roman" w:cs="Times New Roman"/>
          <w:bCs/>
          <w:iCs/>
          <w:sz w:val="24"/>
          <w:szCs w:val="24"/>
        </w:rPr>
        <w:t xml:space="preserve"> спремност пијанисткиње Наташе Пенезић да представи дела композитора чији музички језик припада авангардном стилу. Одређена зебња у погледу могућности разумевања, праћења и прихватања дела овог музичког стила била је развејана управо сигурношћу и самоувереношћу пијанисткиње.</w:t>
      </w:r>
    </w:p>
    <w:p w:rsidR="0070013D" w:rsidRDefault="0070013D" w:rsidP="0070013D">
      <w:pPr>
        <w:autoSpaceDE w:val="0"/>
        <w:autoSpaceDN w:val="0"/>
        <w:adjustRightInd w:val="0"/>
        <w:spacing w:after="0" w:line="276" w:lineRule="auto"/>
        <w:ind w:firstLine="708"/>
        <w:jc w:val="both"/>
        <w:rPr>
          <w:rFonts w:ascii="Times New Roman" w:hAnsi="Times New Roman" w:cs="Times New Roman"/>
          <w:bCs/>
          <w:iCs/>
          <w:sz w:val="24"/>
          <w:szCs w:val="24"/>
        </w:rPr>
      </w:pPr>
    </w:p>
    <w:p w:rsidR="004B39DC" w:rsidRPr="00733B00" w:rsidRDefault="00E41341" w:rsidP="0070013D">
      <w:pPr>
        <w:autoSpaceDE w:val="0"/>
        <w:autoSpaceDN w:val="0"/>
        <w:adjustRightInd w:val="0"/>
        <w:spacing w:after="0" w:line="276" w:lineRule="auto"/>
        <w:ind w:firstLine="708"/>
        <w:jc w:val="both"/>
        <w:rPr>
          <w:rFonts w:ascii="Times New Roman" w:hAnsi="Times New Roman" w:cs="Times New Roman"/>
          <w:bCs/>
          <w:iCs/>
          <w:sz w:val="24"/>
          <w:szCs w:val="24"/>
        </w:rPr>
      </w:pPr>
      <w:r w:rsidRPr="00733B00">
        <w:rPr>
          <w:rFonts w:ascii="Times New Roman" w:hAnsi="Times New Roman" w:cs="Times New Roman"/>
          <w:bCs/>
          <w:iCs/>
          <w:sz w:val="24"/>
          <w:szCs w:val="24"/>
        </w:rPr>
        <w:t xml:space="preserve">Већ први тонови </w:t>
      </w:r>
      <w:r w:rsidR="00733B00" w:rsidRPr="00733B00">
        <w:rPr>
          <w:rFonts w:ascii="Times New Roman" w:hAnsi="Times New Roman" w:cs="Times New Roman"/>
          <w:bCs/>
          <w:i/>
          <w:iCs/>
          <w:sz w:val="24"/>
          <w:szCs w:val="24"/>
        </w:rPr>
        <w:t xml:space="preserve">12 </w:t>
      </w:r>
      <w:r w:rsidRPr="00733B00">
        <w:rPr>
          <w:rFonts w:ascii="Times New Roman" w:hAnsi="Times New Roman" w:cs="Times New Roman"/>
          <w:bCs/>
          <w:i/>
          <w:iCs/>
          <w:sz w:val="24"/>
          <w:szCs w:val="24"/>
        </w:rPr>
        <w:t>Нотација</w:t>
      </w:r>
      <w:r w:rsidRPr="00733B00">
        <w:rPr>
          <w:rFonts w:ascii="Times New Roman" w:hAnsi="Times New Roman" w:cs="Times New Roman"/>
          <w:bCs/>
          <w:iCs/>
          <w:sz w:val="24"/>
          <w:szCs w:val="24"/>
        </w:rPr>
        <w:t xml:space="preserve"> Пјера Булеза наговестили су да је пред нама </w:t>
      </w:r>
      <w:r w:rsidR="00B72E45" w:rsidRPr="00733B00">
        <w:rPr>
          <w:rFonts w:ascii="Times New Roman" w:hAnsi="Times New Roman" w:cs="Times New Roman"/>
          <w:bCs/>
          <w:iCs/>
          <w:sz w:val="24"/>
          <w:szCs w:val="24"/>
        </w:rPr>
        <w:t xml:space="preserve">изузетна пијанисткиња, зрелог израза, која влада свим елементима пијанистичке уметности. Начин на који је осмислила и пред нама градила ексклузивност ових минијатура коришћењем </w:t>
      </w:r>
      <w:r w:rsidR="00331257" w:rsidRPr="00733B00">
        <w:rPr>
          <w:rFonts w:ascii="Times New Roman" w:hAnsi="Times New Roman" w:cs="Times New Roman"/>
          <w:bCs/>
          <w:iCs/>
          <w:sz w:val="24"/>
          <w:szCs w:val="24"/>
        </w:rPr>
        <w:t xml:space="preserve">могућности самог инструмента, нарочито педала у циљу стварања врло разуђене тонске палете, а посебно реализације </w:t>
      </w:r>
      <w:r w:rsidR="00331257" w:rsidRPr="00733B00">
        <w:rPr>
          <w:rFonts w:ascii="Times New Roman" w:hAnsi="Times New Roman" w:cs="Times New Roman"/>
          <w:bCs/>
          <w:i/>
          <w:iCs/>
          <w:sz w:val="24"/>
          <w:szCs w:val="24"/>
        </w:rPr>
        <w:t>piano</w:t>
      </w:r>
      <w:r w:rsidR="00331257" w:rsidRPr="00733B00">
        <w:rPr>
          <w:rFonts w:ascii="Times New Roman" w:hAnsi="Times New Roman" w:cs="Times New Roman"/>
          <w:bCs/>
          <w:iCs/>
          <w:sz w:val="24"/>
          <w:szCs w:val="24"/>
        </w:rPr>
        <w:t xml:space="preserve"> динамике, наментули су одређену атмосферу слушања овог дела и врло живу комуникацију између пијанисткиње и публике у праћењу и преоношењу </w:t>
      </w:r>
      <w:r w:rsidR="00D517C9" w:rsidRPr="00733B00">
        <w:rPr>
          <w:rFonts w:ascii="Times New Roman" w:hAnsi="Times New Roman" w:cs="Times New Roman"/>
          <w:bCs/>
          <w:iCs/>
          <w:sz w:val="24"/>
          <w:szCs w:val="24"/>
        </w:rPr>
        <w:t>интерпретативних идеја.</w:t>
      </w:r>
    </w:p>
    <w:p w:rsidR="00733B00" w:rsidRDefault="00733B00" w:rsidP="00733B00">
      <w:pPr>
        <w:autoSpaceDE w:val="0"/>
        <w:autoSpaceDN w:val="0"/>
        <w:adjustRightInd w:val="0"/>
        <w:spacing w:after="0" w:line="276" w:lineRule="auto"/>
        <w:jc w:val="both"/>
        <w:rPr>
          <w:rFonts w:ascii="Times New Roman" w:hAnsi="Times New Roman" w:cs="Times New Roman"/>
          <w:bCs/>
          <w:i/>
          <w:iCs/>
          <w:sz w:val="24"/>
          <w:szCs w:val="24"/>
        </w:rPr>
      </w:pPr>
    </w:p>
    <w:p w:rsidR="00D517C9" w:rsidRPr="00733B00" w:rsidRDefault="00D517C9" w:rsidP="0070013D">
      <w:pPr>
        <w:autoSpaceDE w:val="0"/>
        <w:autoSpaceDN w:val="0"/>
        <w:adjustRightInd w:val="0"/>
        <w:spacing w:after="0" w:line="276" w:lineRule="auto"/>
        <w:ind w:firstLine="708"/>
        <w:jc w:val="both"/>
        <w:rPr>
          <w:rFonts w:ascii="Times New Roman" w:hAnsi="Times New Roman" w:cs="Times New Roman"/>
          <w:bCs/>
          <w:iCs/>
          <w:sz w:val="24"/>
          <w:szCs w:val="24"/>
        </w:rPr>
      </w:pPr>
      <w:r w:rsidRPr="00733B00">
        <w:rPr>
          <w:rFonts w:ascii="Times New Roman" w:hAnsi="Times New Roman" w:cs="Times New Roman"/>
          <w:bCs/>
          <w:i/>
          <w:iCs/>
          <w:sz w:val="24"/>
          <w:szCs w:val="24"/>
        </w:rPr>
        <w:t xml:space="preserve">Соната </w:t>
      </w:r>
      <w:r w:rsidRPr="00733B00">
        <w:rPr>
          <w:rFonts w:ascii="Times New Roman" w:hAnsi="Times New Roman" w:cs="Times New Roman"/>
          <w:bCs/>
          <w:iCs/>
          <w:sz w:val="24"/>
          <w:szCs w:val="24"/>
        </w:rPr>
        <w:t>Лучана Берија била је, чини се, најзахтевнија за пијанисткињу Наташу Пенезић у погледу личне „сарадње“ на плану односа композитор-извођач. Ова изузетно сложена па</w:t>
      </w:r>
      <w:r w:rsidR="00733B00">
        <w:rPr>
          <w:rFonts w:ascii="Times New Roman" w:hAnsi="Times New Roman" w:cs="Times New Roman"/>
          <w:bCs/>
          <w:iCs/>
          <w:sz w:val="24"/>
          <w:szCs w:val="24"/>
        </w:rPr>
        <w:t>ртитура сама по себи истражује</w:t>
      </w:r>
      <w:r w:rsidRPr="00733B00">
        <w:rPr>
          <w:rFonts w:ascii="Times New Roman" w:hAnsi="Times New Roman" w:cs="Times New Roman"/>
          <w:bCs/>
          <w:iCs/>
          <w:sz w:val="24"/>
          <w:szCs w:val="24"/>
        </w:rPr>
        <w:t xml:space="preserve"> крајње границе извођача у оној мери у којој се кроз њу намеће одређена борба музичког садржаја и пијанисте. Непоколебљивост </w:t>
      </w:r>
      <w:r w:rsidRPr="00733B00">
        <w:rPr>
          <w:rFonts w:ascii="Times New Roman" w:hAnsi="Times New Roman" w:cs="Times New Roman"/>
          <w:bCs/>
          <w:iCs/>
          <w:sz w:val="24"/>
          <w:szCs w:val="24"/>
        </w:rPr>
        <w:lastRenderedPageBreak/>
        <w:t>интерпретативних могућности Наташе Пенезић</w:t>
      </w:r>
      <w:r w:rsidR="00BC7A8D">
        <w:rPr>
          <w:rFonts w:ascii="Times New Roman" w:hAnsi="Times New Roman" w:cs="Times New Roman"/>
          <w:bCs/>
          <w:iCs/>
          <w:sz w:val="24"/>
          <w:szCs w:val="24"/>
        </w:rPr>
        <w:t>, поготово изражена виртуозност не само у погледу брзине и сложености техничких детаља, већ и у згуснутом представљању многих пијанистичких елемената истовремено, као</w:t>
      </w:r>
      <w:r w:rsidRPr="00733B00">
        <w:rPr>
          <w:rFonts w:ascii="Times New Roman" w:hAnsi="Times New Roman" w:cs="Times New Roman"/>
          <w:bCs/>
          <w:iCs/>
          <w:sz w:val="24"/>
          <w:szCs w:val="24"/>
        </w:rPr>
        <w:t xml:space="preserve"> и њен дубоко промишљени став према музичком, али и пијанистичком материјалу који јој је нудила </w:t>
      </w:r>
      <w:r w:rsidRPr="0070013D">
        <w:rPr>
          <w:rFonts w:ascii="Times New Roman" w:hAnsi="Times New Roman" w:cs="Times New Roman"/>
          <w:bCs/>
          <w:i/>
          <w:iCs/>
          <w:sz w:val="24"/>
          <w:szCs w:val="24"/>
        </w:rPr>
        <w:t>Соната</w:t>
      </w:r>
      <w:r w:rsidR="00BC7A8D">
        <w:rPr>
          <w:rFonts w:ascii="Times New Roman" w:hAnsi="Times New Roman" w:cs="Times New Roman"/>
          <w:bCs/>
          <w:iCs/>
          <w:sz w:val="24"/>
          <w:szCs w:val="24"/>
        </w:rPr>
        <w:t>, изградили су веома</w:t>
      </w:r>
      <w:r w:rsidRPr="00733B00">
        <w:rPr>
          <w:rFonts w:ascii="Times New Roman" w:hAnsi="Times New Roman" w:cs="Times New Roman"/>
          <w:bCs/>
          <w:iCs/>
          <w:sz w:val="24"/>
          <w:szCs w:val="24"/>
        </w:rPr>
        <w:t xml:space="preserve"> сугестивну интерпретацију.</w:t>
      </w:r>
      <w:r w:rsidR="00733B00">
        <w:rPr>
          <w:rFonts w:ascii="Times New Roman" w:hAnsi="Times New Roman" w:cs="Times New Roman"/>
          <w:bCs/>
          <w:iCs/>
          <w:sz w:val="24"/>
          <w:szCs w:val="24"/>
        </w:rPr>
        <w:t xml:space="preserve"> </w:t>
      </w:r>
    </w:p>
    <w:p w:rsidR="00733B00" w:rsidRDefault="00733B00" w:rsidP="00733B00">
      <w:pPr>
        <w:autoSpaceDE w:val="0"/>
        <w:autoSpaceDN w:val="0"/>
        <w:adjustRightInd w:val="0"/>
        <w:spacing w:after="0" w:line="276" w:lineRule="auto"/>
        <w:jc w:val="both"/>
        <w:rPr>
          <w:rFonts w:ascii="Times New Roman" w:hAnsi="Times New Roman" w:cs="Times New Roman"/>
          <w:bCs/>
          <w:iCs/>
          <w:sz w:val="24"/>
          <w:szCs w:val="24"/>
        </w:rPr>
      </w:pPr>
    </w:p>
    <w:p w:rsidR="00D517C9" w:rsidRDefault="00D517C9" w:rsidP="0070013D">
      <w:pPr>
        <w:autoSpaceDE w:val="0"/>
        <w:autoSpaceDN w:val="0"/>
        <w:adjustRightInd w:val="0"/>
        <w:spacing w:after="0" w:line="276" w:lineRule="auto"/>
        <w:ind w:firstLine="708"/>
        <w:jc w:val="both"/>
        <w:rPr>
          <w:rFonts w:ascii="Times New Roman" w:hAnsi="Times New Roman" w:cs="Times New Roman"/>
          <w:bCs/>
          <w:iCs/>
          <w:sz w:val="24"/>
          <w:szCs w:val="24"/>
        </w:rPr>
      </w:pPr>
      <w:r w:rsidRPr="00733B00">
        <w:rPr>
          <w:rFonts w:ascii="Times New Roman" w:hAnsi="Times New Roman" w:cs="Times New Roman"/>
          <w:bCs/>
          <w:iCs/>
          <w:sz w:val="24"/>
          <w:szCs w:val="24"/>
        </w:rPr>
        <w:t xml:space="preserve">Најузбудљивији и најнеконвенционалнији део реситала представљало је извођење композиције </w:t>
      </w:r>
      <w:r w:rsidRPr="00733B00">
        <w:rPr>
          <w:rFonts w:ascii="Times New Roman" w:hAnsi="Times New Roman" w:cs="Times New Roman"/>
          <w:bCs/>
          <w:i/>
          <w:iCs/>
          <w:sz w:val="24"/>
          <w:szCs w:val="24"/>
        </w:rPr>
        <w:t>Брак,</w:t>
      </w:r>
      <w:r w:rsidRPr="00733B00">
        <w:rPr>
          <w:rFonts w:ascii="Times New Roman" w:hAnsi="Times New Roman" w:cs="Times New Roman"/>
          <w:bCs/>
          <w:iCs/>
          <w:sz w:val="24"/>
          <w:szCs w:val="24"/>
        </w:rPr>
        <w:t xml:space="preserve"> Фредерика Ржевског. </w:t>
      </w:r>
      <w:r w:rsidR="00C53EB6" w:rsidRPr="00733B00">
        <w:rPr>
          <w:rFonts w:ascii="Times New Roman" w:hAnsi="Times New Roman" w:cs="Times New Roman"/>
          <w:bCs/>
          <w:iCs/>
          <w:sz w:val="24"/>
          <w:szCs w:val="24"/>
        </w:rPr>
        <w:t xml:space="preserve">Нова, до сада само спорадично примењивана двострука улога извођача – пијанисте и глумца, открила је у Наташи Пенезић огромне стваралачке потенцијале. </w:t>
      </w:r>
      <w:r w:rsidR="00BC7A8D">
        <w:rPr>
          <w:rFonts w:ascii="Times New Roman" w:hAnsi="Times New Roman" w:cs="Times New Roman"/>
          <w:bCs/>
          <w:iCs/>
          <w:sz w:val="24"/>
          <w:szCs w:val="24"/>
        </w:rPr>
        <w:t xml:space="preserve">Нашавши се у улози „читача“ дела за које нема могућност ослонца и компарације у другим уметницима, Наташа Пенезић се дословно поистоветила са музичким материјалом </w:t>
      </w:r>
      <w:r w:rsidR="002F19F5">
        <w:rPr>
          <w:rFonts w:ascii="Times New Roman" w:hAnsi="Times New Roman" w:cs="Times New Roman"/>
          <w:bCs/>
          <w:iCs/>
          <w:sz w:val="24"/>
          <w:szCs w:val="24"/>
        </w:rPr>
        <w:t xml:space="preserve">композитора Ржевског и представила се као достојна равноправна ауторка ове композиције. </w:t>
      </w:r>
      <w:r w:rsidR="00C53EB6" w:rsidRPr="00733B00">
        <w:rPr>
          <w:rFonts w:ascii="Times New Roman" w:hAnsi="Times New Roman" w:cs="Times New Roman"/>
          <w:bCs/>
          <w:iCs/>
          <w:sz w:val="24"/>
          <w:szCs w:val="24"/>
        </w:rPr>
        <w:t xml:space="preserve">Сугестивна и као пијанисткиња и као глумица, Наташа Пенезић је врло упечатљиво, спонтано и веома креативно дочарала овај „роман“ за клавир и заслужено побрала овације препуне сале Студентског културног центра. </w:t>
      </w:r>
    </w:p>
    <w:p w:rsidR="00733B00" w:rsidRDefault="00733B00" w:rsidP="00733B00">
      <w:pPr>
        <w:autoSpaceDE w:val="0"/>
        <w:autoSpaceDN w:val="0"/>
        <w:adjustRightInd w:val="0"/>
        <w:spacing w:after="0" w:line="276" w:lineRule="auto"/>
        <w:jc w:val="both"/>
        <w:rPr>
          <w:rFonts w:ascii="Times New Roman" w:hAnsi="Times New Roman" w:cs="Times New Roman"/>
          <w:bCs/>
          <w:iCs/>
          <w:sz w:val="24"/>
          <w:szCs w:val="24"/>
        </w:rPr>
      </w:pPr>
    </w:p>
    <w:p w:rsidR="00733B00" w:rsidRPr="00733B00" w:rsidRDefault="00733B00" w:rsidP="0070013D">
      <w:pPr>
        <w:autoSpaceDE w:val="0"/>
        <w:autoSpaceDN w:val="0"/>
        <w:adjustRightInd w:val="0"/>
        <w:spacing w:after="0" w:line="276" w:lineRule="auto"/>
        <w:ind w:firstLine="708"/>
        <w:jc w:val="both"/>
        <w:rPr>
          <w:rFonts w:ascii="Times New Roman" w:hAnsi="Times New Roman" w:cs="Times New Roman"/>
          <w:bCs/>
          <w:iCs/>
          <w:sz w:val="24"/>
          <w:szCs w:val="24"/>
        </w:rPr>
      </w:pPr>
      <w:r>
        <w:rPr>
          <w:rFonts w:ascii="Times New Roman" w:hAnsi="Times New Roman" w:cs="Times New Roman"/>
          <w:bCs/>
          <w:iCs/>
          <w:sz w:val="24"/>
          <w:szCs w:val="24"/>
        </w:rPr>
        <w:t>Поред изузетно креативног вајања музичких садржаја, владања инструментом и подијумом, Наташа Пенезић је приказала још један новитет у извођењу дела авангардних композитора – цео програма изведен је напамет што је подразумевало велику храброст због обимности и озбиљности музичког материјала, али је отворила нове просторе уметничкој интерпретативној креативности</w:t>
      </w:r>
      <w:r w:rsidR="00A610CF">
        <w:rPr>
          <w:rFonts w:ascii="Times New Roman" w:hAnsi="Times New Roman" w:cs="Times New Roman"/>
          <w:bCs/>
          <w:iCs/>
          <w:sz w:val="24"/>
          <w:szCs w:val="24"/>
        </w:rPr>
        <w:t>. Кроз овај чин Наташа Пенезић је остварила посебну блискост, чак срођеност са делима која је изводила.</w:t>
      </w:r>
    </w:p>
    <w:p w:rsidR="00733B00" w:rsidRDefault="00733B00" w:rsidP="00733B00">
      <w:pPr>
        <w:autoSpaceDE w:val="0"/>
        <w:autoSpaceDN w:val="0"/>
        <w:adjustRightInd w:val="0"/>
        <w:spacing w:after="0" w:line="276" w:lineRule="auto"/>
        <w:jc w:val="both"/>
        <w:rPr>
          <w:rFonts w:ascii="Times New Roman" w:hAnsi="Times New Roman" w:cs="Times New Roman"/>
          <w:bCs/>
          <w:iCs/>
          <w:sz w:val="24"/>
          <w:szCs w:val="24"/>
        </w:rPr>
      </w:pPr>
    </w:p>
    <w:p w:rsidR="00C53EB6" w:rsidRPr="00733B00" w:rsidRDefault="00C53EB6" w:rsidP="0070013D">
      <w:pPr>
        <w:autoSpaceDE w:val="0"/>
        <w:autoSpaceDN w:val="0"/>
        <w:adjustRightInd w:val="0"/>
        <w:spacing w:after="0" w:line="276" w:lineRule="auto"/>
        <w:ind w:firstLine="708"/>
        <w:jc w:val="both"/>
        <w:rPr>
          <w:rFonts w:ascii="Times New Roman" w:hAnsi="Times New Roman" w:cs="Times New Roman"/>
          <w:bCs/>
          <w:iCs/>
          <w:sz w:val="24"/>
          <w:szCs w:val="24"/>
        </w:rPr>
      </w:pPr>
      <w:r w:rsidRPr="00733B00">
        <w:rPr>
          <w:rFonts w:ascii="Times New Roman" w:hAnsi="Times New Roman" w:cs="Times New Roman"/>
          <w:bCs/>
          <w:iCs/>
          <w:sz w:val="24"/>
          <w:szCs w:val="24"/>
        </w:rPr>
        <w:t xml:space="preserve">Програм који је одабрала и врхунско мајсторство са којим га је извела надахнули су многе похвале присутне публике, а посебно зналаца ове Трибине, госпође Иване Тришић, председнице Удружења композитора Србије и </w:t>
      </w:r>
      <w:r w:rsidR="00733B00">
        <w:rPr>
          <w:rFonts w:ascii="Times New Roman" w:hAnsi="Times New Roman" w:cs="Times New Roman"/>
          <w:bCs/>
          <w:iCs/>
          <w:sz w:val="24"/>
          <w:szCs w:val="24"/>
        </w:rPr>
        <w:t>др ум.</w:t>
      </w:r>
      <w:r w:rsidRPr="00733B00">
        <w:rPr>
          <w:rFonts w:ascii="Times New Roman" w:hAnsi="Times New Roman" w:cs="Times New Roman"/>
          <w:bCs/>
          <w:iCs/>
          <w:sz w:val="24"/>
          <w:szCs w:val="24"/>
        </w:rPr>
        <w:t>Бранке Поповић, уметничког селектора.</w:t>
      </w:r>
    </w:p>
    <w:p w:rsidR="00C53EB6" w:rsidRPr="00733B00" w:rsidRDefault="00C53EB6" w:rsidP="00733B00">
      <w:pPr>
        <w:autoSpaceDE w:val="0"/>
        <w:autoSpaceDN w:val="0"/>
        <w:adjustRightInd w:val="0"/>
        <w:spacing w:after="0" w:line="276" w:lineRule="auto"/>
        <w:jc w:val="both"/>
        <w:rPr>
          <w:rFonts w:ascii="Times New Roman" w:hAnsi="Times New Roman" w:cs="Times New Roman"/>
          <w:bCs/>
          <w:iCs/>
          <w:sz w:val="24"/>
          <w:szCs w:val="24"/>
        </w:rPr>
      </w:pPr>
    </w:p>
    <w:p w:rsidR="00BC7A8D" w:rsidRDefault="00C53EB6" w:rsidP="00303168">
      <w:pPr>
        <w:autoSpaceDE w:val="0"/>
        <w:autoSpaceDN w:val="0"/>
        <w:adjustRightInd w:val="0"/>
        <w:spacing w:after="0" w:line="276" w:lineRule="auto"/>
        <w:ind w:firstLine="708"/>
        <w:jc w:val="both"/>
        <w:rPr>
          <w:rFonts w:ascii="Times New Roman" w:hAnsi="Times New Roman" w:cs="Times New Roman"/>
          <w:sz w:val="24"/>
          <w:szCs w:val="24"/>
        </w:rPr>
      </w:pPr>
      <w:r w:rsidRPr="00733B00">
        <w:rPr>
          <w:rFonts w:ascii="Times New Roman" w:hAnsi="Times New Roman" w:cs="Times New Roman"/>
          <w:bCs/>
          <w:iCs/>
          <w:sz w:val="24"/>
          <w:szCs w:val="24"/>
        </w:rPr>
        <w:t>Уметничка презентација докторског уметничког пројекта Наташе Пенезић обилује иновацијама које су темељно простудиране, свесно организоване и поткрепљене студиозним анализама како доступне литературе, тако и метода којима се лично служила током рада на грађењу интерпретација. Колико је била значајна дубока фокусираност на проналажење интерпретативног креативног простора у оквирима задатих параметара музичког и/или композиторског захтева најбоље говори писани део докторског уметничког пројекта</w:t>
      </w:r>
      <w:r w:rsidR="00733B00" w:rsidRPr="00733B00">
        <w:rPr>
          <w:rFonts w:ascii="Times New Roman" w:hAnsi="Times New Roman" w:cs="Times New Roman"/>
          <w:bCs/>
          <w:iCs/>
          <w:sz w:val="24"/>
          <w:szCs w:val="24"/>
        </w:rPr>
        <w:t xml:space="preserve"> Наташе Пенезић.</w:t>
      </w:r>
      <w:r w:rsidR="0070013D">
        <w:rPr>
          <w:rFonts w:ascii="Times New Roman" w:hAnsi="Times New Roman" w:cs="Times New Roman"/>
          <w:bCs/>
          <w:iCs/>
          <w:sz w:val="24"/>
          <w:szCs w:val="24"/>
        </w:rPr>
        <w:t xml:space="preserve"> Оно што је, међутим, показала уметничка презентација-солистички концерт, то су одређене поруке тројице композитора које је Наташа Пенезић открила, анализирала, разумела и зналачки пренела аудиториј</w:t>
      </w:r>
      <w:r w:rsidR="00BC7A8D">
        <w:rPr>
          <w:rFonts w:ascii="Times New Roman" w:hAnsi="Times New Roman" w:cs="Times New Roman"/>
          <w:bCs/>
          <w:iCs/>
          <w:sz w:val="24"/>
          <w:szCs w:val="24"/>
        </w:rPr>
        <w:t>уму уградивши себе као ствараоца</w:t>
      </w:r>
      <w:r w:rsidR="0070013D">
        <w:rPr>
          <w:rFonts w:ascii="Times New Roman" w:hAnsi="Times New Roman" w:cs="Times New Roman"/>
          <w:bCs/>
          <w:iCs/>
          <w:sz w:val="24"/>
          <w:szCs w:val="24"/>
        </w:rPr>
        <w:t xml:space="preserve"> у оној мери у којој је удахнула </w:t>
      </w:r>
      <w:r w:rsidR="00BC7A8D">
        <w:rPr>
          <w:rFonts w:ascii="Times New Roman" w:hAnsi="Times New Roman" w:cs="Times New Roman"/>
          <w:bCs/>
          <w:iCs/>
          <w:sz w:val="24"/>
          <w:szCs w:val="24"/>
        </w:rPr>
        <w:t xml:space="preserve">живост порукама истакавши њихов смисао и значај, а при томе, приказавши их и као иманентни слој сопствене креативности. Ова врста емпатије нешто је чему је Наташа Пенезић стремила током година бављења литературом авангардних композитора, али је свој врхунац доживела управо на концерту који је био и јавна презентација њеног докторског уметничког пројекта. </w:t>
      </w:r>
    </w:p>
    <w:p w:rsidR="00303168" w:rsidRDefault="00303168" w:rsidP="00303168">
      <w:pPr>
        <w:autoSpaceDE w:val="0"/>
        <w:autoSpaceDN w:val="0"/>
        <w:adjustRightInd w:val="0"/>
        <w:spacing w:after="0" w:line="276" w:lineRule="auto"/>
        <w:ind w:firstLine="708"/>
        <w:jc w:val="both"/>
        <w:rPr>
          <w:rFonts w:ascii="Times New Roman" w:hAnsi="Times New Roman" w:cs="Times New Roman"/>
          <w:sz w:val="24"/>
          <w:szCs w:val="24"/>
          <w:lang w:val="sr-Cyrl-CS"/>
        </w:rPr>
      </w:pPr>
    </w:p>
    <w:p w:rsidR="009F7A51" w:rsidRPr="009F7A51" w:rsidRDefault="009F7A51" w:rsidP="00303168">
      <w:pPr>
        <w:autoSpaceDE w:val="0"/>
        <w:autoSpaceDN w:val="0"/>
        <w:adjustRightInd w:val="0"/>
        <w:spacing w:after="0" w:line="276" w:lineRule="auto"/>
        <w:ind w:firstLine="708"/>
        <w:jc w:val="both"/>
        <w:rPr>
          <w:rFonts w:ascii="Times New Roman" w:hAnsi="Times New Roman" w:cs="Times New Roman"/>
          <w:sz w:val="24"/>
          <w:szCs w:val="24"/>
          <w:lang w:val="sr-Cyrl-CS"/>
        </w:rPr>
      </w:pPr>
    </w:p>
    <w:p w:rsidR="0024549F" w:rsidRPr="00733B00" w:rsidRDefault="0024549F" w:rsidP="00BC7A8D">
      <w:pPr>
        <w:autoSpaceDE w:val="0"/>
        <w:autoSpaceDN w:val="0"/>
        <w:adjustRightInd w:val="0"/>
        <w:spacing w:after="0" w:line="276" w:lineRule="auto"/>
        <w:jc w:val="center"/>
        <w:rPr>
          <w:rFonts w:ascii="Times New Roman" w:hAnsi="Times New Roman" w:cs="Times New Roman"/>
          <w:b/>
          <w:bCs/>
          <w:sz w:val="24"/>
          <w:szCs w:val="24"/>
        </w:rPr>
      </w:pPr>
      <w:r w:rsidRPr="00733B00">
        <w:rPr>
          <w:rFonts w:ascii="Times New Roman" w:hAnsi="Times New Roman" w:cs="Times New Roman"/>
          <w:b/>
          <w:bCs/>
          <w:sz w:val="24"/>
          <w:szCs w:val="24"/>
        </w:rPr>
        <w:lastRenderedPageBreak/>
        <w:t xml:space="preserve">ПРИКАЗ, </w:t>
      </w:r>
      <w:r w:rsidR="004940DF" w:rsidRPr="00733B00">
        <w:rPr>
          <w:rFonts w:ascii="Times New Roman" w:hAnsi="Times New Roman" w:cs="Times New Roman"/>
          <w:b/>
          <w:bCs/>
          <w:sz w:val="24"/>
          <w:szCs w:val="24"/>
        </w:rPr>
        <w:t xml:space="preserve">АНАЛИЗА, ОЦЕНА И КРИТИЧКИ ОСВРТ </w:t>
      </w:r>
      <w:r w:rsidRPr="00733B00">
        <w:rPr>
          <w:rFonts w:ascii="Times New Roman" w:hAnsi="Times New Roman" w:cs="Times New Roman"/>
          <w:b/>
          <w:bCs/>
          <w:sz w:val="24"/>
          <w:szCs w:val="24"/>
        </w:rPr>
        <w:t>НА ПИСАНИ ДЕО ДОКТОРСКОГ УМЕТНИЧКОГ ПРОЈЕКТА</w:t>
      </w:r>
    </w:p>
    <w:p w:rsidR="0024549F" w:rsidRPr="00733B00" w:rsidRDefault="0024549F" w:rsidP="00BC7A8D">
      <w:pPr>
        <w:autoSpaceDE w:val="0"/>
        <w:autoSpaceDN w:val="0"/>
        <w:adjustRightInd w:val="0"/>
        <w:spacing w:after="0" w:line="276" w:lineRule="auto"/>
        <w:jc w:val="center"/>
        <w:rPr>
          <w:rFonts w:ascii="Times New Roman" w:hAnsi="Times New Roman" w:cs="Times New Roman"/>
          <w:b/>
          <w:bCs/>
          <w:i/>
          <w:iCs/>
          <w:sz w:val="24"/>
          <w:szCs w:val="24"/>
        </w:rPr>
      </w:pPr>
      <w:r w:rsidRPr="00733B00">
        <w:rPr>
          <w:rFonts w:ascii="Times New Roman" w:hAnsi="Times New Roman" w:cs="Times New Roman"/>
          <w:b/>
          <w:bCs/>
          <w:i/>
          <w:iCs/>
          <w:sz w:val="24"/>
          <w:szCs w:val="24"/>
        </w:rPr>
        <w:t xml:space="preserve">ТУМАЧЕЊЕ НОВИХ ИЗРАЖАЈНИХ СРЕДСТАВА У ИЗАБРАНИМ </w:t>
      </w:r>
      <w:r w:rsidR="004940DF" w:rsidRPr="00733B00">
        <w:rPr>
          <w:rFonts w:ascii="Times New Roman" w:hAnsi="Times New Roman" w:cs="Times New Roman"/>
          <w:b/>
          <w:bCs/>
          <w:i/>
          <w:iCs/>
          <w:sz w:val="24"/>
          <w:szCs w:val="24"/>
        </w:rPr>
        <w:t xml:space="preserve">КЛАВИРСКИМ ДЕЛИМА ПЈЕРА БУЛЕЗА, </w:t>
      </w:r>
      <w:r w:rsidRPr="00733B00">
        <w:rPr>
          <w:rFonts w:ascii="Times New Roman" w:hAnsi="Times New Roman" w:cs="Times New Roman"/>
          <w:b/>
          <w:bCs/>
          <w:i/>
          <w:iCs/>
          <w:sz w:val="24"/>
          <w:szCs w:val="24"/>
        </w:rPr>
        <w:t>ЛУЧАНА БЕРИЈА И ФРЕДЕРИКА РЖЕВСКОГ</w:t>
      </w:r>
    </w:p>
    <w:p w:rsidR="004940DF" w:rsidRPr="00733B00" w:rsidRDefault="004940DF" w:rsidP="00BC7A8D">
      <w:pPr>
        <w:autoSpaceDE w:val="0"/>
        <w:autoSpaceDN w:val="0"/>
        <w:adjustRightInd w:val="0"/>
        <w:spacing w:after="0" w:line="276" w:lineRule="auto"/>
        <w:jc w:val="center"/>
        <w:rPr>
          <w:rFonts w:ascii="Times New Roman" w:hAnsi="Times New Roman" w:cs="Times New Roman"/>
          <w:sz w:val="24"/>
          <w:szCs w:val="24"/>
        </w:rPr>
      </w:pPr>
    </w:p>
    <w:p w:rsidR="0024549F" w:rsidRDefault="0024549F" w:rsidP="00303168">
      <w:pPr>
        <w:autoSpaceDE w:val="0"/>
        <w:autoSpaceDN w:val="0"/>
        <w:adjustRightInd w:val="0"/>
        <w:spacing w:after="0" w:line="276" w:lineRule="auto"/>
        <w:ind w:firstLine="708"/>
        <w:jc w:val="both"/>
        <w:rPr>
          <w:rFonts w:ascii="Times New Roman" w:hAnsi="Times New Roman" w:cs="Times New Roman"/>
          <w:sz w:val="24"/>
          <w:szCs w:val="24"/>
        </w:rPr>
      </w:pPr>
      <w:r w:rsidRPr="00733B00">
        <w:rPr>
          <w:rFonts w:ascii="Times New Roman" w:hAnsi="Times New Roman" w:cs="Times New Roman"/>
          <w:sz w:val="24"/>
          <w:szCs w:val="24"/>
        </w:rPr>
        <w:t xml:space="preserve">Писани део докторског уметничког пројекта кандидаткиње Наташе Пенезић </w:t>
      </w:r>
      <w:r w:rsidRPr="00733B00">
        <w:rPr>
          <w:rFonts w:ascii="Times New Roman" w:eastAsia="TimesNewRomanPS-ItalicMT" w:hAnsi="Times New Roman" w:cs="Times New Roman"/>
          <w:i/>
          <w:iCs/>
          <w:sz w:val="24"/>
          <w:szCs w:val="24"/>
        </w:rPr>
        <w:t>Тумачење</w:t>
      </w:r>
      <w:r w:rsidR="00CA572D">
        <w:rPr>
          <w:rFonts w:ascii="Times New Roman" w:eastAsia="TimesNewRomanPS-ItalicMT" w:hAnsi="Times New Roman" w:cs="Times New Roman"/>
          <w:i/>
          <w:iCs/>
          <w:sz w:val="24"/>
          <w:szCs w:val="24"/>
        </w:rPr>
        <w:t xml:space="preserve"> </w:t>
      </w:r>
      <w:r w:rsidRPr="00733B00">
        <w:rPr>
          <w:rFonts w:ascii="Times New Roman" w:eastAsia="TimesNewRomanPS-ItalicMT" w:hAnsi="Times New Roman" w:cs="Times New Roman"/>
          <w:i/>
          <w:iCs/>
          <w:sz w:val="24"/>
          <w:szCs w:val="24"/>
        </w:rPr>
        <w:t xml:space="preserve">нових </w:t>
      </w:r>
      <w:proofErr w:type="spellStart"/>
      <w:r w:rsidRPr="00CA572D">
        <w:rPr>
          <w:rFonts w:ascii="Times New Roman" w:eastAsia="TimesNewRomanPS-ItalicMT" w:hAnsi="Times New Roman" w:cs="Times New Roman"/>
          <w:i/>
          <w:iCs/>
          <w:sz w:val="24"/>
          <w:szCs w:val="24"/>
        </w:rPr>
        <w:t>изражајних</w:t>
      </w:r>
      <w:proofErr w:type="spellEnd"/>
      <w:r w:rsidRPr="00CA572D">
        <w:rPr>
          <w:rFonts w:ascii="Times New Roman" w:eastAsia="TimesNewRomanPS-ItalicMT" w:hAnsi="Times New Roman" w:cs="Times New Roman"/>
          <w:i/>
          <w:iCs/>
          <w:sz w:val="24"/>
          <w:szCs w:val="24"/>
        </w:rPr>
        <w:t xml:space="preserve"> </w:t>
      </w:r>
      <w:proofErr w:type="spellStart"/>
      <w:r w:rsidRPr="00CA572D">
        <w:rPr>
          <w:rFonts w:ascii="Times New Roman" w:eastAsia="TimesNewRomanPS-ItalicMT" w:hAnsi="Times New Roman" w:cs="Times New Roman"/>
          <w:i/>
          <w:iCs/>
          <w:sz w:val="24"/>
          <w:szCs w:val="24"/>
        </w:rPr>
        <w:t>средстава</w:t>
      </w:r>
      <w:proofErr w:type="spellEnd"/>
      <w:r w:rsidRPr="00733B00">
        <w:rPr>
          <w:rFonts w:ascii="Times New Roman" w:eastAsia="TimesNewRomanPS-ItalicMT" w:hAnsi="Times New Roman" w:cs="Times New Roman"/>
          <w:i/>
          <w:iCs/>
          <w:sz w:val="24"/>
          <w:szCs w:val="24"/>
        </w:rPr>
        <w:t xml:space="preserve"> у </w:t>
      </w:r>
      <w:proofErr w:type="spellStart"/>
      <w:r w:rsidRPr="00733B00">
        <w:rPr>
          <w:rFonts w:ascii="Times New Roman" w:eastAsia="TimesNewRomanPS-ItalicMT" w:hAnsi="Times New Roman" w:cs="Times New Roman"/>
          <w:i/>
          <w:iCs/>
          <w:sz w:val="24"/>
          <w:szCs w:val="24"/>
        </w:rPr>
        <w:t>изабраним</w:t>
      </w:r>
      <w:proofErr w:type="spellEnd"/>
      <w:r w:rsidRPr="00733B00">
        <w:rPr>
          <w:rFonts w:ascii="Times New Roman" w:eastAsia="TimesNewRomanPS-ItalicMT" w:hAnsi="Times New Roman" w:cs="Times New Roman"/>
          <w:i/>
          <w:iCs/>
          <w:sz w:val="24"/>
          <w:szCs w:val="24"/>
        </w:rPr>
        <w:t xml:space="preserve"> </w:t>
      </w:r>
      <w:proofErr w:type="spellStart"/>
      <w:r w:rsidRPr="00733B00">
        <w:rPr>
          <w:rFonts w:ascii="Times New Roman" w:eastAsia="TimesNewRomanPS-ItalicMT" w:hAnsi="Times New Roman" w:cs="Times New Roman"/>
          <w:i/>
          <w:iCs/>
          <w:sz w:val="24"/>
          <w:szCs w:val="24"/>
        </w:rPr>
        <w:t>клавирским</w:t>
      </w:r>
      <w:proofErr w:type="spellEnd"/>
      <w:r w:rsidRPr="00733B00">
        <w:rPr>
          <w:rFonts w:ascii="Times New Roman" w:eastAsia="TimesNewRomanPS-ItalicMT" w:hAnsi="Times New Roman" w:cs="Times New Roman"/>
          <w:i/>
          <w:iCs/>
          <w:sz w:val="24"/>
          <w:szCs w:val="24"/>
        </w:rPr>
        <w:t xml:space="preserve"> </w:t>
      </w:r>
      <w:proofErr w:type="spellStart"/>
      <w:r w:rsidRPr="00733B00">
        <w:rPr>
          <w:rFonts w:ascii="Times New Roman" w:eastAsia="TimesNewRomanPS-ItalicMT" w:hAnsi="Times New Roman" w:cs="Times New Roman"/>
          <w:i/>
          <w:iCs/>
          <w:sz w:val="24"/>
          <w:szCs w:val="24"/>
        </w:rPr>
        <w:t>делима</w:t>
      </w:r>
      <w:proofErr w:type="spellEnd"/>
      <w:r w:rsidRPr="00733B00">
        <w:rPr>
          <w:rFonts w:ascii="Times New Roman" w:eastAsia="TimesNewRomanPS-ItalicMT" w:hAnsi="Times New Roman" w:cs="Times New Roman"/>
          <w:i/>
          <w:iCs/>
          <w:sz w:val="24"/>
          <w:szCs w:val="24"/>
        </w:rPr>
        <w:t xml:space="preserve"> </w:t>
      </w:r>
      <w:proofErr w:type="spellStart"/>
      <w:r w:rsidRPr="00733B00">
        <w:rPr>
          <w:rFonts w:ascii="Times New Roman" w:eastAsia="TimesNewRomanPS-ItalicMT" w:hAnsi="Times New Roman" w:cs="Times New Roman"/>
          <w:i/>
          <w:iCs/>
          <w:sz w:val="24"/>
          <w:szCs w:val="24"/>
        </w:rPr>
        <w:t>Пјера</w:t>
      </w:r>
      <w:proofErr w:type="spellEnd"/>
      <w:r w:rsidRPr="00733B00">
        <w:rPr>
          <w:rFonts w:ascii="Times New Roman" w:eastAsia="TimesNewRomanPS-ItalicMT" w:hAnsi="Times New Roman" w:cs="Times New Roman"/>
          <w:i/>
          <w:iCs/>
          <w:sz w:val="24"/>
          <w:szCs w:val="24"/>
        </w:rPr>
        <w:t xml:space="preserve"> </w:t>
      </w:r>
      <w:proofErr w:type="spellStart"/>
      <w:r w:rsidRPr="00733B00">
        <w:rPr>
          <w:rFonts w:ascii="Times New Roman" w:eastAsia="TimesNewRomanPS-ItalicMT" w:hAnsi="Times New Roman" w:cs="Times New Roman"/>
          <w:i/>
          <w:iCs/>
          <w:sz w:val="24"/>
          <w:szCs w:val="24"/>
        </w:rPr>
        <w:t>Булеза</w:t>
      </w:r>
      <w:proofErr w:type="spellEnd"/>
      <w:r w:rsidRPr="00733B00">
        <w:rPr>
          <w:rFonts w:ascii="Times New Roman" w:eastAsia="TimesNewRomanPS-ItalicMT" w:hAnsi="Times New Roman" w:cs="Times New Roman"/>
          <w:i/>
          <w:iCs/>
          <w:sz w:val="24"/>
          <w:szCs w:val="24"/>
        </w:rPr>
        <w:t xml:space="preserve">, </w:t>
      </w:r>
      <w:proofErr w:type="spellStart"/>
      <w:r w:rsidRPr="00733B00">
        <w:rPr>
          <w:rFonts w:ascii="Times New Roman" w:eastAsia="TimesNewRomanPS-ItalicMT" w:hAnsi="Times New Roman" w:cs="Times New Roman"/>
          <w:i/>
          <w:iCs/>
          <w:sz w:val="24"/>
          <w:szCs w:val="24"/>
        </w:rPr>
        <w:t>Лучана</w:t>
      </w:r>
      <w:proofErr w:type="spellEnd"/>
      <w:r w:rsidRPr="00733B00">
        <w:rPr>
          <w:rFonts w:ascii="Times New Roman" w:eastAsia="TimesNewRomanPS-ItalicMT" w:hAnsi="Times New Roman" w:cs="Times New Roman"/>
          <w:i/>
          <w:iCs/>
          <w:sz w:val="24"/>
          <w:szCs w:val="24"/>
        </w:rPr>
        <w:t xml:space="preserve"> </w:t>
      </w:r>
      <w:proofErr w:type="spellStart"/>
      <w:r w:rsidRPr="00733B00">
        <w:rPr>
          <w:rFonts w:ascii="Times New Roman" w:eastAsia="TimesNewRomanPS-ItalicMT" w:hAnsi="Times New Roman" w:cs="Times New Roman"/>
          <w:i/>
          <w:iCs/>
          <w:sz w:val="24"/>
          <w:szCs w:val="24"/>
        </w:rPr>
        <w:t>Беријаи</w:t>
      </w:r>
      <w:proofErr w:type="spellEnd"/>
      <w:r w:rsidRPr="00733B00">
        <w:rPr>
          <w:rFonts w:ascii="Times New Roman" w:eastAsia="TimesNewRomanPS-ItalicMT" w:hAnsi="Times New Roman" w:cs="Times New Roman"/>
          <w:i/>
          <w:iCs/>
          <w:sz w:val="24"/>
          <w:szCs w:val="24"/>
        </w:rPr>
        <w:t xml:space="preserve"> </w:t>
      </w:r>
      <w:proofErr w:type="spellStart"/>
      <w:r w:rsidRPr="00733B00">
        <w:rPr>
          <w:rFonts w:ascii="Times New Roman" w:eastAsia="TimesNewRomanPS-ItalicMT" w:hAnsi="Times New Roman" w:cs="Times New Roman"/>
          <w:i/>
          <w:iCs/>
          <w:sz w:val="24"/>
          <w:szCs w:val="24"/>
        </w:rPr>
        <w:t>Фредерика</w:t>
      </w:r>
      <w:proofErr w:type="spellEnd"/>
      <w:r w:rsidRPr="00733B00">
        <w:rPr>
          <w:rFonts w:ascii="Times New Roman" w:eastAsia="TimesNewRomanPS-ItalicMT" w:hAnsi="Times New Roman" w:cs="Times New Roman"/>
          <w:i/>
          <w:iCs/>
          <w:sz w:val="24"/>
          <w:szCs w:val="24"/>
        </w:rPr>
        <w:t xml:space="preserve"> </w:t>
      </w:r>
      <w:proofErr w:type="spellStart"/>
      <w:r w:rsidRPr="00733B00">
        <w:rPr>
          <w:rFonts w:ascii="Times New Roman" w:eastAsia="TimesNewRomanPS-ItalicMT" w:hAnsi="Times New Roman" w:cs="Times New Roman"/>
          <w:i/>
          <w:iCs/>
          <w:sz w:val="24"/>
          <w:szCs w:val="24"/>
        </w:rPr>
        <w:t>Ржевског</w:t>
      </w:r>
      <w:proofErr w:type="spellEnd"/>
      <w:r w:rsidRPr="00733B00">
        <w:rPr>
          <w:rFonts w:ascii="Times New Roman" w:hAnsi="Times New Roman" w:cs="Times New Roman"/>
          <w:sz w:val="24"/>
          <w:szCs w:val="24"/>
        </w:rPr>
        <w:t xml:space="preserve">, </w:t>
      </w:r>
      <w:proofErr w:type="spellStart"/>
      <w:r w:rsidRPr="00733B00">
        <w:rPr>
          <w:rFonts w:ascii="Times New Roman" w:hAnsi="Times New Roman" w:cs="Times New Roman"/>
          <w:sz w:val="24"/>
          <w:szCs w:val="24"/>
        </w:rPr>
        <w:t>састоји</w:t>
      </w:r>
      <w:proofErr w:type="spellEnd"/>
      <w:r w:rsidRPr="00733B00">
        <w:rPr>
          <w:rFonts w:ascii="Times New Roman" w:hAnsi="Times New Roman" w:cs="Times New Roman"/>
          <w:sz w:val="24"/>
          <w:szCs w:val="24"/>
        </w:rPr>
        <w:t xml:space="preserve"> </w:t>
      </w:r>
      <w:proofErr w:type="spellStart"/>
      <w:r w:rsidRPr="00733B00">
        <w:rPr>
          <w:rFonts w:ascii="Times New Roman" w:hAnsi="Times New Roman" w:cs="Times New Roman"/>
          <w:sz w:val="24"/>
          <w:szCs w:val="24"/>
        </w:rPr>
        <w:t>се</w:t>
      </w:r>
      <w:proofErr w:type="spellEnd"/>
      <w:r w:rsidRPr="00733B00">
        <w:rPr>
          <w:rFonts w:ascii="Times New Roman" w:hAnsi="Times New Roman" w:cs="Times New Roman"/>
          <w:sz w:val="24"/>
          <w:szCs w:val="24"/>
        </w:rPr>
        <w:t xml:space="preserve"> </w:t>
      </w:r>
      <w:proofErr w:type="spellStart"/>
      <w:r w:rsidRPr="00733B00">
        <w:rPr>
          <w:rFonts w:ascii="Times New Roman" w:hAnsi="Times New Roman" w:cs="Times New Roman"/>
          <w:sz w:val="24"/>
          <w:szCs w:val="24"/>
        </w:rPr>
        <w:t>од</w:t>
      </w:r>
      <w:proofErr w:type="spellEnd"/>
      <w:r w:rsidRPr="00733B00">
        <w:rPr>
          <w:rFonts w:ascii="Times New Roman" w:hAnsi="Times New Roman" w:cs="Times New Roman"/>
          <w:sz w:val="24"/>
          <w:szCs w:val="24"/>
        </w:rPr>
        <w:t xml:space="preserve"> уводних разматрања, три поглавља од којих је свако</w:t>
      </w:r>
      <w:r w:rsidRPr="00733B00">
        <w:rPr>
          <w:rFonts w:ascii="Times New Roman" w:eastAsia="TimesNewRomanPS-ItalicMT" w:hAnsi="Times New Roman" w:cs="Times New Roman"/>
          <w:i/>
          <w:iCs/>
          <w:sz w:val="24"/>
          <w:szCs w:val="24"/>
        </w:rPr>
        <w:t xml:space="preserve"> </w:t>
      </w:r>
      <w:r w:rsidRPr="00733B00">
        <w:rPr>
          <w:rFonts w:ascii="Times New Roman" w:hAnsi="Times New Roman" w:cs="Times New Roman"/>
          <w:sz w:val="24"/>
          <w:szCs w:val="24"/>
        </w:rPr>
        <w:t>разрађено у више потпоглавља и њихових сегмената, као и закључних промишљања и</w:t>
      </w:r>
      <w:r w:rsidRPr="00733B00">
        <w:rPr>
          <w:rFonts w:ascii="Times New Roman" w:eastAsia="TimesNewRomanPS-ItalicMT" w:hAnsi="Times New Roman" w:cs="Times New Roman"/>
          <w:i/>
          <w:iCs/>
          <w:sz w:val="24"/>
          <w:szCs w:val="24"/>
        </w:rPr>
        <w:t xml:space="preserve"> </w:t>
      </w:r>
      <w:r w:rsidRPr="00733B00">
        <w:rPr>
          <w:rFonts w:ascii="Times New Roman" w:hAnsi="Times New Roman" w:cs="Times New Roman"/>
          <w:sz w:val="24"/>
          <w:szCs w:val="24"/>
        </w:rPr>
        <w:t>списка литературе.</w:t>
      </w:r>
    </w:p>
    <w:p w:rsidR="00CA572D" w:rsidRPr="00733B00" w:rsidRDefault="00CA572D" w:rsidP="00733B00">
      <w:pPr>
        <w:autoSpaceDE w:val="0"/>
        <w:autoSpaceDN w:val="0"/>
        <w:adjustRightInd w:val="0"/>
        <w:spacing w:after="0" w:line="276" w:lineRule="auto"/>
        <w:jc w:val="both"/>
        <w:rPr>
          <w:rFonts w:ascii="Times New Roman" w:eastAsia="TimesNewRomanPS-ItalicMT" w:hAnsi="Times New Roman" w:cs="Times New Roman"/>
          <w:i/>
          <w:iCs/>
          <w:sz w:val="24"/>
          <w:szCs w:val="24"/>
        </w:rPr>
      </w:pPr>
    </w:p>
    <w:p w:rsidR="0024549F" w:rsidRPr="00733B00" w:rsidRDefault="0024549F" w:rsidP="00303168">
      <w:pPr>
        <w:autoSpaceDE w:val="0"/>
        <w:autoSpaceDN w:val="0"/>
        <w:adjustRightInd w:val="0"/>
        <w:spacing w:after="0" w:line="276" w:lineRule="auto"/>
        <w:ind w:firstLine="708"/>
        <w:jc w:val="both"/>
        <w:rPr>
          <w:rFonts w:ascii="Times New Roman" w:hAnsi="Times New Roman" w:cs="Times New Roman"/>
          <w:sz w:val="24"/>
          <w:szCs w:val="24"/>
        </w:rPr>
      </w:pPr>
      <w:r w:rsidRPr="00733B00">
        <w:rPr>
          <w:rFonts w:ascii="Times New Roman" w:hAnsi="Times New Roman" w:cs="Times New Roman"/>
          <w:sz w:val="24"/>
          <w:szCs w:val="24"/>
        </w:rPr>
        <w:t xml:space="preserve">У </w:t>
      </w:r>
      <w:r w:rsidRPr="00733B00">
        <w:rPr>
          <w:rFonts w:ascii="Times New Roman" w:hAnsi="Times New Roman" w:cs="Times New Roman"/>
          <w:b/>
          <w:bCs/>
          <w:sz w:val="24"/>
          <w:szCs w:val="24"/>
        </w:rPr>
        <w:t xml:space="preserve">Уводу </w:t>
      </w:r>
      <w:r w:rsidRPr="00733B00">
        <w:rPr>
          <w:rFonts w:ascii="Times New Roman" w:hAnsi="Times New Roman" w:cs="Times New Roman"/>
          <w:sz w:val="24"/>
          <w:szCs w:val="24"/>
        </w:rPr>
        <w:t xml:space="preserve">(стр. 4–8), кандидаткиња, </w:t>
      </w:r>
      <w:r w:rsidRPr="00733B00">
        <w:rPr>
          <w:rFonts w:ascii="Times New Roman" w:eastAsia="TimesNewRomanPS-ItalicMT" w:hAnsi="Times New Roman" w:cs="Times New Roman"/>
          <w:i/>
          <w:iCs/>
          <w:sz w:val="24"/>
          <w:szCs w:val="24"/>
        </w:rPr>
        <w:t>in medias res</w:t>
      </w:r>
      <w:r w:rsidRPr="00733B00">
        <w:rPr>
          <w:rFonts w:ascii="Times New Roman" w:hAnsi="Times New Roman" w:cs="Times New Roman"/>
          <w:sz w:val="24"/>
          <w:szCs w:val="24"/>
        </w:rPr>
        <w:t>, упућује на фокус свог</w:t>
      </w:r>
      <w:r w:rsidR="00CA572D">
        <w:rPr>
          <w:rFonts w:ascii="Times New Roman" w:hAnsi="Times New Roman" w:cs="Times New Roman"/>
          <w:sz w:val="24"/>
          <w:szCs w:val="24"/>
        </w:rPr>
        <w:t xml:space="preserve"> и</w:t>
      </w:r>
      <w:r w:rsidRPr="00733B00">
        <w:rPr>
          <w:rFonts w:ascii="Times New Roman" w:hAnsi="Times New Roman" w:cs="Times New Roman"/>
          <w:sz w:val="24"/>
          <w:szCs w:val="24"/>
        </w:rPr>
        <w:t>страживачког рада у оквиру докторског уметничког пројекта, а то је анализа издвојених дистинктивних изражајних средстава у изабраним делима, као и уочавање карактеристика и односа који настају у њиховом међусобном садејству, што доводи до тумачења ових процеса из перспективе интерпретатора. При томе, истичући да изражајна средства у музици, односно, носиоце израза, чине музичке компоненте и њихови елементи, композициона техника и композициони поступци, Пенезићева указује да је акценат у овом раду стављен на она изражајна средства која се првенствено везују за динамику, боју, артиклацију, педал, а потом и темпо и агогику, а у циљу истицања њихове функционалне вредности у изабраним делима. Промишљајући концепт „</w:t>
      </w:r>
      <w:r w:rsidRPr="00733B00">
        <w:rPr>
          <w:rFonts w:ascii="Times New Roman" w:eastAsia="TimesNewRomanPS-ItalicMT" w:hAnsi="Times New Roman" w:cs="Times New Roman"/>
          <w:i/>
          <w:iCs/>
          <w:sz w:val="24"/>
          <w:szCs w:val="24"/>
        </w:rPr>
        <w:t>свирати изражајно</w:t>
      </w:r>
      <w:r w:rsidR="00517898" w:rsidRPr="00733B00">
        <w:rPr>
          <w:rFonts w:ascii="Times New Roman" w:hAnsi="Times New Roman" w:cs="Times New Roman"/>
          <w:sz w:val="24"/>
          <w:szCs w:val="24"/>
        </w:rPr>
        <w:t xml:space="preserve">”, кандидаткиња га </w:t>
      </w:r>
      <w:r w:rsidRPr="00733B00">
        <w:rPr>
          <w:rFonts w:ascii="Times New Roman" w:hAnsi="Times New Roman" w:cs="Times New Roman"/>
          <w:sz w:val="24"/>
          <w:szCs w:val="24"/>
        </w:rPr>
        <w:t xml:space="preserve">контекстуализује у домену интерпретације композиција </w:t>
      </w:r>
      <w:r w:rsidR="00517898" w:rsidRPr="00733B00">
        <w:rPr>
          <w:rFonts w:ascii="Times New Roman" w:hAnsi="Times New Roman" w:cs="Times New Roman"/>
          <w:sz w:val="24"/>
          <w:szCs w:val="24"/>
        </w:rPr>
        <w:t xml:space="preserve">које припадају блиској музичкој </w:t>
      </w:r>
      <w:r w:rsidRPr="00733B00">
        <w:rPr>
          <w:rFonts w:ascii="Times New Roman" w:hAnsi="Times New Roman" w:cs="Times New Roman"/>
          <w:sz w:val="24"/>
          <w:szCs w:val="24"/>
        </w:rPr>
        <w:t xml:space="preserve">прошлости (музици заснованој на атоналности, атематизму, додекафонској техници, техници интегралног серијализма, алеаторици итд.) а у односу на традиционални репертоар, и с правом констатује да разлике које се уочавају не подразумевају изостанак интерпретативне интенције извођача, као што и, с друге стране, потврђују идеју „дисциплиноване” слободе. С тим у вези, Пенезићева разматра и појаву „рехабилитације виртуозитета” засновану на идеји виртуозитета као једног од основних, </w:t>
      </w:r>
      <w:proofErr w:type="spellStart"/>
      <w:r w:rsidRPr="00733B00">
        <w:rPr>
          <w:rFonts w:ascii="Times New Roman" w:hAnsi="Times New Roman" w:cs="Times New Roman"/>
          <w:sz w:val="24"/>
          <w:szCs w:val="24"/>
        </w:rPr>
        <w:t>примарних</w:t>
      </w:r>
      <w:proofErr w:type="spellEnd"/>
      <w:r w:rsidRPr="00733B00">
        <w:rPr>
          <w:rFonts w:ascii="Times New Roman" w:hAnsi="Times New Roman" w:cs="Times New Roman"/>
          <w:sz w:val="24"/>
          <w:szCs w:val="24"/>
        </w:rPr>
        <w:t xml:space="preserve"> </w:t>
      </w:r>
      <w:proofErr w:type="spellStart"/>
      <w:r w:rsidRPr="00733B00">
        <w:rPr>
          <w:rFonts w:ascii="Times New Roman" w:hAnsi="Times New Roman" w:cs="Times New Roman"/>
          <w:sz w:val="24"/>
          <w:szCs w:val="24"/>
        </w:rPr>
        <w:t>елемената</w:t>
      </w:r>
      <w:proofErr w:type="spellEnd"/>
      <w:r w:rsidRPr="00733B00">
        <w:rPr>
          <w:rFonts w:ascii="Times New Roman" w:hAnsi="Times New Roman" w:cs="Times New Roman"/>
          <w:sz w:val="24"/>
          <w:szCs w:val="24"/>
        </w:rPr>
        <w:t xml:space="preserve"> </w:t>
      </w:r>
      <w:proofErr w:type="spellStart"/>
      <w:r w:rsidRPr="00733B00">
        <w:rPr>
          <w:rFonts w:ascii="Times New Roman" w:hAnsi="Times New Roman" w:cs="Times New Roman"/>
          <w:sz w:val="24"/>
          <w:szCs w:val="24"/>
        </w:rPr>
        <w:t>интерпретације</w:t>
      </w:r>
      <w:proofErr w:type="spellEnd"/>
      <w:r w:rsidRPr="00733B00">
        <w:rPr>
          <w:rFonts w:ascii="Times New Roman" w:hAnsi="Times New Roman" w:cs="Times New Roman"/>
          <w:sz w:val="24"/>
          <w:szCs w:val="24"/>
        </w:rPr>
        <w:t xml:space="preserve">, </w:t>
      </w:r>
      <w:proofErr w:type="spellStart"/>
      <w:r w:rsidRPr="00733B00">
        <w:rPr>
          <w:rFonts w:ascii="Times New Roman" w:hAnsi="Times New Roman" w:cs="Times New Roman"/>
          <w:sz w:val="24"/>
          <w:szCs w:val="24"/>
        </w:rPr>
        <w:t>односно</w:t>
      </w:r>
      <w:proofErr w:type="spellEnd"/>
      <w:r w:rsidRPr="00733B00">
        <w:rPr>
          <w:rFonts w:ascii="Times New Roman" w:hAnsi="Times New Roman" w:cs="Times New Roman"/>
          <w:sz w:val="24"/>
          <w:szCs w:val="24"/>
        </w:rPr>
        <w:t xml:space="preserve">, </w:t>
      </w:r>
      <w:proofErr w:type="spellStart"/>
      <w:r w:rsidRPr="00733B00">
        <w:rPr>
          <w:rFonts w:ascii="Times New Roman" w:hAnsi="Times New Roman" w:cs="Times New Roman"/>
          <w:sz w:val="24"/>
          <w:szCs w:val="24"/>
        </w:rPr>
        <w:t>разматра</w:t>
      </w:r>
      <w:proofErr w:type="spellEnd"/>
      <w:r w:rsidRPr="00733B00">
        <w:rPr>
          <w:rFonts w:ascii="Times New Roman" w:hAnsi="Times New Roman" w:cs="Times New Roman"/>
          <w:sz w:val="24"/>
          <w:szCs w:val="24"/>
        </w:rPr>
        <w:t xml:space="preserve"> </w:t>
      </w:r>
      <w:proofErr w:type="spellStart"/>
      <w:r w:rsidRPr="00733B00">
        <w:rPr>
          <w:rFonts w:ascii="Times New Roman" w:hAnsi="Times New Roman" w:cs="Times New Roman"/>
          <w:sz w:val="24"/>
          <w:szCs w:val="24"/>
        </w:rPr>
        <w:t>појам</w:t>
      </w:r>
      <w:proofErr w:type="spellEnd"/>
      <w:r w:rsidRPr="00733B00">
        <w:rPr>
          <w:rFonts w:ascii="Times New Roman" w:hAnsi="Times New Roman" w:cs="Times New Roman"/>
          <w:sz w:val="24"/>
          <w:szCs w:val="24"/>
        </w:rPr>
        <w:t xml:space="preserve"> </w:t>
      </w:r>
      <w:proofErr w:type="spellStart"/>
      <w:r w:rsidRPr="00733B00">
        <w:rPr>
          <w:rFonts w:ascii="Times New Roman" w:eastAsia="TimesNewRomanPS-ItalicMT" w:hAnsi="Times New Roman" w:cs="Times New Roman"/>
          <w:i/>
          <w:iCs/>
          <w:sz w:val="24"/>
          <w:szCs w:val="24"/>
        </w:rPr>
        <w:t>новог</w:t>
      </w:r>
      <w:proofErr w:type="spellEnd"/>
      <w:r w:rsidRPr="00733B00">
        <w:rPr>
          <w:rFonts w:ascii="Times New Roman" w:eastAsia="TimesNewRomanPS-ItalicMT" w:hAnsi="Times New Roman" w:cs="Times New Roman"/>
          <w:i/>
          <w:iCs/>
          <w:sz w:val="24"/>
          <w:szCs w:val="24"/>
        </w:rPr>
        <w:t xml:space="preserve"> </w:t>
      </w:r>
      <w:proofErr w:type="spellStart"/>
      <w:r w:rsidRPr="00733B00">
        <w:rPr>
          <w:rFonts w:ascii="Times New Roman" w:eastAsia="TimesNewRomanPS-ItalicMT" w:hAnsi="Times New Roman" w:cs="Times New Roman"/>
          <w:i/>
          <w:iCs/>
          <w:sz w:val="24"/>
          <w:szCs w:val="24"/>
        </w:rPr>
        <w:t>виртуозитета</w:t>
      </w:r>
      <w:proofErr w:type="spellEnd"/>
      <w:r w:rsidRPr="00733B00">
        <w:rPr>
          <w:rFonts w:ascii="Times New Roman" w:eastAsia="TimesNewRomanPS-ItalicMT" w:hAnsi="Times New Roman" w:cs="Times New Roman"/>
          <w:i/>
          <w:iCs/>
          <w:sz w:val="24"/>
          <w:szCs w:val="24"/>
        </w:rPr>
        <w:t xml:space="preserve"> </w:t>
      </w:r>
      <w:proofErr w:type="spellStart"/>
      <w:r w:rsidRPr="00733B00">
        <w:rPr>
          <w:rFonts w:ascii="Times New Roman" w:hAnsi="Times New Roman" w:cs="Times New Roman"/>
          <w:sz w:val="24"/>
          <w:szCs w:val="24"/>
        </w:rPr>
        <w:t>који</w:t>
      </w:r>
      <w:proofErr w:type="spellEnd"/>
      <w:r w:rsidRPr="00733B00">
        <w:rPr>
          <w:rFonts w:ascii="Times New Roman" w:hAnsi="Times New Roman" w:cs="Times New Roman"/>
          <w:sz w:val="24"/>
          <w:szCs w:val="24"/>
        </w:rPr>
        <w:t xml:space="preserve"> </w:t>
      </w:r>
      <w:proofErr w:type="spellStart"/>
      <w:r w:rsidRPr="00733B00">
        <w:rPr>
          <w:rFonts w:ascii="Times New Roman" w:hAnsi="Times New Roman" w:cs="Times New Roman"/>
          <w:sz w:val="24"/>
          <w:szCs w:val="24"/>
        </w:rPr>
        <w:t>на</w:t>
      </w:r>
      <w:proofErr w:type="spellEnd"/>
      <w:r w:rsidRPr="00733B00">
        <w:rPr>
          <w:rFonts w:ascii="Times New Roman" w:hAnsi="Times New Roman" w:cs="Times New Roman"/>
          <w:sz w:val="24"/>
          <w:szCs w:val="24"/>
        </w:rPr>
        <w:t xml:space="preserve"> </w:t>
      </w:r>
      <w:proofErr w:type="spellStart"/>
      <w:r w:rsidRPr="00733B00">
        <w:rPr>
          <w:rFonts w:ascii="Times New Roman" w:hAnsi="Times New Roman" w:cs="Times New Roman"/>
          <w:sz w:val="24"/>
          <w:szCs w:val="24"/>
        </w:rPr>
        <w:t>један</w:t>
      </w:r>
      <w:proofErr w:type="spellEnd"/>
      <w:r w:rsidRPr="00733B00">
        <w:rPr>
          <w:rFonts w:ascii="Times New Roman" w:hAnsi="Times New Roman" w:cs="Times New Roman"/>
          <w:sz w:val="24"/>
          <w:szCs w:val="24"/>
        </w:rPr>
        <w:t xml:space="preserve"> специфичан начин подстиче креацију у интерпретацији изабраних дела Булеза, Берија и Ржевског.</w:t>
      </w:r>
    </w:p>
    <w:p w:rsidR="0024549F" w:rsidRPr="00733B00" w:rsidRDefault="0024549F" w:rsidP="00733B00">
      <w:pPr>
        <w:autoSpaceDE w:val="0"/>
        <w:autoSpaceDN w:val="0"/>
        <w:adjustRightInd w:val="0"/>
        <w:spacing w:after="0" w:line="276" w:lineRule="auto"/>
        <w:jc w:val="both"/>
        <w:rPr>
          <w:rFonts w:ascii="Times New Roman" w:hAnsi="Times New Roman" w:cs="Times New Roman"/>
          <w:sz w:val="24"/>
          <w:szCs w:val="24"/>
        </w:rPr>
      </w:pPr>
    </w:p>
    <w:p w:rsidR="0024549F" w:rsidRPr="00CA572D" w:rsidRDefault="0024549F" w:rsidP="00303168">
      <w:pPr>
        <w:autoSpaceDE w:val="0"/>
        <w:autoSpaceDN w:val="0"/>
        <w:adjustRightInd w:val="0"/>
        <w:spacing w:after="0" w:line="276" w:lineRule="auto"/>
        <w:ind w:firstLine="708"/>
        <w:jc w:val="both"/>
        <w:rPr>
          <w:rFonts w:ascii="Times New Roman" w:hAnsi="Times New Roman" w:cs="Times New Roman"/>
          <w:b/>
          <w:bCs/>
          <w:sz w:val="24"/>
          <w:szCs w:val="24"/>
        </w:rPr>
      </w:pPr>
      <w:r w:rsidRPr="00733B00">
        <w:rPr>
          <w:rFonts w:ascii="Times New Roman" w:hAnsi="Times New Roman" w:cs="Times New Roman"/>
          <w:sz w:val="24"/>
          <w:szCs w:val="24"/>
        </w:rPr>
        <w:t xml:space="preserve">Прво поглавље (стр. 9–21), под насловом </w:t>
      </w:r>
      <w:r w:rsidRPr="00733B00">
        <w:rPr>
          <w:rFonts w:ascii="Times New Roman" w:hAnsi="Times New Roman" w:cs="Times New Roman"/>
          <w:b/>
          <w:bCs/>
          <w:sz w:val="24"/>
          <w:szCs w:val="24"/>
        </w:rPr>
        <w:t>Пјер Булез: Дванаест нотација за соло клавир</w:t>
      </w:r>
      <w:r w:rsidRPr="00733B00">
        <w:rPr>
          <w:rFonts w:ascii="Times New Roman" w:hAnsi="Times New Roman" w:cs="Times New Roman"/>
          <w:sz w:val="24"/>
          <w:szCs w:val="24"/>
        </w:rPr>
        <w:t xml:space="preserve">, садржи три потпоглавља – О Пјеру Булезу; </w:t>
      </w:r>
      <w:r w:rsidRPr="00733B00">
        <w:rPr>
          <w:rFonts w:ascii="Times New Roman" w:eastAsia="TimesNewRomanPS-ItalicMT" w:hAnsi="Times New Roman" w:cs="Times New Roman"/>
          <w:i/>
          <w:iCs/>
          <w:sz w:val="24"/>
          <w:szCs w:val="24"/>
        </w:rPr>
        <w:t>Дванаест нотација</w:t>
      </w:r>
      <w:r w:rsidRPr="00733B00">
        <w:rPr>
          <w:rFonts w:ascii="Times New Roman" w:hAnsi="Times New Roman" w:cs="Times New Roman"/>
          <w:sz w:val="24"/>
          <w:szCs w:val="24"/>
        </w:rPr>
        <w:t>; и Различити</w:t>
      </w:r>
      <w:r w:rsidR="00CA572D">
        <w:rPr>
          <w:rFonts w:ascii="Times New Roman" w:hAnsi="Times New Roman" w:cs="Times New Roman"/>
          <w:b/>
          <w:bCs/>
          <w:sz w:val="24"/>
          <w:szCs w:val="24"/>
        </w:rPr>
        <w:t xml:space="preserve"> </w:t>
      </w:r>
      <w:r w:rsidRPr="00733B00">
        <w:rPr>
          <w:rFonts w:ascii="Times New Roman" w:hAnsi="Times New Roman" w:cs="Times New Roman"/>
          <w:sz w:val="24"/>
          <w:szCs w:val="24"/>
        </w:rPr>
        <w:t xml:space="preserve">приступи тумачењу ознака за темпо. У првом потпоглављу (О Пјеру Булезу) кандидаткиња се осврће на Булезов рани стваралачки период коме припада дело </w:t>
      </w:r>
      <w:r w:rsidRPr="00733B00">
        <w:rPr>
          <w:rFonts w:ascii="Times New Roman" w:eastAsia="TimesNewRomanPS-ItalicMT" w:hAnsi="Times New Roman" w:cs="Times New Roman"/>
          <w:i/>
          <w:iCs/>
          <w:sz w:val="24"/>
          <w:szCs w:val="24"/>
        </w:rPr>
        <w:t>Дванаест</w:t>
      </w:r>
      <w:r w:rsidR="00CA572D">
        <w:rPr>
          <w:rFonts w:ascii="Times New Roman" w:hAnsi="Times New Roman" w:cs="Times New Roman"/>
          <w:b/>
          <w:bCs/>
          <w:sz w:val="24"/>
          <w:szCs w:val="24"/>
        </w:rPr>
        <w:t xml:space="preserve"> </w:t>
      </w:r>
      <w:r w:rsidRPr="00733B00">
        <w:rPr>
          <w:rFonts w:ascii="Times New Roman" w:eastAsia="TimesNewRomanPS-ItalicMT" w:hAnsi="Times New Roman" w:cs="Times New Roman"/>
          <w:i/>
          <w:iCs/>
          <w:sz w:val="24"/>
          <w:szCs w:val="24"/>
        </w:rPr>
        <w:t>нотација</w:t>
      </w:r>
      <w:r w:rsidRPr="00733B00">
        <w:rPr>
          <w:rFonts w:ascii="Times New Roman" w:hAnsi="Times New Roman" w:cs="Times New Roman"/>
          <w:sz w:val="24"/>
          <w:szCs w:val="24"/>
        </w:rPr>
        <w:t>, наводећи из Жамеове опсежне биографије о поменутом композитору,</w:t>
      </w:r>
      <w:r w:rsidR="00CA572D">
        <w:rPr>
          <w:rFonts w:ascii="Times New Roman" w:hAnsi="Times New Roman" w:cs="Times New Roman"/>
          <w:b/>
          <w:bCs/>
          <w:sz w:val="24"/>
          <w:szCs w:val="24"/>
        </w:rPr>
        <w:t xml:space="preserve"> </w:t>
      </w:r>
      <w:r w:rsidRPr="00733B00">
        <w:rPr>
          <w:rFonts w:ascii="Times New Roman" w:hAnsi="Times New Roman" w:cs="Times New Roman"/>
          <w:sz w:val="24"/>
          <w:szCs w:val="24"/>
        </w:rPr>
        <w:t>следећи цитат којим се указује на карактеристике ауторовог раног стила: „наглашени лирицизам и готово ултра-романтичарски интензитет осећања”. Такође, везано за овај период,</w:t>
      </w:r>
      <w:r w:rsidR="00CA572D">
        <w:rPr>
          <w:rFonts w:ascii="Times New Roman" w:hAnsi="Times New Roman" w:cs="Times New Roman"/>
          <w:b/>
          <w:bCs/>
          <w:sz w:val="24"/>
          <w:szCs w:val="24"/>
        </w:rPr>
        <w:t xml:space="preserve"> </w:t>
      </w:r>
      <w:r w:rsidRPr="00733B00">
        <w:rPr>
          <w:rFonts w:ascii="Times New Roman" w:hAnsi="Times New Roman" w:cs="Times New Roman"/>
          <w:sz w:val="24"/>
          <w:szCs w:val="24"/>
        </w:rPr>
        <w:t>Пенезићева истиче и Булезово прихватање месијановског приступа метро-ритмичкој</w:t>
      </w:r>
      <w:r w:rsidR="00CA572D">
        <w:rPr>
          <w:rFonts w:ascii="Times New Roman" w:hAnsi="Times New Roman" w:cs="Times New Roman"/>
          <w:b/>
          <w:bCs/>
          <w:sz w:val="24"/>
          <w:szCs w:val="24"/>
        </w:rPr>
        <w:t xml:space="preserve"> </w:t>
      </w:r>
      <w:r w:rsidRPr="00733B00">
        <w:rPr>
          <w:rFonts w:ascii="Times New Roman" w:hAnsi="Times New Roman" w:cs="Times New Roman"/>
          <w:sz w:val="24"/>
          <w:szCs w:val="24"/>
        </w:rPr>
        <w:t xml:space="preserve">организацији музичког тока, као и веберновског </w:t>
      </w:r>
      <w:r w:rsidR="00517898" w:rsidRPr="00733B00">
        <w:rPr>
          <w:rFonts w:ascii="Times New Roman" w:hAnsi="Times New Roman" w:cs="Times New Roman"/>
          <w:sz w:val="24"/>
          <w:szCs w:val="24"/>
        </w:rPr>
        <w:t xml:space="preserve">самосвојног тумачења и примене </w:t>
      </w:r>
      <w:r w:rsidRPr="00733B00">
        <w:rPr>
          <w:rFonts w:ascii="Times New Roman" w:hAnsi="Times New Roman" w:cs="Times New Roman"/>
          <w:sz w:val="24"/>
          <w:szCs w:val="24"/>
        </w:rPr>
        <w:t xml:space="preserve">дванаестотонске технике. </w:t>
      </w:r>
      <w:proofErr w:type="spellStart"/>
      <w:r w:rsidRPr="00733B00">
        <w:rPr>
          <w:rFonts w:ascii="Times New Roman" w:hAnsi="Times New Roman" w:cs="Times New Roman"/>
          <w:sz w:val="24"/>
          <w:szCs w:val="24"/>
        </w:rPr>
        <w:t>Друго</w:t>
      </w:r>
      <w:proofErr w:type="spellEnd"/>
      <w:r w:rsidRPr="00733B00">
        <w:rPr>
          <w:rFonts w:ascii="Times New Roman" w:hAnsi="Times New Roman" w:cs="Times New Roman"/>
          <w:sz w:val="24"/>
          <w:szCs w:val="24"/>
        </w:rPr>
        <w:t xml:space="preserve"> </w:t>
      </w:r>
      <w:proofErr w:type="spellStart"/>
      <w:r w:rsidRPr="00733B00">
        <w:rPr>
          <w:rFonts w:ascii="Times New Roman" w:hAnsi="Times New Roman" w:cs="Times New Roman"/>
          <w:sz w:val="24"/>
          <w:szCs w:val="24"/>
        </w:rPr>
        <w:t>потпоглавље</w:t>
      </w:r>
      <w:proofErr w:type="spellEnd"/>
      <w:r w:rsidRPr="00733B00">
        <w:rPr>
          <w:rFonts w:ascii="Times New Roman" w:hAnsi="Times New Roman" w:cs="Times New Roman"/>
          <w:sz w:val="24"/>
          <w:szCs w:val="24"/>
        </w:rPr>
        <w:t xml:space="preserve"> (</w:t>
      </w:r>
      <w:proofErr w:type="spellStart"/>
      <w:r w:rsidRPr="00733B00">
        <w:rPr>
          <w:rFonts w:ascii="Times New Roman" w:eastAsia="TimesNewRomanPS-ItalicMT" w:hAnsi="Times New Roman" w:cs="Times New Roman"/>
          <w:i/>
          <w:iCs/>
          <w:sz w:val="24"/>
          <w:szCs w:val="24"/>
        </w:rPr>
        <w:t>Дванаест</w:t>
      </w:r>
      <w:proofErr w:type="spellEnd"/>
      <w:r w:rsidRPr="00733B00">
        <w:rPr>
          <w:rFonts w:ascii="Times New Roman" w:eastAsia="TimesNewRomanPS-ItalicMT" w:hAnsi="Times New Roman" w:cs="Times New Roman"/>
          <w:i/>
          <w:iCs/>
          <w:sz w:val="24"/>
          <w:szCs w:val="24"/>
        </w:rPr>
        <w:t xml:space="preserve"> </w:t>
      </w:r>
      <w:proofErr w:type="spellStart"/>
      <w:r w:rsidRPr="00733B00">
        <w:rPr>
          <w:rFonts w:ascii="Times New Roman" w:eastAsia="TimesNewRomanPS-ItalicMT" w:hAnsi="Times New Roman" w:cs="Times New Roman"/>
          <w:i/>
          <w:iCs/>
          <w:sz w:val="24"/>
          <w:szCs w:val="24"/>
        </w:rPr>
        <w:t>нотација</w:t>
      </w:r>
      <w:proofErr w:type="spellEnd"/>
      <w:r w:rsidRPr="00733B00">
        <w:rPr>
          <w:rFonts w:ascii="Times New Roman" w:hAnsi="Times New Roman" w:cs="Times New Roman"/>
          <w:sz w:val="24"/>
          <w:szCs w:val="24"/>
        </w:rPr>
        <w:t xml:space="preserve">) </w:t>
      </w:r>
      <w:proofErr w:type="spellStart"/>
      <w:r w:rsidRPr="00733B00">
        <w:rPr>
          <w:rFonts w:ascii="Times New Roman" w:hAnsi="Times New Roman" w:cs="Times New Roman"/>
          <w:sz w:val="24"/>
          <w:szCs w:val="24"/>
        </w:rPr>
        <w:t>указује</w:t>
      </w:r>
      <w:proofErr w:type="spellEnd"/>
      <w:r w:rsidRPr="00733B00">
        <w:rPr>
          <w:rFonts w:ascii="Times New Roman" w:hAnsi="Times New Roman" w:cs="Times New Roman"/>
          <w:sz w:val="24"/>
          <w:szCs w:val="24"/>
        </w:rPr>
        <w:t xml:space="preserve"> </w:t>
      </w:r>
      <w:proofErr w:type="spellStart"/>
      <w:r w:rsidRPr="00733B00">
        <w:rPr>
          <w:rFonts w:ascii="Times New Roman" w:hAnsi="Times New Roman" w:cs="Times New Roman"/>
          <w:sz w:val="24"/>
          <w:szCs w:val="24"/>
        </w:rPr>
        <w:t>на</w:t>
      </w:r>
      <w:proofErr w:type="spellEnd"/>
      <w:r w:rsidRPr="00733B00">
        <w:rPr>
          <w:rFonts w:ascii="Times New Roman" w:hAnsi="Times New Roman" w:cs="Times New Roman"/>
          <w:sz w:val="24"/>
          <w:szCs w:val="24"/>
        </w:rPr>
        <w:t xml:space="preserve"> </w:t>
      </w:r>
      <w:proofErr w:type="spellStart"/>
      <w:r w:rsidRPr="00733B00">
        <w:rPr>
          <w:rFonts w:ascii="Times New Roman" w:hAnsi="Times New Roman" w:cs="Times New Roman"/>
          <w:sz w:val="24"/>
          <w:szCs w:val="24"/>
        </w:rPr>
        <w:t>контекст</w:t>
      </w:r>
      <w:proofErr w:type="spellEnd"/>
      <w:r w:rsidRPr="00733B00">
        <w:rPr>
          <w:rFonts w:ascii="Times New Roman" w:hAnsi="Times New Roman" w:cs="Times New Roman"/>
          <w:sz w:val="24"/>
          <w:szCs w:val="24"/>
        </w:rPr>
        <w:t xml:space="preserve"> у коме је дело настало, на његову генезу и основне карактеристике. У трећем потпоглављу (Различити приступи тумачењу ознака за темпо) издваја се и истиче категорија темпа </w:t>
      </w:r>
      <w:proofErr w:type="spellStart"/>
      <w:r w:rsidRPr="00733B00">
        <w:rPr>
          <w:rFonts w:ascii="Times New Roman" w:hAnsi="Times New Roman" w:cs="Times New Roman"/>
          <w:sz w:val="24"/>
          <w:szCs w:val="24"/>
        </w:rPr>
        <w:t>као</w:t>
      </w:r>
      <w:proofErr w:type="spellEnd"/>
      <w:r w:rsidRPr="00733B00">
        <w:rPr>
          <w:rFonts w:ascii="Times New Roman" w:hAnsi="Times New Roman" w:cs="Times New Roman"/>
          <w:sz w:val="24"/>
          <w:szCs w:val="24"/>
        </w:rPr>
        <w:t xml:space="preserve"> </w:t>
      </w:r>
      <w:proofErr w:type="spellStart"/>
      <w:r w:rsidRPr="00733B00">
        <w:rPr>
          <w:rFonts w:ascii="Times New Roman" w:hAnsi="Times New Roman" w:cs="Times New Roman"/>
          <w:sz w:val="24"/>
          <w:szCs w:val="24"/>
        </w:rPr>
        <w:t>један</w:t>
      </w:r>
      <w:proofErr w:type="spellEnd"/>
      <w:r w:rsidRPr="00733B00">
        <w:rPr>
          <w:rFonts w:ascii="Times New Roman" w:hAnsi="Times New Roman" w:cs="Times New Roman"/>
          <w:sz w:val="24"/>
          <w:szCs w:val="24"/>
        </w:rPr>
        <w:t xml:space="preserve"> </w:t>
      </w:r>
      <w:proofErr w:type="spellStart"/>
      <w:r w:rsidRPr="00733B00">
        <w:rPr>
          <w:rFonts w:ascii="Times New Roman" w:hAnsi="Times New Roman" w:cs="Times New Roman"/>
          <w:sz w:val="24"/>
          <w:szCs w:val="24"/>
        </w:rPr>
        <w:t>од</w:t>
      </w:r>
      <w:proofErr w:type="spellEnd"/>
      <w:r w:rsidRPr="00733B00">
        <w:rPr>
          <w:rFonts w:ascii="Times New Roman" w:hAnsi="Times New Roman" w:cs="Times New Roman"/>
          <w:sz w:val="24"/>
          <w:szCs w:val="24"/>
        </w:rPr>
        <w:t xml:space="preserve"> </w:t>
      </w:r>
      <w:proofErr w:type="spellStart"/>
      <w:r w:rsidRPr="00733B00">
        <w:rPr>
          <w:rFonts w:ascii="Times New Roman" w:hAnsi="Times New Roman" w:cs="Times New Roman"/>
          <w:sz w:val="24"/>
          <w:szCs w:val="24"/>
        </w:rPr>
        <w:t>најзанимљивијих</w:t>
      </w:r>
      <w:proofErr w:type="spellEnd"/>
      <w:r w:rsidRPr="00733B00">
        <w:rPr>
          <w:rFonts w:ascii="Times New Roman" w:hAnsi="Times New Roman" w:cs="Times New Roman"/>
          <w:sz w:val="24"/>
          <w:szCs w:val="24"/>
        </w:rPr>
        <w:t xml:space="preserve"> </w:t>
      </w:r>
      <w:proofErr w:type="spellStart"/>
      <w:r w:rsidRPr="00733B00">
        <w:rPr>
          <w:rFonts w:ascii="Times New Roman" w:hAnsi="Times New Roman" w:cs="Times New Roman"/>
          <w:sz w:val="24"/>
          <w:szCs w:val="24"/>
        </w:rPr>
        <w:t>аспеката</w:t>
      </w:r>
      <w:proofErr w:type="spellEnd"/>
      <w:r w:rsidRPr="00733B00">
        <w:rPr>
          <w:rFonts w:ascii="Times New Roman" w:hAnsi="Times New Roman" w:cs="Times New Roman"/>
          <w:sz w:val="24"/>
          <w:szCs w:val="24"/>
        </w:rPr>
        <w:t xml:space="preserve"> </w:t>
      </w:r>
      <w:proofErr w:type="spellStart"/>
      <w:r w:rsidRPr="00733B00">
        <w:rPr>
          <w:rFonts w:ascii="Times New Roman" w:hAnsi="Times New Roman" w:cs="Times New Roman"/>
          <w:sz w:val="24"/>
          <w:szCs w:val="24"/>
        </w:rPr>
        <w:t>интерпретације</w:t>
      </w:r>
      <w:proofErr w:type="spellEnd"/>
      <w:r w:rsidRPr="00733B00">
        <w:rPr>
          <w:rFonts w:ascii="Times New Roman" w:hAnsi="Times New Roman" w:cs="Times New Roman"/>
          <w:sz w:val="24"/>
          <w:szCs w:val="24"/>
        </w:rPr>
        <w:t xml:space="preserve"> </w:t>
      </w:r>
      <w:proofErr w:type="spellStart"/>
      <w:r w:rsidRPr="00733B00">
        <w:rPr>
          <w:rFonts w:ascii="Times New Roman" w:eastAsia="TimesNewRomanPS-ItalicMT" w:hAnsi="Times New Roman" w:cs="Times New Roman"/>
          <w:i/>
          <w:iCs/>
          <w:sz w:val="24"/>
          <w:szCs w:val="24"/>
        </w:rPr>
        <w:t>Нотација</w:t>
      </w:r>
      <w:proofErr w:type="spellEnd"/>
      <w:r w:rsidRPr="00733B00">
        <w:rPr>
          <w:rFonts w:ascii="Times New Roman" w:eastAsia="TimesNewRomanPS-ItalicMT" w:hAnsi="Times New Roman" w:cs="Times New Roman"/>
          <w:i/>
          <w:iCs/>
          <w:sz w:val="24"/>
          <w:szCs w:val="24"/>
        </w:rPr>
        <w:t xml:space="preserve"> </w:t>
      </w:r>
      <w:r w:rsidRPr="00733B00">
        <w:rPr>
          <w:rFonts w:ascii="Times New Roman" w:hAnsi="Times New Roman" w:cs="Times New Roman"/>
          <w:sz w:val="24"/>
          <w:szCs w:val="24"/>
        </w:rPr>
        <w:t xml:space="preserve">(с </w:t>
      </w:r>
      <w:proofErr w:type="spellStart"/>
      <w:r w:rsidRPr="00733B00">
        <w:rPr>
          <w:rFonts w:ascii="Times New Roman" w:hAnsi="Times New Roman" w:cs="Times New Roman"/>
          <w:sz w:val="24"/>
          <w:szCs w:val="24"/>
        </w:rPr>
        <w:t>обзиром</w:t>
      </w:r>
      <w:proofErr w:type="spellEnd"/>
      <w:r w:rsidRPr="00733B00">
        <w:rPr>
          <w:rFonts w:ascii="Times New Roman" w:hAnsi="Times New Roman" w:cs="Times New Roman"/>
          <w:sz w:val="24"/>
          <w:szCs w:val="24"/>
        </w:rPr>
        <w:t xml:space="preserve"> </w:t>
      </w:r>
      <w:proofErr w:type="spellStart"/>
      <w:r w:rsidRPr="00733B00">
        <w:rPr>
          <w:rFonts w:ascii="Times New Roman" w:hAnsi="Times New Roman" w:cs="Times New Roman"/>
          <w:sz w:val="24"/>
          <w:szCs w:val="24"/>
        </w:rPr>
        <w:t>да</w:t>
      </w:r>
      <w:proofErr w:type="spellEnd"/>
      <w:r w:rsidRPr="00733B00">
        <w:rPr>
          <w:rFonts w:ascii="Times New Roman" w:hAnsi="Times New Roman" w:cs="Times New Roman"/>
          <w:sz w:val="24"/>
          <w:szCs w:val="24"/>
        </w:rPr>
        <w:t xml:space="preserve"> </w:t>
      </w:r>
      <w:proofErr w:type="spellStart"/>
      <w:r w:rsidRPr="00733B00">
        <w:rPr>
          <w:rFonts w:ascii="Times New Roman" w:hAnsi="Times New Roman" w:cs="Times New Roman"/>
          <w:sz w:val="24"/>
          <w:szCs w:val="24"/>
        </w:rPr>
        <w:t>не</w:t>
      </w:r>
      <w:proofErr w:type="spellEnd"/>
      <w:r w:rsidRPr="00733B00">
        <w:rPr>
          <w:rFonts w:ascii="Times New Roman" w:hAnsi="Times New Roman" w:cs="Times New Roman"/>
          <w:sz w:val="24"/>
          <w:szCs w:val="24"/>
        </w:rPr>
        <w:t xml:space="preserve"> </w:t>
      </w:r>
      <w:proofErr w:type="spellStart"/>
      <w:r w:rsidRPr="00733B00">
        <w:rPr>
          <w:rFonts w:ascii="Times New Roman" w:hAnsi="Times New Roman" w:cs="Times New Roman"/>
          <w:sz w:val="24"/>
          <w:szCs w:val="24"/>
        </w:rPr>
        <w:t>постоје</w:t>
      </w:r>
      <w:proofErr w:type="spellEnd"/>
      <w:r w:rsidRPr="00733B00">
        <w:rPr>
          <w:rFonts w:ascii="Times New Roman" w:hAnsi="Times New Roman" w:cs="Times New Roman"/>
          <w:sz w:val="24"/>
          <w:szCs w:val="24"/>
        </w:rPr>
        <w:t xml:space="preserve"> метрономске ознаке, већ само ознаке за карактер), те </w:t>
      </w:r>
      <w:r w:rsidRPr="00733B00">
        <w:rPr>
          <w:rFonts w:ascii="Times New Roman" w:hAnsi="Times New Roman" w:cs="Times New Roman"/>
          <w:sz w:val="24"/>
          <w:szCs w:val="24"/>
        </w:rPr>
        <w:lastRenderedPageBreak/>
        <w:t xml:space="preserve">Пенезићева истражује и тумачи на маестралан начин управо ово изражајно средство којим се на специфичан начин „отвара” поље интерпретативне слободе у овом делу. Ауторка рада тако разматра следеће </w:t>
      </w:r>
      <w:proofErr w:type="spellStart"/>
      <w:r w:rsidRPr="00733B00">
        <w:rPr>
          <w:rFonts w:ascii="Times New Roman" w:hAnsi="Times New Roman" w:cs="Times New Roman"/>
          <w:sz w:val="24"/>
          <w:szCs w:val="24"/>
        </w:rPr>
        <w:t>ознаке</w:t>
      </w:r>
      <w:proofErr w:type="spellEnd"/>
      <w:r w:rsidRPr="00733B00">
        <w:rPr>
          <w:rFonts w:ascii="Times New Roman" w:hAnsi="Times New Roman" w:cs="Times New Roman"/>
          <w:sz w:val="24"/>
          <w:szCs w:val="24"/>
        </w:rPr>
        <w:t xml:space="preserve"> </w:t>
      </w:r>
      <w:proofErr w:type="spellStart"/>
      <w:r w:rsidRPr="00733B00">
        <w:rPr>
          <w:rFonts w:ascii="Times New Roman" w:hAnsi="Times New Roman" w:cs="Times New Roman"/>
          <w:sz w:val="24"/>
          <w:szCs w:val="24"/>
        </w:rPr>
        <w:t>за</w:t>
      </w:r>
      <w:proofErr w:type="spellEnd"/>
      <w:r w:rsidRPr="00733B00">
        <w:rPr>
          <w:rFonts w:ascii="Times New Roman" w:hAnsi="Times New Roman" w:cs="Times New Roman"/>
          <w:sz w:val="24"/>
          <w:szCs w:val="24"/>
        </w:rPr>
        <w:t xml:space="preserve"> </w:t>
      </w:r>
      <w:proofErr w:type="spellStart"/>
      <w:r w:rsidRPr="00733B00">
        <w:rPr>
          <w:rFonts w:ascii="Times New Roman" w:hAnsi="Times New Roman" w:cs="Times New Roman"/>
          <w:sz w:val="24"/>
          <w:szCs w:val="24"/>
        </w:rPr>
        <w:t>темпо</w:t>
      </w:r>
      <w:proofErr w:type="spellEnd"/>
      <w:r w:rsidRPr="00733B00">
        <w:rPr>
          <w:rFonts w:ascii="Times New Roman" w:eastAsia="TimesNewRomanPS-ItalicMT" w:hAnsi="Times New Roman" w:cs="Times New Roman"/>
          <w:i/>
          <w:iCs/>
          <w:sz w:val="24"/>
          <w:szCs w:val="24"/>
        </w:rPr>
        <w:t xml:space="preserve">: </w:t>
      </w:r>
      <w:proofErr w:type="spellStart"/>
      <w:r w:rsidRPr="00733B00">
        <w:rPr>
          <w:rFonts w:ascii="Times New Roman" w:eastAsia="TimesNewRomanPS-ItalicMT" w:hAnsi="Times New Roman" w:cs="Times New Roman"/>
          <w:i/>
          <w:iCs/>
          <w:sz w:val="24"/>
          <w:szCs w:val="24"/>
        </w:rPr>
        <w:t>Très</w:t>
      </w:r>
      <w:proofErr w:type="spellEnd"/>
      <w:r w:rsidRPr="00733B00">
        <w:rPr>
          <w:rFonts w:ascii="Times New Roman" w:eastAsia="TimesNewRomanPS-ItalicMT" w:hAnsi="Times New Roman" w:cs="Times New Roman"/>
          <w:i/>
          <w:iCs/>
          <w:sz w:val="24"/>
          <w:szCs w:val="24"/>
        </w:rPr>
        <w:t xml:space="preserve"> </w:t>
      </w:r>
      <w:proofErr w:type="spellStart"/>
      <w:r w:rsidRPr="00733B00">
        <w:rPr>
          <w:rFonts w:ascii="Times New Roman" w:eastAsia="TimesNewRomanPS-ItalicMT" w:hAnsi="Times New Roman" w:cs="Times New Roman"/>
          <w:i/>
          <w:iCs/>
          <w:sz w:val="24"/>
          <w:szCs w:val="24"/>
        </w:rPr>
        <w:t>vif</w:t>
      </w:r>
      <w:proofErr w:type="spellEnd"/>
      <w:r w:rsidRPr="00733B00">
        <w:rPr>
          <w:rFonts w:ascii="Times New Roman" w:eastAsia="TimesNewRomanPS-ItalicMT" w:hAnsi="Times New Roman" w:cs="Times New Roman"/>
          <w:i/>
          <w:iCs/>
          <w:sz w:val="24"/>
          <w:szCs w:val="24"/>
        </w:rPr>
        <w:t xml:space="preserve"> </w:t>
      </w:r>
      <w:r w:rsidRPr="00733B00">
        <w:rPr>
          <w:rFonts w:ascii="Times New Roman" w:hAnsi="Times New Roman" w:cs="Times New Roman"/>
          <w:sz w:val="24"/>
          <w:szCs w:val="24"/>
        </w:rPr>
        <w:t>(</w:t>
      </w:r>
      <w:proofErr w:type="spellStart"/>
      <w:r w:rsidRPr="00733B00">
        <w:rPr>
          <w:rFonts w:ascii="Times New Roman" w:eastAsia="TimesNewRomanPS-ItalicMT" w:hAnsi="Times New Roman" w:cs="Times New Roman"/>
          <w:i/>
          <w:iCs/>
          <w:sz w:val="24"/>
          <w:szCs w:val="24"/>
        </w:rPr>
        <w:t>Нотација</w:t>
      </w:r>
      <w:proofErr w:type="spellEnd"/>
      <w:r w:rsidRPr="00733B00">
        <w:rPr>
          <w:rFonts w:ascii="Times New Roman" w:eastAsia="TimesNewRomanPS-ItalicMT" w:hAnsi="Times New Roman" w:cs="Times New Roman"/>
          <w:i/>
          <w:iCs/>
          <w:sz w:val="24"/>
          <w:szCs w:val="24"/>
        </w:rPr>
        <w:t xml:space="preserve"> </w:t>
      </w:r>
      <w:proofErr w:type="spellStart"/>
      <w:r w:rsidRPr="00733B00">
        <w:rPr>
          <w:rFonts w:ascii="Times New Roman" w:hAnsi="Times New Roman" w:cs="Times New Roman"/>
          <w:sz w:val="24"/>
          <w:szCs w:val="24"/>
        </w:rPr>
        <w:t>бр</w:t>
      </w:r>
      <w:proofErr w:type="spellEnd"/>
      <w:r w:rsidRPr="00733B00">
        <w:rPr>
          <w:rFonts w:ascii="Times New Roman" w:hAnsi="Times New Roman" w:cs="Times New Roman"/>
          <w:sz w:val="24"/>
          <w:szCs w:val="24"/>
        </w:rPr>
        <w:t xml:space="preserve">. 2), </w:t>
      </w:r>
      <w:proofErr w:type="spellStart"/>
      <w:r w:rsidRPr="00733B00">
        <w:rPr>
          <w:rFonts w:ascii="Times New Roman" w:eastAsia="TimesNewRomanPS-ItalicMT" w:hAnsi="Times New Roman" w:cs="Times New Roman"/>
          <w:i/>
          <w:iCs/>
          <w:sz w:val="24"/>
          <w:szCs w:val="24"/>
        </w:rPr>
        <w:t>Modéré</w:t>
      </w:r>
      <w:proofErr w:type="spellEnd"/>
      <w:r w:rsidRPr="00733B00">
        <w:rPr>
          <w:rFonts w:ascii="Times New Roman" w:eastAsia="TimesNewRomanPS-ItalicMT" w:hAnsi="Times New Roman" w:cs="Times New Roman"/>
          <w:i/>
          <w:iCs/>
          <w:sz w:val="24"/>
          <w:szCs w:val="24"/>
        </w:rPr>
        <w:t xml:space="preserve"> </w:t>
      </w:r>
      <w:proofErr w:type="spellStart"/>
      <w:r w:rsidRPr="00733B00">
        <w:rPr>
          <w:rFonts w:ascii="Times New Roman" w:eastAsia="TimesNewRomanPS-ItalicMT" w:hAnsi="Times New Roman" w:cs="Times New Roman"/>
          <w:i/>
          <w:iCs/>
          <w:sz w:val="24"/>
          <w:szCs w:val="24"/>
        </w:rPr>
        <w:t>jusqu’à</w:t>
      </w:r>
      <w:proofErr w:type="spellEnd"/>
      <w:r w:rsidRPr="00733B00">
        <w:rPr>
          <w:rFonts w:ascii="Times New Roman" w:eastAsia="TimesNewRomanPS-ItalicMT" w:hAnsi="Times New Roman" w:cs="Times New Roman"/>
          <w:i/>
          <w:iCs/>
          <w:sz w:val="24"/>
          <w:szCs w:val="24"/>
        </w:rPr>
        <w:t xml:space="preserve"> </w:t>
      </w:r>
      <w:proofErr w:type="spellStart"/>
      <w:r w:rsidRPr="00733B00">
        <w:rPr>
          <w:rFonts w:ascii="Times New Roman" w:eastAsia="TimesNewRomanPS-ItalicMT" w:hAnsi="Times New Roman" w:cs="Times New Roman"/>
          <w:i/>
          <w:iCs/>
          <w:sz w:val="24"/>
          <w:szCs w:val="24"/>
        </w:rPr>
        <w:t>très</w:t>
      </w:r>
      <w:proofErr w:type="spellEnd"/>
      <w:r w:rsidRPr="00733B00">
        <w:rPr>
          <w:rFonts w:ascii="Times New Roman" w:eastAsia="TimesNewRomanPS-ItalicMT" w:hAnsi="Times New Roman" w:cs="Times New Roman"/>
          <w:i/>
          <w:iCs/>
          <w:sz w:val="24"/>
          <w:szCs w:val="24"/>
        </w:rPr>
        <w:t xml:space="preserve"> </w:t>
      </w:r>
      <w:proofErr w:type="spellStart"/>
      <w:r w:rsidRPr="00733B00">
        <w:rPr>
          <w:rFonts w:ascii="Times New Roman" w:eastAsia="TimesNewRomanPS-ItalicMT" w:hAnsi="Times New Roman" w:cs="Times New Roman"/>
          <w:i/>
          <w:iCs/>
          <w:sz w:val="24"/>
          <w:szCs w:val="24"/>
        </w:rPr>
        <w:t>vif</w:t>
      </w:r>
      <w:proofErr w:type="spellEnd"/>
      <w:r w:rsidRPr="00733B00">
        <w:rPr>
          <w:rFonts w:ascii="Times New Roman" w:eastAsia="TimesNewRomanPS-ItalicMT" w:hAnsi="Times New Roman" w:cs="Times New Roman"/>
          <w:i/>
          <w:iCs/>
          <w:sz w:val="24"/>
          <w:szCs w:val="24"/>
        </w:rPr>
        <w:t xml:space="preserve"> </w:t>
      </w:r>
      <w:r w:rsidRPr="00733B00">
        <w:rPr>
          <w:rFonts w:ascii="Times New Roman" w:hAnsi="Times New Roman" w:cs="Times New Roman"/>
          <w:sz w:val="24"/>
          <w:szCs w:val="24"/>
        </w:rPr>
        <w:t>(</w:t>
      </w:r>
      <w:proofErr w:type="spellStart"/>
      <w:r w:rsidRPr="00733B00">
        <w:rPr>
          <w:rFonts w:ascii="Times New Roman" w:eastAsia="TimesNewRomanPS-ItalicMT" w:hAnsi="Times New Roman" w:cs="Times New Roman"/>
          <w:i/>
          <w:iCs/>
          <w:sz w:val="24"/>
          <w:szCs w:val="24"/>
        </w:rPr>
        <w:t>Нотација</w:t>
      </w:r>
      <w:proofErr w:type="spellEnd"/>
      <w:r w:rsidRPr="00733B00">
        <w:rPr>
          <w:rFonts w:ascii="Times New Roman" w:eastAsia="TimesNewRomanPS-ItalicMT" w:hAnsi="Times New Roman" w:cs="Times New Roman"/>
          <w:i/>
          <w:iCs/>
          <w:sz w:val="24"/>
          <w:szCs w:val="24"/>
        </w:rPr>
        <w:t xml:space="preserve"> </w:t>
      </w:r>
      <w:proofErr w:type="spellStart"/>
      <w:r w:rsidRPr="00733B00">
        <w:rPr>
          <w:rFonts w:ascii="Times New Roman" w:hAnsi="Times New Roman" w:cs="Times New Roman"/>
          <w:sz w:val="24"/>
          <w:szCs w:val="24"/>
        </w:rPr>
        <w:t>бр</w:t>
      </w:r>
      <w:proofErr w:type="spellEnd"/>
      <w:r w:rsidRPr="00733B00">
        <w:rPr>
          <w:rFonts w:ascii="Times New Roman" w:hAnsi="Times New Roman" w:cs="Times New Roman"/>
          <w:sz w:val="24"/>
          <w:szCs w:val="24"/>
        </w:rPr>
        <w:t xml:space="preserve">. 8) и </w:t>
      </w:r>
      <w:proofErr w:type="spellStart"/>
      <w:r w:rsidRPr="00733B00">
        <w:rPr>
          <w:rFonts w:ascii="Times New Roman" w:eastAsia="TimesNewRomanPS-ItalicMT" w:hAnsi="Times New Roman" w:cs="Times New Roman"/>
          <w:i/>
          <w:iCs/>
          <w:sz w:val="24"/>
          <w:szCs w:val="24"/>
        </w:rPr>
        <w:t>Fantasque–Modéré</w:t>
      </w:r>
      <w:proofErr w:type="spellEnd"/>
      <w:r w:rsidRPr="00733B00">
        <w:rPr>
          <w:rFonts w:ascii="Times New Roman" w:eastAsia="TimesNewRomanPS-ItalicMT" w:hAnsi="Times New Roman" w:cs="Times New Roman"/>
          <w:i/>
          <w:iCs/>
          <w:sz w:val="24"/>
          <w:szCs w:val="24"/>
        </w:rPr>
        <w:t xml:space="preserve"> </w:t>
      </w:r>
      <w:r w:rsidRPr="00733B00">
        <w:rPr>
          <w:rFonts w:ascii="Times New Roman" w:hAnsi="Times New Roman" w:cs="Times New Roman"/>
          <w:sz w:val="24"/>
          <w:szCs w:val="24"/>
        </w:rPr>
        <w:t>(</w:t>
      </w:r>
      <w:proofErr w:type="spellStart"/>
      <w:r w:rsidRPr="00733B00">
        <w:rPr>
          <w:rFonts w:ascii="Times New Roman" w:eastAsia="TimesNewRomanPS-ItalicMT" w:hAnsi="Times New Roman" w:cs="Times New Roman"/>
          <w:i/>
          <w:iCs/>
          <w:sz w:val="24"/>
          <w:szCs w:val="24"/>
        </w:rPr>
        <w:t>Нотација</w:t>
      </w:r>
      <w:proofErr w:type="spellEnd"/>
      <w:r w:rsidRPr="00733B00">
        <w:rPr>
          <w:rFonts w:ascii="Times New Roman" w:eastAsia="TimesNewRomanPS-ItalicMT" w:hAnsi="Times New Roman" w:cs="Times New Roman"/>
          <w:i/>
          <w:iCs/>
          <w:sz w:val="24"/>
          <w:szCs w:val="24"/>
        </w:rPr>
        <w:t xml:space="preserve"> </w:t>
      </w:r>
      <w:proofErr w:type="spellStart"/>
      <w:r w:rsidRPr="00733B00">
        <w:rPr>
          <w:rFonts w:ascii="Times New Roman" w:hAnsi="Times New Roman" w:cs="Times New Roman"/>
          <w:sz w:val="24"/>
          <w:szCs w:val="24"/>
        </w:rPr>
        <w:t>бр</w:t>
      </w:r>
      <w:proofErr w:type="spellEnd"/>
      <w:r w:rsidRPr="00733B00">
        <w:rPr>
          <w:rFonts w:ascii="Times New Roman" w:hAnsi="Times New Roman" w:cs="Times New Roman"/>
          <w:sz w:val="24"/>
          <w:szCs w:val="24"/>
        </w:rPr>
        <w:t xml:space="preserve">. 1), укључујући и анализу различитих </w:t>
      </w:r>
      <w:proofErr w:type="spellStart"/>
      <w:r w:rsidRPr="00733B00">
        <w:rPr>
          <w:rFonts w:ascii="Times New Roman" w:hAnsi="Times New Roman" w:cs="Times New Roman"/>
          <w:sz w:val="24"/>
          <w:szCs w:val="24"/>
        </w:rPr>
        <w:t>референтних</w:t>
      </w:r>
      <w:proofErr w:type="spellEnd"/>
      <w:r w:rsidRPr="00733B00">
        <w:rPr>
          <w:rFonts w:ascii="Times New Roman" w:hAnsi="Times New Roman" w:cs="Times New Roman"/>
          <w:sz w:val="24"/>
          <w:szCs w:val="24"/>
        </w:rPr>
        <w:t xml:space="preserve"> </w:t>
      </w:r>
      <w:proofErr w:type="spellStart"/>
      <w:r w:rsidRPr="00733B00">
        <w:rPr>
          <w:rFonts w:ascii="Times New Roman" w:hAnsi="Times New Roman" w:cs="Times New Roman"/>
          <w:sz w:val="24"/>
          <w:szCs w:val="24"/>
        </w:rPr>
        <w:t>извођења</w:t>
      </w:r>
      <w:proofErr w:type="spellEnd"/>
      <w:r w:rsidRPr="00733B00">
        <w:rPr>
          <w:rFonts w:ascii="Times New Roman" w:hAnsi="Times New Roman" w:cs="Times New Roman"/>
          <w:sz w:val="24"/>
          <w:szCs w:val="24"/>
        </w:rPr>
        <w:t xml:space="preserve"> </w:t>
      </w:r>
      <w:proofErr w:type="spellStart"/>
      <w:r w:rsidRPr="00733B00">
        <w:rPr>
          <w:rFonts w:ascii="Times New Roman" w:hAnsi="Times New Roman" w:cs="Times New Roman"/>
          <w:sz w:val="24"/>
          <w:szCs w:val="24"/>
        </w:rPr>
        <w:t>када</w:t>
      </w:r>
      <w:proofErr w:type="spellEnd"/>
      <w:r w:rsidRPr="00733B00">
        <w:rPr>
          <w:rFonts w:ascii="Times New Roman" w:hAnsi="Times New Roman" w:cs="Times New Roman"/>
          <w:sz w:val="24"/>
          <w:szCs w:val="24"/>
        </w:rPr>
        <w:t xml:space="preserve"> </w:t>
      </w:r>
      <w:proofErr w:type="spellStart"/>
      <w:r w:rsidRPr="00733B00">
        <w:rPr>
          <w:rFonts w:ascii="Times New Roman" w:hAnsi="Times New Roman" w:cs="Times New Roman"/>
          <w:sz w:val="24"/>
          <w:szCs w:val="24"/>
        </w:rPr>
        <w:t>је</w:t>
      </w:r>
      <w:proofErr w:type="spellEnd"/>
      <w:r w:rsidRPr="00733B00">
        <w:rPr>
          <w:rFonts w:ascii="Times New Roman" w:hAnsi="Times New Roman" w:cs="Times New Roman"/>
          <w:sz w:val="24"/>
          <w:szCs w:val="24"/>
        </w:rPr>
        <w:t xml:space="preserve"> </w:t>
      </w:r>
      <w:proofErr w:type="spellStart"/>
      <w:r w:rsidRPr="00733B00">
        <w:rPr>
          <w:rFonts w:ascii="Times New Roman" w:hAnsi="Times New Roman" w:cs="Times New Roman"/>
          <w:sz w:val="24"/>
          <w:szCs w:val="24"/>
        </w:rPr>
        <w:t>реч</w:t>
      </w:r>
      <w:proofErr w:type="spellEnd"/>
      <w:r w:rsidRPr="00733B00">
        <w:rPr>
          <w:rFonts w:ascii="Times New Roman" w:hAnsi="Times New Roman" w:cs="Times New Roman"/>
          <w:sz w:val="24"/>
          <w:szCs w:val="24"/>
        </w:rPr>
        <w:t xml:space="preserve"> о </w:t>
      </w:r>
      <w:proofErr w:type="spellStart"/>
      <w:r w:rsidRPr="00733B00">
        <w:rPr>
          <w:rFonts w:ascii="Times New Roman" w:eastAsia="TimesNewRomanPS-ItalicMT" w:hAnsi="Times New Roman" w:cs="Times New Roman"/>
          <w:i/>
          <w:iCs/>
          <w:sz w:val="24"/>
          <w:szCs w:val="24"/>
        </w:rPr>
        <w:t>Нотацији</w:t>
      </w:r>
      <w:proofErr w:type="spellEnd"/>
      <w:r w:rsidRPr="00733B00">
        <w:rPr>
          <w:rFonts w:ascii="Times New Roman" w:eastAsia="TimesNewRomanPS-ItalicMT" w:hAnsi="Times New Roman" w:cs="Times New Roman"/>
          <w:i/>
          <w:iCs/>
          <w:sz w:val="24"/>
          <w:szCs w:val="24"/>
        </w:rPr>
        <w:t xml:space="preserve"> </w:t>
      </w:r>
      <w:proofErr w:type="spellStart"/>
      <w:r w:rsidRPr="00733B00">
        <w:rPr>
          <w:rFonts w:ascii="Times New Roman" w:hAnsi="Times New Roman" w:cs="Times New Roman"/>
          <w:sz w:val="24"/>
          <w:szCs w:val="24"/>
        </w:rPr>
        <w:t>бр</w:t>
      </w:r>
      <w:proofErr w:type="spellEnd"/>
      <w:r w:rsidRPr="00733B00">
        <w:rPr>
          <w:rFonts w:ascii="Times New Roman" w:hAnsi="Times New Roman" w:cs="Times New Roman"/>
          <w:sz w:val="24"/>
          <w:szCs w:val="24"/>
        </w:rPr>
        <w:t xml:space="preserve">. 2. У Закључку овог првог поглавља, кандидаткиња луцидно подвлачи да скоро сви извођачки поступци у </w:t>
      </w:r>
      <w:r w:rsidRPr="00733B00">
        <w:rPr>
          <w:rFonts w:ascii="Times New Roman" w:eastAsia="TimesNewRomanPS-ItalicMT" w:hAnsi="Times New Roman" w:cs="Times New Roman"/>
          <w:i/>
          <w:iCs/>
          <w:sz w:val="24"/>
          <w:szCs w:val="24"/>
        </w:rPr>
        <w:t xml:space="preserve">Нотацијама </w:t>
      </w:r>
      <w:r w:rsidRPr="00733B00">
        <w:rPr>
          <w:rFonts w:ascii="Times New Roman" w:hAnsi="Times New Roman" w:cs="Times New Roman"/>
          <w:sz w:val="24"/>
          <w:szCs w:val="24"/>
        </w:rPr>
        <w:t xml:space="preserve">добијају своју праву вредност тек када извођач пронађе границе прихватљивог темпа – у </w:t>
      </w:r>
      <w:proofErr w:type="spellStart"/>
      <w:r w:rsidRPr="00733B00">
        <w:rPr>
          <w:rFonts w:ascii="Times New Roman" w:hAnsi="Times New Roman" w:cs="Times New Roman"/>
          <w:sz w:val="24"/>
          <w:szCs w:val="24"/>
        </w:rPr>
        <w:t>смислу</w:t>
      </w:r>
      <w:proofErr w:type="spellEnd"/>
      <w:r w:rsidRPr="00733B00">
        <w:rPr>
          <w:rFonts w:ascii="Times New Roman" w:hAnsi="Times New Roman" w:cs="Times New Roman"/>
          <w:sz w:val="24"/>
          <w:szCs w:val="24"/>
        </w:rPr>
        <w:t xml:space="preserve"> </w:t>
      </w:r>
      <w:proofErr w:type="spellStart"/>
      <w:r w:rsidRPr="00733B00">
        <w:rPr>
          <w:rFonts w:ascii="Times New Roman" w:hAnsi="Times New Roman" w:cs="Times New Roman"/>
          <w:sz w:val="24"/>
          <w:szCs w:val="24"/>
        </w:rPr>
        <w:t>низа</w:t>
      </w:r>
      <w:proofErr w:type="spellEnd"/>
      <w:r w:rsidRPr="00733B00">
        <w:rPr>
          <w:rFonts w:ascii="Times New Roman" w:hAnsi="Times New Roman" w:cs="Times New Roman"/>
          <w:sz w:val="24"/>
          <w:szCs w:val="24"/>
        </w:rPr>
        <w:t xml:space="preserve"> </w:t>
      </w:r>
      <w:proofErr w:type="spellStart"/>
      <w:r w:rsidRPr="00733B00">
        <w:rPr>
          <w:rFonts w:ascii="Times New Roman" w:hAnsi="Times New Roman" w:cs="Times New Roman"/>
          <w:sz w:val="24"/>
          <w:szCs w:val="24"/>
        </w:rPr>
        <w:t>или</w:t>
      </w:r>
      <w:proofErr w:type="spellEnd"/>
      <w:r w:rsidRPr="00733B00">
        <w:rPr>
          <w:rFonts w:ascii="Times New Roman" w:hAnsi="Times New Roman" w:cs="Times New Roman"/>
          <w:sz w:val="24"/>
          <w:szCs w:val="24"/>
        </w:rPr>
        <w:t xml:space="preserve"> </w:t>
      </w:r>
      <w:proofErr w:type="spellStart"/>
      <w:r w:rsidRPr="00733B00">
        <w:rPr>
          <w:rFonts w:ascii="Times New Roman" w:hAnsi="Times New Roman" w:cs="Times New Roman"/>
          <w:sz w:val="24"/>
          <w:szCs w:val="24"/>
        </w:rPr>
        <w:t>палете</w:t>
      </w:r>
      <w:proofErr w:type="spellEnd"/>
      <w:r w:rsidRPr="00733B00">
        <w:rPr>
          <w:rFonts w:ascii="Times New Roman" w:hAnsi="Times New Roman" w:cs="Times New Roman"/>
          <w:sz w:val="24"/>
          <w:szCs w:val="24"/>
        </w:rPr>
        <w:t xml:space="preserve"> </w:t>
      </w:r>
      <w:proofErr w:type="spellStart"/>
      <w:r w:rsidRPr="00733B00">
        <w:rPr>
          <w:rFonts w:ascii="Times New Roman" w:eastAsia="TimesNewRomanPS-ItalicMT" w:hAnsi="Times New Roman" w:cs="Times New Roman"/>
          <w:i/>
          <w:iCs/>
          <w:sz w:val="24"/>
          <w:szCs w:val="24"/>
        </w:rPr>
        <w:t>правих</w:t>
      </w:r>
      <w:proofErr w:type="spellEnd"/>
      <w:r w:rsidRPr="00733B00">
        <w:rPr>
          <w:rFonts w:ascii="Times New Roman" w:eastAsia="TimesNewRomanPS-ItalicMT" w:hAnsi="Times New Roman" w:cs="Times New Roman"/>
          <w:i/>
          <w:iCs/>
          <w:sz w:val="24"/>
          <w:szCs w:val="24"/>
        </w:rPr>
        <w:t xml:space="preserve"> </w:t>
      </w:r>
      <w:proofErr w:type="spellStart"/>
      <w:r w:rsidRPr="00733B00">
        <w:rPr>
          <w:rFonts w:ascii="Times New Roman" w:eastAsia="TimesNewRomanPS-ItalicMT" w:hAnsi="Times New Roman" w:cs="Times New Roman"/>
          <w:i/>
          <w:iCs/>
          <w:sz w:val="24"/>
          <w:szCs w:val="24"/>
        </w:rPr>
        <w:t>темпа</w:t>
      </w:r>
      <w:proofErr w:type="spellEnd"/>
      <w:r w:rsidRPr="00733B00">
        <w:rPr>
          <w:rFonts w:ascii="Times New Roman" w:hAnsi="Times New Roman" w:cs="Times New Roman"/>
          <w:sz w:val="24"/>
          <w:szCs w:val="24"/>
        </w:rPr>
        <w:t xml:space="preserve">, </w:t>
      </w:r>
      <w:proofErr w:type="spellStart"/>
      <w:r w:rsidRPr="00733B00">
        <w:rPr>
          <w:rFonts w:ascii="Times New Roman" w:hAnsi="Times New Roman" w:cs="Times New Roman"/>
          <w:sz w:val="24"/>
          <w:szCs w:val="24"/>
        </w:rPr>
        <w:t>јер</w:t>
      </w:r>
      <w:proofErr w:type="spellEnd"/>
      <w:r w:rsidRPr="00733B00">
        <w:rPr>
          <w:rFonts w:ascii="Times New Roman" w:hAnsi="Times New Roman" w:cs="Times New Roman"/>
          <w:sz w:val="24"/>
          <w:szCs w:val="24"/>
        </w:rPr>
        <w:t xml:space="preserve"> </w:t>
      </w:r>
      <w:proofErr w:type="spellStart"/>
      <w:r w:rsidRPr="00733B00">
        <w:rPr>
          <w:rFonts w:ascii="Times New Roman" w:hAnsi="Times New Roman" w:cs="Times New Roman"/>
          <w:sz w:val="24"/>
          <w:szCs w:val="24"/>
        </w:rPr>
        <w:t>темпо</w:t>
      </w:r>
      <w:proofErr w:type="spellEnd"/>
      <w:r w:rsidRPr="00733B00">
        <w:rPr>
          <w:rFonts w:ascii="Times New Roman" w:hAnsi="Times New Roman" w:cs="Times New Roman"/>
          <w:sz w:val="24"/>
          <w:szCs w:val="24"/>
        </w:rPr>
        <w:t xml:space="preserve"> </w:t>
      </w:r>
      <w:proofErr w:type="spellStart"/>
      <w:r w:rsidRPr="00733B00">
        <w:rPr>
          <w:rFonts w:ascii="Times New Roman" w:hAnsi="Times New Roman" w:cs="Times New Roman"/>
          <w:sz w:val="24"/>
          <w:szCs w:val="24"/>
        </w:rPr>
        <w:t>овде</w:t>
      </w:r>
      <w:proofErr w:type="spellEnd"/>
      <w:r w:rsidRPr="00733B00">
        <w:rPr>
          <w:rFonts w:ascii="Times New Roman" w:hAnsi="Times New Roman" w:cs="Times New Roman"/>
          <w:sz w:val="24"/>
          <w:szCs w:val="24"/>
        </w:rPr>
        <w:t xml:space="preserve"> још увек није фиксирана категорија (стр. 20–21)), то јест, Пенезићева наглашава да постоји извесна слобода у избору темпа (ограничена садржајем), док су сва остала изражајна средства условљена и/или предодређена тим избором. Наиме, кандидаткиња аргументовано указује на значај темпа, тумачећи га </w:t>
      </w:r>
      <w:proofErr w:type="spellStart"/>
      <w:r w:rsidRPr="00733B00">
        <w:rPr>
          <w:rFonts w:ascii="Times New Roman" w:hAnsi="Times New Roman" w:cs="Times New Roman"/>
          <w:sz w:val="24"/>
          <w:szCs w:val="24"/>
        </w:rPr>
        <w:t>као</w:t>
      </w:r>
      <w:proofErr w:type="spellEnd"/>
      <w:r w:rsidRPr="00733B00">
        <w:rPr>
          <w:rFonts w:ascii="Times New Roman" w:hAnsi="Times New Roman" w:cs="Times New Roman"/>
          <w:sz w:val="24"/>
          <w:szCs w:val="24"/>
        </w:rPr>
        <w:t xml:space="preserve"> </w:t>
      </w:r>
      <w:proofErr w:type="spellStart"/>
      <w:r w:rsidRPr="00733B00">
        <w:rPr>
          <w:rFonts w:ascii="Times New Roman" w:hAnsi="Times New Roman" w:cs="Times New Roman"/>
          <w:sz w:val="24"/>
          <w:szCs w:val="24"/>
        </w:rPr>
        <w:t>основну</w:t>
      </w:r>
      <w:proofErr w:type="spellEnd"/>
      <w:r w:rsidRPr="00733B00">
        <w:rPr>
          <w:rFonts w:ascii="Times New Roman" w:hAnsi="Times New Roman" w:cs="Times New Roman"/>
          <w:sz w:val="24"/>
          <w:szCs w:val="24"/>
        </w:rPr>
        <w:t xml:space="preserve"> </w:t>
      </w:r>
      <w:proofErr w:type="spellStart"/>
      <w:r w:rsidRPr="00733B00">
        <w:rPr>
          <w:rFonts w:ascii="Times New Roman" w:hAnsi="Times New Roman" w:cs="Times New Roman"/>
          <w:sz w:val="24"/>
          <w:szCs w:val="24"/>
        </w:rPr>
        <w:t>покретачку</w:t>
      </w:r>
      <w:proofErr w:type="spellEnd"/>
      <w:r w:rsidRPr="00733B00">
        <w:rPr>
          <w:rFonts w:ascii="Times New Roman" w:hAnsi="Times New Roman" w:cs="Times New Roman"/>
          <w:sz w:val="24"/>
          <w:szCs w:val="24"/>
        </w:rPr>
        <w:t xml:space="preserve"> </w:t>
      </w:r>
      <w:proofErr w:type="spellStart"/>
      <w:r w:rsidRPr="00733B00">
        <w:rPr>
          <w:rFonts w:ascii="Times New Roman" w:hAnsi="Times New Roman" w:cs="Times New Roman"/>
          <w:sz w:val="24"/>
          <w:szCs w:val="24"/>
        </w:rPr>
        <w:t>силу</w:t>
      </w:r>
      <w:proofErr w:type="spellEnd"/>
      <w:r w:rsidRPr="00733B00">
        <w:rPr>
          <w:rFonts w:ascii="Times New Roman" w:hAnsi="Times New Roman" w:cs="Times New Roman"/>
          <w:sz w:val="24"/>
          <w:szCs w:val="24"/>
        </w:rPr>
        <w:t xml:space="preserve"> </w:t>
      </w:r>
      <w:proofErr w:type="spellStart"/>
      <w:r w:rsidRPr="00733B00">
        <w:rPr>
          <w:rFonts w:ascii="Times New Roman" w:hAnsi="Times New Roman" w:cs="Times New Roman"/>
          <w:sz w:val="24"/>
          <w:szCs w:val="24"/>
        </w:rPr>
        <w:t>изражајности</w:t>
      </w:r>
      <w:proofErr w:type="spellEnd"/>
      <w:r w:rsidRPr="00733B00">
        <w:rPr>
          <w:rFonts w:ascii="Times New Roman" w:hAnsi="Times New Roman" w:cs="Times New Roman"/>
          <w:sz w:val="24"/>
          <w:szCs w:val="24"/>
        </w:rPr>
        <w:t xml:space="preserve"> </w:t>
      </w:r>
      <w:proofErr w:type="spellStart"/>
      <w:r w:rsidRPr="00733B00">
        <w:rPr>
          <w:rFonts w:ascii="Times New Roman" w:hAnsi="Times New Roman" w:cs="Times New Roman"/>
          <w:sz w:val="24"/>
          <w:szCs w:val="24"/>
        </w:rPr>
        <w:t>ових</w:t>
      </w:r>
      <w:proofErr w:type="spellEnd"/>
      <w:r w:rsidRPr="00733B00">
        <w:rPr>
          <w:rFonts w:ascii="Times New Roman" w:hAnsi="Times New Roman" w:cs="Times New Roman"/>
          <w:sz w:val="24"/>
          <w:szCs w:val="24"/>
        </w:rPr>
        <w:t xml:space="preserve"> </w:t>
      </w:r>
      <w:proofErr w:type="spellStart"/>
      <w:r w:rsidRPr="00733B00">
        <w:rPr>
          <w:rFonts w:ascii="Times New Roman" w:hAnsi="Times New Roman" w:cs="Times New Roman"/>
          <w:sz w:val="24"/>
          <w:szCs w:val="24"/>
        </w:rPr>
        <w:t>минијатура</w:t>
      </w:r>
      <w:proofErr w:type="spellEnd"/>
      <w:r w:rsidRPr="00733B00">
        <w:rPr>
          <w:rFonts w:ascii="Times New Roman" w:hAnsi="Times New Roman" w:cs="Times New Roman"/>
          <w:sz w:val="24"/>
          <w:szCs w:val="24"/>
        </w:rPr>
        <w:t>/</w:t>
      </w:r>
      <w:proofErr w:type="spellStart"/>
      <w:r w:rsidRPr="00733B00">
        <w:rPr>
          <w:rFonts w:ascii="Times New Roman" w:eastAsia="TimesNewRomanPS-ItalicMT" w:hAnsi="Times New Roman" w:cs="Times New Roman"/>
          <w:i/>
          <w:iCs/>
          <w:sz w:val="24"/>
          <w:szCs w:val="24"/>
        </w:rPr>
        <w:t>Нотација</w:t>
      </w:r>
      <w:proofErr w:type="spellEnd"/>
      <w:r w:rsidRPr="00733B00">
        <w:rPr>
          <w:rFonts w:ascii="Times New Roman" w:hAnsi="Times New Roman" w:cs="Times New Roman"/>
          <w:sz w:val="24"/>
          <w:szCs w:val="24"/>
        </w:rPr>
        <w:t>.</w:t>
      </w:r>
    </w:p>
    <w:p w:rsidR="00517898" w:rsidRPr="00733B00" w:rsidRDefault="00517898" w:rsidP="00733B00">
      <w:pPr>
        <w:autoSpaceDE w:val="0"/>
        <w:autoSpaceDN w:val="0"/>
        <w:adjustRightInd w:val="0"/>
        <w:spacing w:after="0" w:line="276" w:lineRule="auto"/>
        <w:jc w:val="both"/>
        <w:rPr>
          <w:rFonts w:ascii="Times New Roman" w:hAnsi="Times New Roman" w:cs="Times New Roman"/>
          <w:sz w:val="24"/>
          <w:szCs w:val="24"/>
        </w:rPr>
      </w:pPr>
    </w:p>
    <w:p w:rsidR="0024549F" w:rsidRPr="00733B00" w:rsidRDefault="0024549F" w:rsidP="00303168">
      <w:pPr>
        <w:autoSpaceDE w:val="0"/>
        <w:autoSpaceDN w:val="0"/>
        <w:adjustRightInd w:val="0"/>
        <w:spacing w:after="0" w:line="276" w:lineRule="auto"/>
        <w:ind w:firstLine="708"/>
        <w:jc w:val="both"/>
        <w:rPr>
          <w:rFonts w:ascii="Times New Roman" w:hAnsi="Times New Roman" w:cs="Times New Roman"/>
          <w:sz w:val="24"/>
          <w:szCs w:val="24"/>
        </w:rPr>
      </w:pPr>
      <w:r w:rsidRPr="00733B00">
        <w:rPr>
          <w:rFonts w:ascii="Times New Roman" w:hAnsi="Times New Roman" w:cs="Times New Roman"/>
          <w:sz w:val="24"/>
          <w:szCs w:val="24"/>
        </w:rPr>
        <w:t xml:space="preserve">Друго поглавље (стр. 22–34), под насловом </w:t>
      </w:r>
      <w:r w:rsidRPr="00733B00">
        <w:rPr>
          <w:rFonts w:ascii="Times New Roman" w:hAnsi="Times New Roman" w:cs="Times New Roman"/>
          <w:b/>
          <w:bCs/>
          <w:sz w:val="24"/>
          <w:szCs w:val="24"/>
        </w:rPr>
        <w:t>Лучано Берио: Соната за клавир соло</w:t>
      </w:r>
      <w:r w:rsidRPr="00733B00">
        <w:rPr>
          <w:rFonts w:ascii="Times New Roman" w:hAnsi="Times New Roman" w:cs="Times New Roman"/>
          <w:sz w:val="24"/>
          <w:szCs w:val="24"/>
        </w:rPr>
        <w:t xml:space="preserve">, раздељено је </w:t>
      </w:r>
      <w:proofErr w:type="spellStart"/>
      <w:r w:rsidRPr="00733B00">
        <w:rPr>
          <w:rFonts w:ascii="Times New Roman" w:hAnsi="Times New Roman" w:cs="Times New Roman"/>
          <w:sz w:val="24"/>
          <w:szCs w:val="24"/>
        </w:rPr>
        <w:t>такође</w:t>
      </w:r>
      <w:proofErr w:type="spellEnd"/>
      <w:r w:rsidRPr="00733B00">
        <w:rPr>
          <w:rFonts w:ascii="Times New Roman" w:hAnsi="Times New Roman" w:cs="Times New Roman"/>
          <w:sz w:val="24"/>
          <w:szCs w:val="24"/>
        </w:rPr>
        <w:t xml:space="preserve"> </w:t>
      </w:r>
      <w:proofErr w:type="spellStart"/>
      <w:r w:rsidRPr="00733B00">
        <w:rPr>
          <w:rFonts w:ascii="Times New Roman" w:hAnsi="Times New Roman" w:cs="Times New Roman"/>
          <w:sz w:val="24"/>
          <w:szCs w:val="24"/>
        </w:rPr>
        <w:t>на</w:t>
      </w:r>
      <w:proofErr w:type="spellEnd"/>
      <w:r w:rsidRPr="00733B00">
        <w:rPr>
          <w:rFonts w:ascii="Times New Roman" w:hAnsi="Times New Roman" w:cs="Times New Roman"/>
          <w:sz w:val="24"/>
          <w:szCs w:val="24"/>
        </w:rPr>
        <w:t xml:space="preserve"> </w:t>
      </w:r>
      <w:proofErr w:type="spellStart"/>
      <w:r w:rsidRPr="00733B00">
        <w:rPr>
          <w:rFonts w:ascii="Times New Roman" w:hAnsi="Times New Roman" w:cs="Times New Roman"/>
          <w:sz w:val="24"/>
          <w:szCs w:val="24"/>
        </w:rPr>
        <w:t>три</w:t>
      </w:r>
      <w:proofErr w:type="spellEnd"/>
      <w:r w:rsidRPr="00733B00">
        <w:rPr>
          <w:rFonts w:ascii="Times New Roman" w:hAnsi="Times New Roman" w:cs="Times New Roman"/>
          <w:sz w:val="24"/>
          <w:szCs w:val="24"/>
        </w:rPr>
        <w:t xml:space="preserve"> </w:t>
      </w:r>
      <w:proofErr w:type="spellStart"/>
      <w:r w:rsidRPr="00733B00">
        <w:rPr>
          <w:rFonts w:ascii="Times New Roman" w:hAnsi="Times New Roman" w:cs="Times New Roman"/>
          <w:sz w:val="24"/>
          <w:szCs w:val="24"/>
        </w:rPr>
        <w:t>потпоглавља</w:t>
      </w:r>
      <w:proofErr w:type="spellEnd"/>
      <w:r w:rsidRPr="00733B00">
        <w:rPr>
          <w:rFonts w:ascii="Times New Roman" w:hAnsi="Times New Roman" w:cs="Times New Roman"/>
          <w:sz w:val="24"/>
          <w:szCs w:val="24"/>
        </w:rPr>
        <w:t xml:space="preserve"> – О </w:t>
      </w:r>
      <w:proofErr w:type="spellStart"/>
      <w:r w:rsidRPr="00733B00">
        <w:rPr>
          <w:rFonts w:ascii="Times New Roman" w:eastAsia="TimesNewRomanPS-ItalicMT" w:hAnsi="Times New Roman" w:cs="Times New Roman"/>
          <w:i/>
          <w:iCs/>
          <w:sz w:val="24"/>
          <w:szCs w:val="24"/>
        </w:rPr>
        <w:t>Сонати</w:t>
      </w:r>
      <w:proofErr w:type="spellEnd"/>
      <w:r w:rsidRPr="00733B00">
        <w:rPr>
          <w:rFonts w:ascii="Times New Roman" w:eastAsia="TimesNewRomanPS-ItalicMT" w:hAnsi="Times New Roman" w:cs="Times New Roman"/>
          <w:i/>
          <w:iCs/>
          <w:sz w:val="24"/>
          <w:szCs w:val="24"/>
        </w:rPr>
        <w:t xml:space="preserve"> </w:t>
      </w:r>
      <w:r w:rsidR="00CA572D">
        <w:rPr>
          <w:rFonts w:ascii="Times New Roman" w:hAnsi="Times New Roman" w:cs="Times New Roman"/>
          <w:sz w:val="24"/>
          <w:szCs w:val="24"/>
        </w:rPr>
        <w:t xml:space="preserve">и </w:t>
      </w:r>
      <w:proofErr w:type="spellStart"/>
      <w:r w:rsidR="00CA572D">
        <w:rPr>
          <w:rFonts w:ascii="Times New Roman" w:hAnsi="Times New Roman" w:cs="Times New Roman"/>
          <w:sz w:val="24"/>
          <w:szCs w:val="24"/>
        </w:rPr>
        <w:t>њеном</w:t>
      </w:r>
      <w:proofErr w:type="spellEnd"/>
      <w:r w:rsidR="00CA572D">
        <w:rPr>
          <w:rFonts w:ascii="Times New Roman" w:hAnsi="Times New Roman" w:cs="Times New Roman"/>
          <w:sz w:val="24"/>
          <w:szCs w:val="24"/>
        </w:rPr>
        <w:t xml:space="preserve"> </w:t>
      </w:r>
      <w:proofErr w:type="spellStart"/>
      <w:r w:rsidR="00CA572D">
        <w:rPr>
          <w:rFonts w:ascii="Times New Roman" w:hAnsi="Times New Roman" w:cs="Times New Roman"/>
          <w:sz w:val="24"/>
          <w:szCs w:val="24"/>
        </w:rPr>
        <w:t>композитору</w:t>
      </w:r>
      <w:proofErr w:type="spellEnd"/>
      <w:r w:rsidR="00CA572D">
        <w:rPr>
          <w:rFonts w:ascii="Times New Roman" w:hAnsi="Times New Roman" w:cs="Times New Roman"/>
          <w:sz w:val="24"/>
          <w:szCs w:val="24"/>
        </w:rPr>
        <w:t xml:space="preserve">; </w:t>
      </w:r>
      <w:proofErr w:type="spellStart"/>
      <w:r w:rsidR="00CA572D">
        <w:rPr>
          <w:rFonts w:ascii="Times New Roman" w:hAnsi="Times New Roman" w:cs="Times New Roman"/>
          <w:sz w:val="24"/>
          <w:szCs w:val="24"/>
        </w:rPr>
        <w:t>Експертско</w:t>
      </w:r>
      <w:proofErr w:type="spellEnd"/>
      <w:r w:rsidR="00CA572D">
        <w:rPr>
          <w:rFonts w:ascii="Times New Roman" w:hAnsi="Times New Roman" w:cs="Times New Roman"/>
          <w:sz w:val="24"/>
          <w:szCs w:val="24"/>
        </w:rPr>
        <w:t xml:space="preserve"> </w:t>
      </w:r>
      <w:proofErr w:type="spellStart"/>
      <w:r w:rsidRPr="00733B00">
        <w:rPr>
          <w:rFonts w:ascii="Times New Roman" w:hAnsi="Times New Roman" w:cs="Times New Roman"/>
          <w:sz w:val="24"/>
          <w:szCs w:val="24"/>
        </w:rPr>
        <w:t>памћење</w:t>
      </w:r>
      <w:proofErr w:type="spellEnd"/>
      <w:r w:rsidRPr="00733B00">
        <w:rPr>
          <w:rFonts w:ascii="Times New Roman" w:hAnsi="Times New Roman" w:cs="Times New Roman"/>
          <w:sz w:val="24"/>
          <w:szCs w:val="24"/>
        </w:rPr>
        <w:t>; и Изражајна средства у улози тумача музич</w:t>
      </w:r>
      <w:r w:rsidR="00CA572D">
        <w:rPr>
          <w:rFonts w:ascii="Times New Roman" w:hAnsi="Times New Roman" w:cs="Times New Roman"/>
          <w:sz w:val="24"/>
          <w:szCs w:val="24"/>
        </w:rPr>
        <w:t xml:space="preserve">ког тока. После </w:t>
      </w:r>
      <w:proofErr w:type="spellStart"/>
      <w:r w:rsidR="00CA572D">
        <w:rPr>
          <w:rFonts w:ascii="Times New Roman" w:hAnsi="Times New Roman" w:cs="Times New Roman"/>
          <w:sz w:val="24"/>
          <w:szCs w:val="24"/>
        </w:rPr>
        <w:t>кондензованог</w:t>
      </w:r>
      <w:proofErr w:type="spellEnd"/>
      <w:r w:rsidR="00CA572D">
        <w:rPr>
          <w:rFonts w:ascii="Times New Roman" w:hAnsi="Times New Roman" w:cs="Times New Roman"/>
          <w:sz w:val="24"/>
          <w:szCs w:val="24"/>
        </w:rPr>
        <w:t xml:space="preserve"> и </w:t>
      </w:r>
      <w:proofErr w:type="spellStart"/>
      <w:r w:rsidRPr="00733B00">
        <w:rPr>
          <w:rFonts w:ascii="Times New Roman" w:hAnsi="Times New Roman" w:cs="Times New Roman"/>
          <w:sz w:val="24"/>
          <w:szCs w:val="24"/>
        </w:rPr>
        <w:t>фокусираног</w:t>
      </w:r>
      <w:proofErr w:type="spellEnd"/>
      <w:r w:rsidRPr="00733B00">
        <w:rPr>
          <w:rFonts w:ascii="Times New Roman" w:hAnsi="Times New Roman" w:cs="Times New Roman"/>
          <w:sz w:val="24"/>
          <w:szCs w:val="24"/>
        </w:rPr>
        <w:t xml:space="preserve"> </w:t>
      </w:r>
      <w:proofErr w:type="spellStart"/>
      <w:r w:rsidRPr="00733B00">
        <w:rPr>
          <w:rFonts w:ascii="Times New Roman" w:hAnsi="Times New Roman" w:cs="Times New Roman"/>
          <w:sz w:val="24"/>
          <w:szCs w:val="24"/>
        </w:rPr>
        <w:t>говора</w:t>
      </w:r>
      <w:proofErr w:type="spellEnd"/>
      <w:r w:rsidRPr="00733B00">
        <w:rPr>
          <w:rFonts w:ascii="Times New Roman" w:hAnsi="Times New Roman" w:cs="Times New Roman"/>
          <w:sz w:val="24"/>
          <w:szCs w:val="24"/>
        </w:rPr>
        <w:t xml:space="preserve"> о </w:t>
      </w:r>
      <w:proofErr w:type="spellStart"/>
      <w:r w:rsidRPr="00733B00">
        <w:rPr>
          <w:rFonts w:ascii="Times New Roman" w:hAnsi="Times New Roman" w:cs="Times New Roman"/>
          <w:sz w:val="24"/>
          <w:szCs w:val="24"/>
        </w:rPr>
        <w:t>самој</w:t>
      </w:r>
      <w:proofErr w:type="spellEnd"/>
      <w:r w:rsidRPr="00733B00">
        <w:rPr>
          <w:rFonts w:ascii="Times New Roman" w:hAnsi="Times New Roman" w:cs="Times New Roman"/>
          <w:sz w:val="24"/>
          <w:szCs w:val="24"/>
        </w:rPr>
        <w:t xml:space="preserve"> </w:t>
      </w:r>
      <w:proofErr w:type="spellStart"/>
      <w:r w:rsidRPr="00733B00">
        <w:rPr>
          <w:rFonts w:ascii="Times New Roman" w:eastAsia="TimesNewRomanPS-ItalicMT" w:hAnsi="Times New Roman" w:cs="Times New Roman"/>
          <w:i/>
          <w:iCs/>
          <w:sz w:val="24"/>
          <w:szCs w:val="24"/>
        </w:rPr>
        <w:t>Сонати</w:t>
      </w:r>
      <w:proofErr w:type="spellEnd"/>
      <w:r w:rsidRPr="00733B00">
        <w:rPr>
          <w:rFonts w:ascii="Times New Roman" w:hAnsi="Times New Roman" w:cs="Times New Roman"/>
          <w:sz w:val="24"/>
          <w:szCs w:val="24"/>
        </w:rPr>
        <w:t xml:space="preserve">, </w:t>
      </w:r>
      <w:proofErr w:type="spellStart"/>
      <w:r w:rsidRPr="00733B00">
        <w:rPr>
          <w:rFonts w:ascii="Times New Roman" w:hAnsi="Times New Roman" w:cs="Times New Roman"/>
          <w:sz w:val="24"/>
          <w:szCs w:val="24"/>
        </w:rPr>
        <w:t>имајући</w:t>
      </w:r>
      <w:proofErr w:type="spellEnd"/>
      <w:r w:rsidRPr="00733B00">
        <w:rPr>
          <w:rFonts w:ascii="Times New Roman" w:hAnsi="Times New Roman" w:cs="Times New Roman"/>
          <w:sz w:val="24"/>
          <w:szCs w:val="24"/>
        </w:rPr>
        <w:t xml:space="preserve"> у </w:t>
      </w:r>
      <w:proofErr w:type="spellStart"/>
      <w:r w:rsidRPr="00733B00">
        <w:rPr>
          <w:rFonts w:ascii="Times New Roman" w:hAnsi="Times New Roman" w:cs="Times New Roman"/>
          <w:sz w:val="24"/>
          <w:szCs w:val="24"/>
        </w:rPr>
        <w:t>виду</w:t>
      </w:r>
      <w:proofErr w:type="spellEnd"/>
      <w:r w:rsidRPr="00733B00">
        <w:rPr>
          <w:rFonts w:ascii="Times New Roman" w:hAnsi="Times New Roman" w:cs="Times New Roman"/>
          <w:sz w:val="24"/>
          <w:szCs w:val="24"/>
        </w:rPr>
        <w:t xml:space="preserve"> и </w:t>
      </w:r>
      <w:r w:rsidR="00CA572D">
        <w:rPr>
          <w:rFonts w:ascii="Times New Roman" w:hAnsi="Times New Roman" w:cs="Times New Roman"/>
          <w:sz w:val="24"/>
          <w:szCs w:val="24"/>
        </w:rPr>
        <w:t xml:space="preserve">Бериоову солистичку литературу, </w:t>
      </w:r>
      <w:r w:rsidRPr="00733B00">
        <w:rPr>
          <w:rFonts w:ascii="Times New Roman" w:hAnsi="Times New Roman" w:cs="Times New Roman"/>
          <w:sz w:val="24"/>
          <w:szCs w:val="24"/>
        </w:rPr>
        <w:t xml:space="preserve">то јест, </w:t>
      </w:r>
      <w:r w:rsidRPr="00733B00">
        <w:rPr>
          <w:rFonts w:ascii="Times New Roman" w:eastAsia="TimesNewRomanPS-ItalicMT" w:hAnsi="Times New Roman" w:cs="Times New Roman"/>
          <w:i/>
          <w:iCs/>
          <w:sz w:val="24"/>
          <w:szCs w:val="24"/>
        </w:rPr>
        <w:t>Секвенце</w:t>
      </w:r>
      <w:r w:rsidRPr="00733B00">
        <w:rPr>
          <w:rFonts w:ascii="Times New Roman" w:hAnsi="Times New Roman" w:cs="Times New Roman"/>
          <w:sz w:val="24"/>
          <w:szCs w:val="24"/>
        </w:rPr>
        <w:t xml:space="preserve">, феномен виртуозитета, композиторов однос према сопственом делу, а </w:t>
      </w:r>
      <w:proofErr w:type="spellStart"/>
      <w:r w:rsidRPr="00733B00">
        <w:rPr>
          <w:rFonts w:ascii="Times New Roman" w:hAnsi="Times New Roman" w:cs="Times New Roman"/>
          <w:sz w:val="24"/>
          <w:szCs w:val="24"/>
        </w:rPr>
        <w:t>потом</w:t>
      </w:r>
      <w:proofErr w:type="spellEnd"/>
      <w:r w:rsidRPr="00733B00">
        <w:rPr>
          <w:rFonts w:ascii="Times New Roman" w:hAnsi="Times New Roman" w:cs="Times New Roman"/>
          <w:sz w:val="24"/>
          <w:szCs w:val="24"/>
        </w:rPr>
        <w:t xml:space="preserve"> и </w:t>
      </w:r>
      <w:proofErr w:type="spellStart"/>
      <w:r w:rsidRPr="00733B00">
        <w:rPr>
          <w:rFonts w:ascii="Times New Roman" w:hAnsi="Times New Roman" w:cs="Times New Roman"/>
          <w:sz w:val="24"/>
          <w:szCs w:val="24"/>
        </w:rPr>
        <w:t>увођења</w:t>
      </w:r>
      <w:proofErr w:type="spellEnd"/>
      <w:r w:rsidRPr="00733B00">
        <w:rPr>
          <w:rFonts w:ascii="Times New Roman" w:hAnsi="Times New Roman" w:cs="Times New Roman"/>
          <w:sz w:val="24"/>
          <w:szCs w:val="24"/>
        </w:rPr>
        <w:t xml:space="preserve"> </w:t>
      </w:r>
      <w:proofErr w:type="spellStart"/>
      <w:r w:rsidRPr="00733B00">
        <w:rPr>
          <w:rFonts w:ascii="Times New Roman" w:hAnsi="Times New Roman" w:cs="Times New Roman"/>
          <w:sz w:val="24"/>
          <w:szCs w:val="24"/>
        </w:rPr>
        <w:t>концепта</w:t>
      </w:r>
      <w:proofErr w:type="spellEnd"/>
      <w:r w:rsidRPr="00733B00">
        <w:rPr>
          <w:rFonts w:ascii="Times New Roman" w:hAnsi="Times New Roman" w:cs="Times New Roman"/>
          <w:sz w:val="24"/>
          <w:szCs w:val="24"/>
        </w:rPr>
        <w:t xml:space="preserve"> </w:t>
      </w:r>
      <w:proofErr w:type="spellStart"/>
      <w:r w:rsidRPr="00733B00">
        <w:rPr>
          <w:rFonts w:ascii="Times New Roman" w:eastAsia="TimesNewRomanPS-ItalicMT" w:hAnsi="Times New Roman" w:cs="Times New Roman"/>
          <w:i/>
          <w:iCs/>
          <w:sz w:val="24"/>
          <w:szCs w:val="24"/>
        </w:rPr>
        <w:t>експертског</w:t>
      </w:r>
      <w:proofErr w:type="spellEnd"/>
      <w:r w:rsidRPr="00733B00">
        <w:rPr>
          <w:rFonts w:ascii="Times New Roman" w:eastAsia="TimesNewRomanPS-ItalicMT" w:hAnsi="Times New Roman" w:cs="Times New Roman"/>
          <w:i/>
          <w:iCs/>
          <w:sz w:val="24"/>
          <w:szCs w:val="24"/>
        </w:rPr>
        <w:t xml:space="preserve"> </w:t>
      </w:r>
      <w:proofErr w:type="spellStart"/>
      <w:r w:rsidRPr="00733B00">
        <w:rPr>
          <w:rFonts w:ascii="Times New Roman" w:hAnsi="Times New Roman" w:cs="Times New Roman"/>
          <w:sz w:val="24"/>
          <w:szCs w:val="24"/>
        </w:rPr>
        <w:t>памћења</w:t>
      </w:r>
      <w:proofErr w:type="spellEnd"/>
      <w:r w:rsidRPr="00733B00">
        <w:rPr>
          <w:rFonts w:ascii="Times New Roman" w:hAnsi="Times New Roman" w:cs="Times New Roman"/>
          <w:sz w:val="24"/>
          <w:szCs w:val="24"/>
        </w:rPr>
        <w:t xml:space="preserve"> (</w:t>
      </w:r>
      <w:proofErr w:type="spellStart"/>
      <w:r w:rsidRPr="00733B00">
        <w:rPr>
          <w:rFonts w:ascii="Times New Roman" w:hAnsi="Times New Roman" w:cs="Times New Roman"/>
          <w:sz w:val="24"/>
          <w:szCs w:val="24"/>
        </w:rPr>
        <w:t>Ериксон</w:t>
      </w:r>
      <w:proofErr w:type="spellEnd"/>
      <w:r w:rsidRPr="00733B00">
        <w:rPr>
          <w:rFonts w:ascii="Times New Roman" w:hAnsi="Times New Roman" w:cs="Times New Roman"/>
          <w:sz w:val="24"/>
          <w:szCs w:val="24"/>
        </w:rPr>
        <w:t xml:space="preserve">, </w:t>
      </w:r>
      <w:proofErr w:type="spellStart"/>
      <w:r w:rsidRPr="00733B00">
        <w:rPr>
          <w:rFonts w:ascii="Times New Roman" w:hAnsi="Times New Roman" w:cs="Times New Roman"/>
          <w:sz w:val="24"/>
          <w:szCs w:val="24"/>
        </w:rPr>
        <w:t>Чејс</w:t>
      </w:r>
      <w:proofErr w:type="spellEnd"/>
      <w:r w:rsidRPr="00733B00">
        <w:rPr>
          <w:rFonts w:ascii="Times New Roman" w:hAnsi="Times New Roman" w:cs="Times New Roman"/>
          <w:sz w:val="24"/>
          <w:szCs w:val="24"/>
        </w:rPr>
        <w:t xml:space="preserve"> и </w:t>
      </w:r>
      <w:proofErr w:type="spellStart"/>
      <w:r w:rsidRPr="00733B00">
        <w:rPr>
          <w:rFonts w:ascii="Times New Roman" w:hAnsi="Times New Roman" w:cs="Times New Roman"/>
          <w:sz w:val="24"/>
          <w:szCs w:val="24"/>
        </w:rPr>
        <w:t>Чафин</w:t>
      </w:r>
      <w:proofErr w:type="spellEnd"/>
      <w:r w:rsidRPr="00733B00">
        <w:rPr>
          <w:rFonts w:ascii="Times New Roman" w:hAnsi="Times New Roman" w:cs="Times New Roman"/>
          <w:sz w:val="24"/>
          <w:szCs w:val="24"/>
        </w:rPr>
        <w:t xml:space="preserve">) применљивог и на процес памћења музичког дела при чему се </w:t>
      </w:r>
      <w:proofErr w:type="spellStart"/>
      <w:r w:rsidRPr="00733B00">
        <w:rPr>
          <w:rFonts w:ascii="Times New Roman" w:hAnsi="Times New Roman" w:cs="Times New Roman"/>
          <w:sz w:val="24"/>
          <w:szCs w:val="24"/>
        </w:rPr>
        <w:t>указује</w:t>
      </w:r>
      <w:proofErr w:type="spellEnd"/>
      <w:r w:rsidRPr="00733B00">
        <w:rPr>
          <w:rFonts w:ascii="Times New Roman" w:hAnsi="Times New Roman" w:cs="Times New Roman"/>
          <w:sz w:val="24"/>
          <w:szCs w:val="24"/>
        </w:rPr>
        <w:t xml:space="preserve"> </w:t>
      </w:r>
      <w:proofErr w:type="spellStart"/>
      <w:r w:rsidRPr="00733B00">
        <w:rPr>
          <w:rFonts w:ascii="Times New Roman" w:hAnsi="Times New Roman" w:cs="Times New Roman"/>
          <w:sz w:val="24"/>
          <w:szCs w:val="24"/>
        </w:rPr>
        <w:t>на</w:t>
      </w:r>
      <w:proofErr w:type="spellEnd"/>
      <w:r w:rsidRPr="00733B00">
        <w:rPr>
          <w:rFonts w:ascii="Times New Roman" w:hAnsi="Times New Roman" w:cs="Times New Roman"/>
          <w:sz w:val="24"/>
          <w:szCs w:val="24"/>
        </w:rPr>
        <w:t xml:space="preserve"> </w:t>
      </w:r>
      <w:proofErr w:type="spellStart"/>
      <w:r w:rsidRPr="00733B00">
        <w:rPr>
          <w:rFonts w:ascii="Times New Roman" w:hAnsi="Times New Roman" w:cs="Times New Roman"/>
          <w:sz w:val="24"/>
          <w:szCs w:val="24"/>
        </w:rPr>
        <w:t>кореспондентност</w:t>
      </w:r>
      <w:proofErr w:type="spellEnd"/>
      <w:r w:rsidRPr="00733B00">
        <w:rPr>
          <w:rFonts w:ascii="Times New Roman" w:hAnsi="Times New Roman" w:cs="Times New Roman"/>
          <w:sz w:val="24"/>
          <w:szCs w:val="24"/>
        </w:rPr>
        <w:t xml:space="preserve"> </w:t>
      </w:r>
      <w:proofErr w:type="spellStart"/>
      <w:r w:rsidRPr="00733B00">
        <w:rPr>
          <w:rFonts w:ascii="Times New Roman" w:hAnsi="Times New Roman" w:cs="Times New Roman"/>
          <w:sz w:val="24"/>
          <w:szCs w:val="24"/>
        </w:rPr>
        <w:t>кандидаткињиног</w:t>
      </w:r>
      <w:proofErr w:type="spellEnd"/>
      <w:r w:rsidRPr="00733B00">
        <w:rPr>
          <w:rFonts w:ascii="Times New Roman" w:hAnsi="Times New Roman" w:cs="Times New Roman"/>
          <w:sz w:val="24"/>
          <w:szCs w:val="24"/>
        </w:rPr>
        <w:t xml:space="preserve"> </w:t>
      </w:r>
      <w:proofErr w:type="spellStart"/>
      <w:r w:rsidRPr="00733B00">
        <w:rPr>
          <w:rFonts w:ascii="Times New Roman" w:hAnsi="Times New Roman" w:cs="Times New Roman"/>
          <w:sz w:val="24"/>
          <w:szCs w:val="24"/>
        </w:rPr>
        <w:t>модела</w:t>
      </w:r>
      <w:proofErr w:type="spellEnd"/>
      <w:r w:rsidRPr="00733B00">
        <w:rPr>
          <w:rFonts w:ascii="Times New Roman" w:hAnsi="Times New Roman" w:cs="Times New Roman"/>
          <w:sz w:val="24"/>
          <w:szCs w:val="24"/>
        </w:rPr>
        <w:t xml:space="preserve"> </w:t>
      </w:r>
      <w:proofErr w:type="spellStart"/>
      <w:r w:rsidRPr="00733B00">
        <w:rPr>
          <w:rFonts w:ascii="Times New Roman" w:hAnsi="Times New Roman" w:cs="Times New Roman"/>
          <w:sz w:val="24"/>
          <w:szCs w:val="24"/>
        </w:rPr>
        <w:t>меморисања</w:t>
      </w:r>
      <w:proofErr w:type="spellEnd"/>
      <w:r w:rsidRPr="00733B00">
        <w:rPr>
          <w:rFonts w:ascii="Times New Roman" w:hAnsi="Times New Roman" w:cs="Times New Roman"/>
          <w:sz w:val="24"/>
          <w:szCs w:val="24"/>
        </w:rPr>
        <w:t xml:space="preserve"> </w:t>
      </w:r>
      <w:proofErr w:type="spellStart"/>
      <w:r w:rsidRPr="00733B00">
        <w:rPr>
          <w:rFonts w:ascii="Times New Roman" w:eastAsia="TimesNewRomanPS-ItalicMT" w:hAnsi="Times New Roman" w:cs="Times New Roman"/>
          <w:i/>
          <w:iCs/>
          <w:sz w:val="24"/>
          <w:szCs w:val="24"/>
        </w:rPr>
        <w:t>Сонате</w:t>
      </w:r>
      <w:proofErr w:type="spellEnd"/>
      <w:r w:rsidRPr="00733B00">
        <w:rPr>
          <w:rFonts w:ascii="Times New Roman" w:eastAsia="TimesNewRomanPS-ItalicMT" w:hAnsi="Times New Roman" w:cs="Times New Roman"/>
          <w:i/>
          <w:iCs/>
          <w:sz w:val="24"/>
          <w:szCs w:val="24"/>
        </w:rPr>
        <w:t xml:space="preserve"> </w:t>
      </w:r>
      <w:proofErr w:type="spellStart"/>
      <w:r w:rsidRPr="00733B00">
        <w:rPr>
          <w:rFonts w:ascii="Times New Roman" w:hAnsi="Times New Roman" w:cs="Times New Roman"/>
          <w:sz w:val="24"/>
          <w:szCs w:val="24"/>
        </w:rPr>
        <w:t>Лучана</w:t>
      </w:r>
      <w:proofErr w:type="spellEnd"/>
      <w:r w:rsidRPr="00733B00">
        <w:rPr>
          <w:rFonts w:ascii="Times New Roman" w:hAnsi="Times New Roman" w:cs="Times New Roman"/>
          <w:sz w:val="24"/>
          <w:szCs w:val="24"/>
        </w:rPr>
        <w:t xml:space="preserve"> </w:t>
      </w:r>
      <w:proofErr w:type="spellStart"/>
      <w:r w:rsidR="00BD26B3" w:rsidRPr="00733B00">
        <w:rPr>
          <w:rFonts w:ascii="Times New Roman" w:hAnsi="Times New Roman" w:cs="Times New Roman"/>
          <w:sz w:val="24"/>
          <w:szCs w:val="24"/>
        </w:rPr>
        <w:t>Берија</w:t>
      </w:r>
      <w:proofErr w:type="spellEnd"/>
      <w:r w:rsidR="00BD26B3" w:rsidRPr="00733B00">
        <w:rPr>
          <w:rFonts w:ascii="Times New Roman" w:hAnsi="Times New Roman" w:cs="Times New Roman"/>
          <w:sz w:val="24"/>
          <w:szCs w:val="24"/>
        </w:rPr>
        <w:t xml:space="preserve"> </w:t>
      </w:r>
      <w:proofErr w:type="spellStart"/>
      <w:r w:rsidR="00BD26B3" w:rsidRPr="00733B00">
        <w:rPr>
          <w:rFonts w:ascii="Times New Roman" w:hAnsi="Times New Roman" w:cs="Times New Roman"/>
          <w:sz w:val="24"/>
          <w:szCs w:val="24"/>
        </w:rPr>
        <w:t>који</w:t>
      </w:r>
      <w:proofErr w:type="spellEnd"/>
      <w:r w:rsidR="00BD26B3" w:rsidRPr="00733B00">
        <w:rPr>
          <w:rFonts w:ascii="Times New Roman" w:hAnsi="Times New Roman" w:cs="Times New Roman"/>
          <w:sz w:val="24"/>
          <w:szCs w:val="24"/>
        </w:rPr>
        <w:t xml:space="preserve"> </w:t>
      </w:r>
      <w:proofErr w:type="spellStart"/>
      <w:r w:rsidR="00BD26B3" w:rsidRPr="00733B00">
        <w:rPr>
          <w:rFonts w:ascii="Times New Roman" w:hAnsi="Times New Roman" w:cs="Times New Roman"/>
          <w:sz w:val="24"/>
          <w:szCs w:val="24"/>
        </w:rPr>
        <w:t>се</w:t>
      </w:r>
      <w:proofErr w:type="spellEnd"/>
      <w:r w:rsidR="00BD26B3" w:rsidRPr="00733B00">
        <w:rPr>
          <w:rFonts w:ascii="Times New Roman" w:hAnsi="Times New Roman" w:cs="Times New Roman"/>
          <w:sz w:val="24"/>
          <w:szCs w:val="24"/>
        </w:rPr>
        <w:t xml:space="preserve"> ослањао на идеју </w:t>
      </w:r>
      <w:r w:rsidRPr="00733B00">
        <w:rPr>
          <w:rFonts w:ascii="Times New Roman" w:hAnsi="Times New Roman" w:cs="Times New Roman"/>
          <w:sz w:val="24"/>
          <w:szCs w:val="24"/>
        </w:rPr>
        <w:t xml:space="preserve">извођачких путоказа (односно, начин на који је дело </w:t>
      </w:r>
      <w:r w:rsidR="00BD26B3" w:rsidRPr="00733B00">
        <w:rPr>
          <w:rFonts w:ascii="Times New Roman" w:hAnsi="Times New Roman" w:cs="Times New Roman"/>
          <w:sz w:val="24"/>
          <w:szCs w:val="24"/>
        </w:rPr>
        <w:t xml:space="preserve">упамћено, укорењен је у снажним </w:t>
      </w:r>
      <w:r w:rsidRPr="00733B00">
        <w:rPr>
          <w:rFonts w:ascii="Times New Roman" w:hAnsi="Times New Roman" w:cs="Times New Roman"/>
          <w:sz w:val="24"/>
          <w:szCs w:val="24"/>
        </w:rPr>
        <w:t>структуралним путоказима дела), следи треће потпог</w:t>
      </w:r>
      <w:r w:rsidR="00BD26B3" w:rsidRPr="00733B00">
        <w:rPr>
          <w:rFonts w:ascii="Times New Roman" w:hAnsi="Times New Roman" w:cs="Times New Roman"/>
          <w:sz w:val="24"/>
          <w:szCs w:val="24"/>
        </w:rPr>
        <w:t xml:space="preserve">лавље у којем се као круцијална </w:t>
      </w:r>
      <w:r w:rsidRPr="00733B00">
        <w:rPr>
          <w:rFonts w:ascii="Times New Roman" w:hAnsi="Times New Roman" w:cs="Times New Roman"/>
          <w:sz w:val="24"/>
          <w:szCs w:val="24"/>
        </w:rPr>
        <w:t>изражајна средства, која су улози тумача музичког тока, из</w:t>
      </w:r>
      <w:r w:rsidR="00BD26B3" w:rsidRPr="00733B00">
        <w:rPr>
          <w:rFonts w:ascii="Times New Roman" w:hAnsi="Times New Roman" w:cs="Times New Roman"/>
          <w:sz w:val="24"/>
          <w:szCs w:val="24"/>
        </w:rPr>
        <w:t xml:space="preserve">двајају педал, темпо и фактура. </w:t>
      </w:r>
      <w:r w:rsidRPr="00733B00">
        <w:rPr>
          <w:rFonts w:ascii="Times New Roman" w:hAnsi="Times New Roman" w:cs="Times New Roman"/>
          <w:sz w:val="24"/>
          <w:szCs w:val="24"/>
        </w:rPr>
        <w:t>Да би указала на начин на који настају извођачки пу</w:t>
      </w:r>
      <w:r w:rsidR="00733F0D" w:rsidRPr="00733B00">
        <w:rPr>
          <w:rFonts w:ascii="Times New Roman" w:hAnsi="Times New Roman" w:cs="Times New Roman"/>
          <w:sz w:val="24"/>
          <w:szCs w:val="24"/>
        </w:rPr>
        <w:t xml:space="preserve">токази, Пенезићева даје детаљну </w:t>
      </w:r>
      <w:r w:rsidRPr="00733B00">
        <w:rPr>
          <w:rFonts w:ascii="Times New Roman" w:hAnsi="Times New Roman" w:cs="Times New Roman"/>
          <w:sz w:val="24"/>
          <w:szCs w:val="24"/>
        </w:rPr>
        <w:t xml:space="preserve">анализу одсека А </w:t>
      </w:r>
      <w:r w:rsidRPr="00733B00">
        <w:rPr>
          <w:rFonts w:ascii="Times New Roman" w:eastAsia="TimesNewRomanPS-ItalicMT" w:hAnsi="Times New Roman" w:cs="Times New Roman"/>
          <w:i/>
          <w:iCs/>
          <w:sz w:val="24"/>
          <w:szCs w:val="24"/>
        </w:rPr>
        <w:t>Сонате</w:t>
      </w:r>
      <w:r w:rsidRPr="00733B00">
        <w:rPr>
          <w:rFonts w:ascii="Times New Roman" w:hAnsi="Times New Roman" w:cs="Times New Roman"/>
          <w:sz w:val="24"/>
          <w:szCs w:val="24"/>
        </w:rPr>
        <w:t xml:space="preserve">, и идентификује структуралне </w:t>
      </w:r>
      <w:r w:rsidR="00BD26B3" w:rsidRPr="00733B00">
        <w:rPr>
          <w:rFonts w:ascii="Times New Roman" w:hAnsi="Times New Roman" w:cs="Times New Roman"/>
          <w:sz w:val="24"/>
          <w:szCs w:val="24"/>
        </w:rPr>
        <w:t xml:space="preserve">путоказе као примарне ослонце у </w:t>
      </w:r>
      <w:r w:rsidRPr="00733B00">
        <w:rPr>
          <w:rFonts w:ascii="Times New Roman" w:hAnsi="Times New Roman" w:cs="Times New Roman"/>
          <w:sz w:val="24"/>
          <w:szCs w:val="24"/>
        </w:rPr>
        <w:t>току извођења. При томе, педал чини неодвојиви део осно</w:t>
      </w:r>
      <w:r w:rsidR="00BD26B3" w:rsidRPr="00733B00">
        <w:rPr>
          <w:rFonts w:ascii="Times New Roman" w:hAnsi="Times New Roman" w:cs="Times New Roman"/>
          <w:sz w:val="24"/>
          <w:szCs w:val="24"/>
        </w:rPr>
        <w:t xml:space="preserve">вног, градивног материјала, </w:t>
      </w:r>
      <w:r w:rsidRPr="00733B00">
        <w:rPr>
          <w:rFonts w:ascii="Times New Roman" w:hAnsi="Times New Roman" w:cs="Times New Roman"/>
          <w:sz w:val="24"/>
          <w:szCs w:val="24"/>
        </w:rPr>
        <w:t>карактеристичне разлике у темпу, које визуелно (т</w:t>
      </w:r>
      <w:r w:rsidR="00BD26B3" w:rsidRPr="00733B00">
        <w:rPr>
          <w:rFonts w:ascii="Times New Roman" w:hAnsi="Times New Roman" w:cs="Times New Roman"/>
          <w:sz w:val="24"/>
          <w:szCs w:val="24"/>
        </w:rPr>
        <w:t xml:space="preserve">име и психолошки) прате промене </w:t>
      </w:r>
      <w:r w:rsidRPr="00733B00">
        <w:rPr>
          <w:rFonts w:ascii="Times New Roman" w:hAnsi="Times New Roman" w:cs="Times New Roman"/>
          <w:sz w:val="24"/>
          <w:szCs w:val="24"/>
        </w:rPr>
        <w:t>материјала у музичком току, остају забележене ка</w:t>
      </w:r>
      <w:r w:rsidR="00733F0D" w:rsidRPr="00733B00">
        <w:rPr>
          <w:rFonts w:ascii="Times New Roman" w:hAnsi="Times New Roman" w:cs="Times New Roman"/>
          <w:sz w:val="24"/>
          <w:szCs w:val="24"/>
        </w:rPr>
        <w:t xml:space="preserve">о додатни чиниоци структуралних </w:t>
      </w:r>
      <w:r w:rsidRPr="00733B00">
        <w:rPr>
          <w:rFonts w:ascii="Times New Roman" w:hAnsi="Times New Roman" w:cs="Times New Roman"/>
          <w:sz w:val="24"/>
          <w:szCs w:val="24"/>
        </w:rPr>
        <w:t xml:space="preserve">путоказа, а </w:t>
      </w:r>
      <w:proofErr w:type="spellStart"/>
      <w:r w:rsidRPr="00733B00">
        <w:rPr>
          <w:rFonts w:ascii="Times New Roman" w:hAnsi="Times New Roman" w:cs="Times New Roman"/>
          <w:sz w:val="24"/>
          <w:szCs w:val="24"/>
        </w:rPr>
        <w:t>фактура</w:t>
      </w:r>
      <w:proofErr w:type="spellEnd"/>
      <w:r w:rsidRPr="00733B00">
        <w:rPr>
          <w:rFonts w:ascii="Times New Roman" w:hAnsi="Times New Roman" w:cs="Times New Roman"/>
          <w:sz w:val="24"/>
          <w:szCs w:val="24"/>
        </w:rPr>
        <w:t xml:space="preserve"> </w:t>
      </w:r>
      <w:proofErr w:type="spellStart"/>
      <w:r w:rsidRPr="00733B00">
        <w:rPr>
          <w:rFonts w:ascii="Times New Roman" w:hAnsi="Times New Roman" w:cs="Times New Roman"/>
          <w:sz w:val="24"/>
          <w:szCs w:val="24"/>
        </w:rPr>
        <w:t>се</w:t>
      </w:r>
      <w:proofErr w:type="spellEnd"/>
      <w:r w:rsidRPr="00733B00">
        <w:rPr>
          <w:rFonts w:ascii="Times New Roman" w:hAnsi="Times New Roman" w:cs="Times New Roman"/>
          <w:sz w:val="24"/>
          <w:szCs w:val="24"/>
        </w:rPr>
        <w:t xml:space="preserve"> </w:t>
      </w:r>
      <w:proofErr w:type="spellStart"/>
      <w:r w:rsidRPr="00733B00">
        <w:rPr>
          <w:rFonts w:ascii="Times New Roman" w:hAnsi="Times New Roman" w:cs="Times New Roman"/>
          <w:sz w:val="24"/>
          <w:szCs w:val="24"/>
        </w:rPr>
        <w:t>разматра</w:t>
      </w:r>
      <w:proofErr w:type="spellEnd"/>
      <w:r w:rsidRPr="00733B00">
        <w:rPr>
          <w:rFonts w:ascii="Times New Roman" w:hAnsi="Times New Roman" w:cs="Times New Roman"/>
          <w:sz w:val="24"/>
          <w:szCs w:val="24"/>
        </w:rPr>
        <w:t xml:space="preserve"> </w:t>
      </w:r>
      <w:proofErr w:type="spellStart"/>
      <w:r w:rsidRPr="00733B00">
        <w:rPr>
          <w:rFonts w:ascii="Times New Roman" w:hAnsi="Times New Roman" w:cs="Times New Roman"/>
          <w:sz w:val="24"/>
          <w:szCs w:val="24"/>
        </w:rPr>
        <w:t>као</w:t>
      </w:r>
      <w:proofErr w:type="spellEnd"/>
      <w:r w:rsidRPr="00733B00">
        <w:rPr>
          <w:rFonts w:ascii="Times New Roman" w:hAnsi="Times New Roman" w:cs="Times New Roman"/>
          <w:sz w:val="24"/>
          <w:szCs w:val="24"/>
        </w:rPr>
        <w:t xml:space="preserve"> </w:t>
      </w:r>
      <w:proofErr w:type="spellStart"/>
      <w:r w:rsidRPr="00733B00">
        <w:rPr>
          <w:rFonts w:ascii="Times New Roman" w:hAnsi="Times New Roman" w:cs="Times New Roman"/>
          <w:sz w:val="24"/>
          <w:szCs w:val="24"/>
        </w:rPr>
        <w:t>место</w:t>
      </w:r>
      <w:proofErr w:type="spellEnd"/>
      <w:r w:rsidRPr="00733B00">
        <w:rPr>
          <w:rFonts w:ascii="Times New Roman" w:hAnsi="Times New Roman" w:cs="Times New Roman"/>
          <w:sz w:val="24"/>
          <w:szCs w:val="24"/>
        </w:rPr>
        <w:t xml:space="preserve"> (</w:t>
      </w:r>
      <w:proofErr w:type="spellStart"/>
      <w:r w:rsidRPr="00733B00">
        <w:rPr>
          <w:rFonts w:ascii="Times New Roman" w:hAnsi="Times New Roman" w:cs="Times New Roman"/>
          <w:sz w:val="24"/>
          <w:szCs w:val="24"/>
        </w:rPr>
        <w:t>место</w:t>
      </w:r>
      <w:proofErr w:type="spellEnd"/>
      <w:r w:rsidRPr="00733B00">
        <w:rPr>
          <w:rFonts w:ascii="Times New Roman" w:hAnsi="Times New Roman" w:cs="Times New Roman"/>
          <w:sz w:val="24"/>
          <w:szCs w:val="24"/>
        </w:rPr>
        <w:t xml:space="preserve"> </w:t>
      </w:r>
      <w:proofErr w:type="spellStart"/>
      <w:r w:rsidRPr="00733B00">
        <w:rPr>
          <w:rFonts w:ascii="Times New Roman" w:eastAsia="TimesNewRomanPS-ItalicMT" w:hAnsi="Times New Roman" w:cs="Times New Roman"/>
          <w:i/>
          <w:iCs/>
          <w:sz w:val="24"/>
          <w:szCs w:val="24"/>
        </w:rPr>
        <w:t>свича</w:t>
      </w:r>
      <w:proofErr w:type="spellEnd"/>
      <w:r w:rsidRPr="00733B00">
        <w:rPr>
          <w:rFonts w:ascii="Times New Roman" w:hAnsi="Times New Roman" w:cs="Times New Roman"/>
          <w:sz w:val="24"/>
          <w:szCs w:val="24"/>
        </w:rPr>
        <w:t>/</w:t>
      </w:r>
      <w:proofErr w:type="spellStart"/>
      <w:r w:rsidRPr="00733B00">
        <w:rPr>
          <w:rFonts w:ascii="Times New Roman" w:hAnsi="Times New Roman" w:cs="Times New Roman"/>
          <w:sz w:val="24"/>
          <w:szCs w:val="24"/>
        </w:rPr>
        <w:t>место</w:t>
      </w:r>
      <w:proofErr w:type="spellEnd"/>
      <w:r w:rsidRPr="00733B00">
        <w:rPr>
          <w:rFonts w:ascii="Times New Roman" w:hAnsi="Times New Roman" w:cs="Times New Roman"/>
          <w:sz w:val="24"/>
          <w:szCs w:val="24"/>
        </w:rPr>
        <w:t xml:space="preserve"> </w:t>
      </w:r>
      <w:proofErr w:type="spellStart"/>
      <w:r w:rsidRPr="00733B00">
        <w:rPr>
          <w:rFonts w:ascii="Times New Roman" w:hAnsi="Times New Roman" w:cs="Times New Roman"/>
          <w:sz w:val="24"/>
          <w:szCs w:val="24"/>
        </w:rPr>
        <w:t>промен</w:t>
      </w:r>
      <w:r w:rsidR="00BD26B3" w:rsidRPr="00733B00">
        <w:rPr>
          <w:rFonts w:ascii="Times New Roman" w:hAnsi="Times New Roman" w:cs="Times New Roman"/>
          <w:sz w:val="24"/>
          <w:szCs w:val="24"/>
        </w:rPr>
        <w:t>е</w:t>
      </w:r>
      <w:proofErr w:type="spellEnd"/>
      <w:r w:rsidR="00BD26B3" w:rsidRPr="00733B00">
        <w:rPr>
          <w:rFonts w:ascii="Times New Roman" w:hAnsi="Times New Roman" w:cs="Times New Roman"/>
          <w:sz w:val="24"/>
          <w:szCs w:val="24"/>
        </w:rPr>
        <w:t xml:space="preserve">) у </w:t>
      </w:r>
      <w:proofErr w:type="spellStart"/>
      <w:r w:rsidR="00BD26B3" w:rsidRPr="00733B00">
        <w:rPr>
          <w:rFonts w:ascii="Times New Roman" w:hAnsi="Times New Roman" w:cs="Times New Roman"/>
          <w:sz w:val="24"/>
          <w:szCs w:val="24"/>
        </w:rPr>
        <w:t>којем</w:t>
      </w:r>
      <w:proofErr w:type="spellEnd"/>
      <w:r w:rsidR="00BD26B3" w:rsidRPr="00733B00">
        <w:rPr>
          <w:rFonts w:ascii="Times New Roman" w:hAnsi="Times New Roman" w:cs="Times New Roman"/>
          <w:sz w:val="24"/>
          <w:szCs w:val="24"/>
        </w:rPr>
        <w:t xml:space="preserve"> </w:t>
      </w:r>
      <w:proofErr w:type="spellStart"/>
      <w:r w:rsidR="00BD26B3" w:rsidRPr="00733B00">
        <w:rPr>
          <w:rFonts w:ascii="Times New Roman" w:hAnsi="Times New Roman" w:cs="Times New Roman"/>
          <w:sz w:val="24"/>
          <w:szCs w:val="24"/>
        </w:rPr>
        <w:t>се</w:t>
      </w:r>
      <w:proofErr w:type="spellEnd"/>
      <w:r w:rsidR="00BD26B3" w:rsidRPr="00733B00">
        <w:rPr>
          <w:rFonts w:ascii="Times New Roman" w:hAnsi="Times New Roman" w:cs="Times New Roman"/>
          <w:sz w:val="24"/>
          <w:szCs w:val="24"/>
        </w:rPr>
        <w:t xml:space="preserve"> везују и </w:t>
      </w:r>
      <w:r w:rsidRPr="00733B00">
        <w:rPr>
          <w:rFonts w:ascii="Times New Roman" w:hAnsi="Times New Roman" w:cs="Times New Roman"/>
          <w:sz w:val="24"/>
          <w:szCs w:val="24"/>
        </w:rPr>
        <w:t>уједињују различити елементи дела. Неконвенционал</w:t>
      </w:r>
      <w:r w:rsidR="00733F0D" w:rsidRPr="00733B00">
        <w:rPr>
          <w:rFonts w:ascii="Times New Roman" w:hAnsi="Times New Roman" w:cs="Times New Roman"/>
          <w:sz w:val="24"/>
          <w:szCs w:val="24"/>
        </w:rPr>
        <w:t xml:space="preserve">ан или атипичан приступ анализи произлази из кандидаткињиног </w:t>
      </w:r>
      <w:r w:rsidRPr="00733B00">
        <w:rPr>
          <w:rFonts w:ascii="Times New Roman" w:hAnsi="Times New Roman" w:cs="Times New Roman"/>
          <w:sz w:val="24"/>
          <w:szCs w:val="24"/>
        </w:rPr>
        <w:t>истраживања и сопст</w:t>
      </w:r>
      <w:r w:rsidR="00733F0D" w:rsidRPr="00733B00">
        <w:rPr>
          <w:rFonts w:ascii="Times New Roman" w:hAnsi="Times New Roman" w:cs="Times New Roman"/>
          <w:sz w:val="24"/>
          <w:szCs w:val="24"/>
        </w:rPr>
        <w:t xml:space="preserve">веног процеса меморисања дела о </w:t>
      </w:r>
      <w:r w:rsidRPr="00733B00">
        <w:rPr>
          <w:rFonts w:ascii="Times New Roman" w:hAnsi="Times New Roman" w:cs="Times New Roman"/>
          <w:sz w:val="24"/>
          <w:szCs w:val="24"/>
        </w:rPr>
        <w:t>којем је реч, односно, онда када је интерпретативни приступ освешћен, он</w:t>
      </w:r>
      <w:r w:rsidR="00733F0D" w:rsidRPr="00733B00">
        <w:rPr>
          <w:rFonts w:ascii="Times New Roman" w:hAnsi="Times New Roman" w:cs="Times New Roman"/>
          <w:sz w:val="24"/>
          <w:szCs w:val="24"/>
        </w:rPr>
        <w:t xml:space="preserve"> је олакшао </w:t>
      </w:r>
      <w:r w:rsidRPr="00733B00">
        <w:rPr>
          <w:rFonts w:ascii="Times New Roman" w:hAnsi="Times New Roman" w:cs="Times New Roman"/>
          <w:sz w:val="24"/>
          <w:szCs w:val="24"/>
        </w:rPr>
        <w:t>процес памћења конкретног музичког тока.</w:t>
      </w:r>
    </w:p>
    <w:p w:rsidR="00733F0D" w:rsidRPr="00733B00" w:rsidRDefault="00733F0D" w:rsidP="00733B00">
      <w:pPr>
        <w:autoSpaceDE w:val="0"/>
        <w:autoSpaceDN w:val="0"/>
        <w:adjustRightInd w:val="0"/>
        <w:spacing w:after="0" w:line="276" w:lineRule="auto"/>
        <w:jc w:val="both"/>
        <w:rPr>
          <w:rFonts w:ascii="Times New Roman" w:hAnsi="Times New Roman" w:cs="Times New Roman"/>
          <w:sz w:val="24"/>
          <w:szCs w:val="24"/>
        </w:rPr>
      </w:pPr>
    </w:p>
    <w:p w:rsidR="0024549F" w:rsidRPr="00CA572D" w:rsidRDefault="0024549F" w:rsidP="00303168">
      <w:pPr>
        <w:autoSpaceDE w:val="0"/>
        <w:autoSpaceDN w:val="0"/>
        <w:adjustRightInd w:val="0"/>
        <w:spacing w:after="0" w:line="276" w:lineRule="auto"/>
        <w:ind w:firstLine="708"/>
        <w:jc w:val="both"/>
        <w:rPr>
          <w:rFonts w:ascii="Times New Roman" w:hAnsi="Times New Roman" w:cs="Times New Roman"/>
          <w:b/>
          <w:bCs/>
          <w:sz w:val="24"/>
          <w:szCs w:val="24"/>
        </w:rPr>
      </w:pPr>
      <w:r w:rsidRPr="00733B00">
        <w:rPr>
          <w:rFonts w:ascii="Times New Roman" w:hAnsi="Times New Roman" w:cs="Times New Roman"/>
          <w:sz w:val="24"/>
          <w:szCs w:val="24"/>
        </w:rPr>
        <w:t xml:space="preserve">Треће поглавље (стр. 35–59), под насловом </w:t>
      </w:r>
      <w:r w:rsidRPr="00733B00">
        <w:rPr>
          <w:rFonts w:ascii="Times New Roman" w:hAnsi="Times New Roman" w:cs="Times New Roman"/>
          <w:b/>
          <w:bCs/>
          <w:sz w:val="24"/>
          <w:szCs w:val="24"/>
        </w:rPr>
        <w:t xml:space="preserve">Фредерик Ржевски: </w:t>
      </w:r>
      <w:r w:rsidRPr="00733B00">
        <w:rPr>
          <w:rFonts w:ascii="Times New Roman" w:hAnsi="Times New Roman" w:cs="Times New Roman"/>
          <w:b/>
          <w:bCs/>
          <w:i/>
          <w:iCs/>
          <w:sz w:val="24"/>
          <w:szCs w:val="24"/>
        </w:rPr>
        <w:t xml:space="preserve">Брак </w:t>
      </w:r>
      <w:r w:rsidRPr="00733B00">
        <w:rPr>
          <w:rFonts w:ascii="Times New Roman" w:hAnsi="Times New Roman" w:cs="Times New Roman"/>
          <w:b/>
          <w:bCs/>
          <w:sz w:val="24"/>
          <w:szCs w:val="24"/>
        </w:rPr>
        <w:t xml:space="preserve">(Из циклуса </w:t>
      </w:r>
      <w:r w:rsidRPr="00733B00">
        <w:rPr>
          <w:rFonts w:ascii="Times New Roman" w:hAnsi="Times New Roman" w:cs="Times New Roman"/>
          <w:b/>
          <w:bCs/>
          <w:i/>
          <w:iCs/>
          <w:sz w:val="24"/>
          <w:szCs w:val="24"/>
        </w:rPr>
        <w:t>Пут</w:t>
      </w:r>
      <w:r w:rsidR="00CA572D">
        <w:rPr>
          <w:rFonts w:ascii="Times New Roman" w:hAnsi="Times New Roman" w:cs="Times New Roman"/>
          <w:b/>
          <w:bCs/>
          <w:sz w:val="24"/>
          <w:szCs w:val="24"/>
        </w:rPr>
        <w:t xml:space="preserve">, </w:t>
      </w:r>
      <w:r w:rsidRPr="00733B00">
        <w:rPr>
          <w:rFonts w:ascii="Times New Roman" w:hAnsi="Times New Roman" w:cs="Times New Roman"/>
          <w:b/>
          <w:bCs/>
          <w:sz w:val="24"/>
          <w:szCs w:val="24"/>
        </w:rPr>
        <w:t>роман за клавир соло)</w:t>
      </w:r>
      <w:r w:rsidRPr="00733B00">
        <w:rPr>
          <w:rFonts w:ascii="Times New Roman" w:hAnsi="Times New Roman" w:cs="Times New Roman"/>
          <w:sz w:val="24"/>
          <w:szCs w:val="24"/>
        </w:rPr>
        <w:t>, састоји се од једанаест потпог</w:t>
      </w:r>
      <w:r w:rsidR="00CA572D">
        <w:rPr>
          <w:rFonts w:ascii="Times New Roman" w:hAnsi="Times New Roman" w:cs="Times New Roman"/>
          <w:sz w:val="24"/>
          <w:szCs w:val="24"/>
        </w:rPr>
        <w:t xml:space="preserve">лавља и представља кулминативни </w:t>
      </w:r>
      <w:r w:rsidRPr="00733B00">
        <w:rPr>
          <w:rFonts w:ascii="Times New Roman" w:hAnsi="Times New Roman" w:cs="Times New Roman"/>
          <w:sz w:val="24"/>
          <w:szCs w:val="24"/>
        </w:rPr>
        <w:t>моменат писаног дела докторског уметничког пројекта.</w:t>
      </w:r>
      <w:r w:rsidR="00CA572D">
        <w:rPr>
          <w:rFonts w:ascii="Times New Roman" w:hAnsi="Times New Roman" w:cs="Times New Roman"/>
          <w:sz w:val="24"/>
          <w:szCs w:val="24"/>
        </w:rPr>
        <w:t xml:space="preserve"> Пенезићева читаоца упознаје са </w:t>
      </w:r>
      <w:r w:rsidRPr="00733B00">
        <w:rPr>
          <w:rFonts w:ascii="Times New Roman" w:hAnsi="Times New Roman" w:cs="Times New Roman"/>
          <w:sz w:val="24"/>
          <w:szCs w:val="24"/>
        </w:rPr>
        <w:t xml:space="preserve">стваралаштвом и уметничким ставовима Ржевског (О </w:t>
      </w:r>
      <w:r w:rsidR="00CA572D">
        <w:rPr>
          <w:rFonts w:ascii="Times New Roman" w:hAnsi="Times New Roman" w:cs="Times New Roman"/>
          <w:sz w:val="24"/>
          <w:szCs w:val="24"/>
        </w:rPr>
        <w:t xml:space="preserve">Фредерику Ржевском), са његовом </w:t>
      </w:r>
      <w:r w:rsidRPr="00733B00">
        <w:rPr>
          <w:rFonts w:ascii="Times New Roman" w:hAnsi="Times New Roman" w:cs="Times New Roman"/>
          <w:sz w:val="24"/>
          <w:szCs w:val="24"/>
        </w:rPr>
        <w:t>улогом зачетника поступка ко</w:t>
      </w:r>
      <w:r w:rsidR="00BD26B3" w:rsidRPr="00733B00">
        <w:rPr>
          <w:rFonts w:ascii="Times New Roman" w:hAnsi="Times New Roman" w:cs="Times New Roman"/>
          <w:sz w:val="24"/>
          <w:szCs w:val="24"/>
        </w:rPr>
        <w:t>ји пијанисти додељује и улогу рe</w:t>
      </w:r>
      <w:r w:rsidRPr="00733B00">
        <w:rPr>
          <w:rFonts w:ascii="Times New Roman" w:hAnsi="Times New Roman" w:cs="Times New Roman"/>
          <w:sz w:val="24"/>
          <w:szCs w:val="24"/>
        </w:rPr>
        <w:t>цитатора/глумца, односно,</w:t>
      </w:r>
      <w:r w:rsidR="00CA572D">
        <w:rPr>
          <w:rFonts w:ascii="Times New Roman" w:hAnsi="Times New Roman" w:cs="Times New Roman"/>
          <w:b/>
          <w:bCs/>
          <w:sz w:val="24"/>
          <w:szCs w:val="24"/>
        </w:rPr>
        <w:t xml:space="preserve"> </w:t>
      </w:r>
      <w:r w:rsidRPr="00733B00">
        <w:rPr>
          <w:rFonts w:ascii="Times New Roman" w:hAnsi="Times New Roman" w:cs="Times New Roman"/>
          <w:sz w:val="24"/>
          <w:szCs w:val="24"/>
        </w:rPr>
        <w:t>захтева од извођача да поред свирања изговара и одређени текст (</w:t>
      </w:r>
      <w:r w:rsidRPr="00733B00">
        <w:rPr>
          <w:rFonts w:ascii="Times New Roman" w:eastAsia="TimesNewRomanPS-ItalicMT" w:hAnsi="Times New Roman" w:cs="Times New Roman"/>
          <w:i/>
          <w:iCs/>
          <w:sz w:val="24"/>
          <w:szCs w:val="24"/>
        </w:rPr>
        <w:t>Speaking pianist</w:t>
      </w:r>
      <w:r w:rsidRPr="00733B00">
        <w:rPr>
          <w:rFonts w:ascii="Times New Roman" w:hAnsi="Times New Roman" w:cs="Times New Roman"/>
          <w:sz w:val="24"/>
          <w:szCs w:val="24"/>
        </w:rPr>
        <w:t xml:space="preserve">), </w:t>
      </w:r>
      <w:proofErr w:type="spellStart"/>
      <w:r w:rsidRPr="00733B00">
        <w:rPr>
          <w:rFonts w:ascii="Times New Roman" w:hAnsi="Times New Roman" w:cs="Times New Roman"/>
          <w:sz w:val="24"/>
          <w:szCs w:val="24"/>
        </w:rPr>
        <w:t>затим</w:t>
      </w:r>
      <w:proofErr w:type="spellEnd"/>
      <w:r w:rsidR="00CA572D">
        <w:rPr>
          <w:rFonts w:ascii="Times New Roman" w:hAnsi="Times New Roman" w:cs="Times New Roman"/>
          <w:b/>
          <w:bCs/>
          <w:sz w:val="24"/>
          <w:szCs w:val="24"/>
        </w:rPr>
        <w:t xml:space="preserve"> </w:t>
      </w:r>
      <w:proofErr w:type="spellStart"/>
      <w:r w:rsidRPr="00733B00">
        <w:rPr>
          <w:rFonts w:ascii="Times New Roman" w:hAnsi="Times New Roman" w:cs="Times New Roman"/>
          <w:sz w:val="24"/>
          <w:szCs w:val="24"/>
        </w:rPr>
        <w:t>са</w:t>
      </w:r>
      <w:proofErr w:type="spellEnd"/>
      <w:r w:rsidRPr="00733B00">
        <w:rPr>
          <w:rFonts w:ascii="Times New Roman" w:hAnsi="Times New Roman" w:cs="Times New Roman"/>
          <w:sz w:val="24"/>
          <w:szCs w:val="24"/>
        </w:rPr>
        <w:t xml:space="preserve"> </w:t>
      </w:r>
      <w:proofErr w:type="spellStart"/>
      <w:r w:rsidRPr="00733B00">
        <w:rPr>
          <w:rFonts w:ascii="Times New Roman" w:hAnsi="Times New Roman" w:cs="Times New Roman"/>
          <w:sz w:val="24"/>
          <w:szCs w:val="24"/>
        </w:rPr>
        <w:t>циклусом</w:t>
      </w:r>
      <w:proofErr w:type="spellEnd"/>
      <w:r w:rsidRPr="00733B00">
        <w:rPr>
          <w:rFonts w:ascii="Times New Roman" w:hAnsi="Times New Roman" w:cs="Times New Roman"/>
          <w:sz w:val="24"/>
          <w:szCs w:val="24"/>
        </w:rPr>
        <w:t xml:space="preserve"> </w:t>
      </w:r>
      <w:proofErr w:type="spellStart"/>
      <w:r w:rsidRPr="00733B00">
        <w:rPr>
          <w:rFonts w:ascii="Times New Roman" w:eastAsia="TimesNewRomanPS-ItalicMT" w:hAnsi="Times New Roman" w:cs="Times New Roman"/>
          <w:i/>
          <w:iCs/>
          <w:sz w:val="24"/>
          <w:szCs w:val="24"/>
        </w:rPr>
        <w:t>Пут</w:t>
      </w:r>
      <w:proofErr w:type="spellEnd"/>
      <w:r w:rsidRPr="00733B00">
        <w:rPr>
          <w:rFonts w:ascii="Times New Roman" w:eastAsia="TimesNewRomanPS-ItalicMT" w:hAnsi="Times New Roman" w:cs="Times New Roman"/>
          <w:i/>
          <w:iCs/>
          <w:sz w:val="24"/>
          <w:szCs w:val="24"/>
        </w:rPr>
        <w:t xml:space="preserve">, </w:t>
      </w:r>
      <w:proofErr w:type="spellStart"/>
      <w:r w:rsidRPr="00733B00">
        <w:rPr>
          <w:rFonts w:ascii="Times New Roman" w:eastAsia="TimesNewRomanPS-ItalicMT" w:hAnsi="Times New Roman" w:cs="Times New Roman"/>
          <w:i/>
          <w:iCs/>
          <w:sz w:val="24"/>
          <w:szCs w:val="24"/>
        </w:rPr>
        <w:t>роман</w:t>
      </w:r>
      <w:proofErr w:type="spellEnd"/>
      <w:r w:rsidRPr="00733B00">
        <w:rPr>
          <w:rFonts w:ascii="Times New Roman" w:eastAsia="TimesNewRomanPS-ItalicMT" w:hAnsi="Times New Roman" w:cs="Times New Roman"/>
          <w:i/>
          <w:iCs/>
          <w:sz w:val="24"/>
          <w:szCs w:val="24"/>
        </w:rPr>
        <w:t xml:space="preserve"> </w:t>
      </w:r>
      <w:proofErr w:type="spellStart"/>
      <w:r w:rsidRPr="00733B00">
        <w:rPr>
          <w:rFonts w:ascii="Times New Roman" w:eastAsia="TimesNewRomanPS-ItalicMT" w:hAnsi="Times New Roman" w:cs="Times New Roman"/>
          <w:i/>
          <w:iCs/>
          <w:sz w:val="24"/>
          <w:szCs w:val="24"/>
        </w:rPr>
        <w:t>за</w:t>
      </w:r>
      <w:proofErr w:type="spellEnd"/>
      <w:r w:rsidRPr="00733B00">
        <w:rPr>
          <w:rFonts w:ascii="Times New Roman" w:eastAsia="TimesNewRomanPS-ItalicMT" w:hAnsi="Times New Roman" w:cs="Times New Roman"/>
          <w:i/>
          <w:iCs/>
          <w:sz w:val="24"/>
          <w:szCs w:val="24"/>
        </w:rPr>
        <w:t xml:space="preserve"> </w:t>
      </w:r>
      <w:proofErr w:type="spellStart"/>
      <w:r w:rsidRPr="00733B00">
        <w:rPr>
          <w:rFonts w:ascii="Times New Roman" w:eastAsia="TimesNewRomanPS-ItalicMT" w:hAnsi="Times New Roman" w:cs="Times New Roman"/>
          <w:i/>
          <w:iCs/>
          <w:sz w:val="24"/>
          <w:szCs w:val="24"/>
        </w:rPr>
        <w:t>клавир</w:t>
      </w:r>
      <w:proofErr w:type="spellEnd"/>
      <w:r w:rsidRPr="00733B00">
        <w:rPr>
          <w:rFonts w:ascii="Times New Roman" w:eastAsia="TimesNewRomanPS-ItalicMT" w:hAnsi="Times New Roman" w:cs="Times New Roman"/>
          <w:i/>
          <w:iCs/>
          <w:sz w:val="24"/>
          <w:szCs w:val="24"/>
        </w:rPr>
        <w:t xml:space="preserve"> </w:t>
      </w:r>
      <w:proofErr w:type="spellStart"/>
      <w:r w:rsidRPr="00733B00">
        <w:rPr>
          <w:rFonts w:ascii="Times New Roman" w:eastAsia="TimesNewRomanPS-ItalicMT" w:hAnsi="Times New Roman" w:cs="Times New Roman"/>
          <w:i/>
          <w:iCs/>
          <w:sz w:val="24"/>
          <w:szCs w:val="24"/>
        </w:rPr>
        <w:t>соло</w:t>
      </w:r>
      <w:proofErr w:type="spellEnd"/>
      <w:r w:rsidRPr="00733B00">
        <w:rPr>
          <w:rFonts w:ascii="Times New Roman" w:eastAsia="TimesNewRomanPS-ItalicMT" w:hAnsi="Times New Roman" w:cs="Times New Roman"/>
          <w:i/>
          <w:iCs/>
          <w:sz w:val="24"/>
          <w:szCs w:val="24"/>
        </w:rPr>
        <w:t xml:space="preserve"> </w:t>
      </w:r>
      <w:r w:rsidRPr="00733B00">
        <w:rPr>
          <w:rFonts w:ascii="Times New Roman" w:hAnsi="Times New Roman" w:cs="Times New Roman"/>
          <w:sz w:val="24"/>
          <w:szCs w:val="24"/>
        </w:rPr>
        <w:t>(</w:t>
      </w:r>
      <w:proofErr w:type="spellStart"/>
      <w:r w:rsidRPr="00733B00">
        <w:rPr>
          <w:rFonts w:ascii="Times New Roman" w:hAnsi="Times New Roman" w:cs="Times New Roman"/>
          <w:sz w:val="24"/>
          <w:szCs w:val="24"/>
        </w:rPr>
        <w:t>потпоглавље</w:t>
      </w:r>
      <w:proofErr w:type="spellEnd"/>
      <w:r w:rsidRPr="00733B00">
        <w:rPr>
          <w:rFonts w:ascii="Times New Roman" w:hAnsi="Times New Roman" w:cs="Times New Roman"/>
          <w:sz w:val="24"/>
          <w:szCs w:val="24"/>
        </w:rPr>
        <w:t xml:space="preserve"> </w:t>
      </w:r>
      <w:proofErr w:type="spellStart"/>
      <w:r w:rsidRPr="00733B00">
        <w:rPr>
          <w:rFonts w:ascii="Times New Roman" w:hAnsi="Times New Roman" w:cs="Times New Roman"/>
          <w:sz w:val="24"/>
          <w:szCs w:val="24"/>
        </w:rPr>
        <w:t>истог</w:t>
      </w:r>
      <w:proofErr w:type="spellEnd"/>
      <w:r w:rsidRPr="00733B00">
        <w:rPr>
          <w:rFonts w:ascii="Times New Roman" w:hAnsi="Times New Roman" w:cs="Times New Roman"/>
          <w:sz w:val="24"/>
          <w:szCs w:val="24"/>
        </w:rPr>
        <w:t xml:space="preserve"> </w:t>
      </w:r>
      <w:proofErr w:type="spellStart"/>
      <w:r w:rsidRPr="00733B00">
        <w:rPr>
          <w:rFonts w:ascii="Times New Roman" w:hAnsi="Times New Roman" w:cs="Times New Roman"/>
          <w:sz w:val="24"/>
          <w:szCs w:val="24"/>
        </w:rPr>
        <w:t>наслова</w:t>
      </w:r>
      <w:proofErr w:type="spellEnd"/>
      <w:r w:rsidRPr="00733B00">
        <w:rPr>
          <w:rFonts w:ascii="Times New Roman" w:hAnsi="Times New Roman" w:cs="Times New Roman"/>
          <w:sz w:val="24"/>
          <w:szCs w:val="24"/>
        </w:rPr>
        <w:t xml:space="preserve"> – </w:t>
      </w:r>
      <w:proofErr w:type="spellStart"/>
      <w:r w:rsidRPr="00733B00">
        <w:rPr>
          <w:rFonts w:ascii="Times New Roman" w:eastAsia="TimesNewRomanPS-ItalicMT" w:hAnsi="Times New Roman" w:cs="Times New Roman"/>
          <w:i/>
          <w:iCs/>
          <w:sz w:val="24"/>
          <w:szCs w:val="24"/>
        </w:rPr>
        <w:t>Пут</w:t>
      </w:r>
      <w:proofErr w:type="spellEnd"/>
      <w:r w:rsidRPr="00733B00">
        <w:rPr>
          <w:rFonts w:ascii="Times New Roman" w:eastAsia="TimesNewRomanPS-ItalicMT" w:hAnsi="Times New Roman" w:cs="Times New Roman"/>
          <w:i/>
          <w:iCs/>
          <w:sz w:val="24"/>
          <w:szCs w:val="24"/>
        </w:rPr>
        <w:t xml:space="preserve">, </w:t>
      </w:r>
      <w:proofErr w:type="spellStart"/>
      <w:r w:rsidRPr="00733B00">
        <w:rPr>
          <w:rFonts w:ascii="Times New Roman" w:eastAsia="TimesNewRomanPS-ItalicMT" w:hAnsi="Times New Roman" w:cs="Times New Roman"/>
          <w:i/>
          <w:iCs/>
          <w:sz w:val="24"/>
          <w:szCs w:val="24"/>
        </w:rPr>
        <w:t>роман</w:t>
      </w:r>
      <w:proofErr w:type="spellEnd"/>
      <w:r w:rsidRPr="00733B00">
        <w:rPr>
          <w:rFonts w:ascii="Times New Roman" w:eastAsia="TimesNewRomanPS-ItalicMT" w:hAnsi="Times New Roman" w:cs="Times New Roman"/>
          <w:i/>
          <w:iCs/>
          <w:sz w:val="24"/>
          <w:szCs w:val="24"/>
        </w:rPr>
        <w:t xml:space="preserve"> </w:t>
      </w:r>
      <w:proofErr w:type="spellStart"/>
      <w:r w:rsidRPr="00733B00">
        <w:rPr>
          <w:rFonts w:ascii="Times New Roman" w:eastAsia="TimesNewRomanPS-ItalicMT" w:hAnsi="Times New Roman" w:cs="Times New Roman"/>
          <w:i/>
          <w:iCs/>
          <w:sz w:val="24"/>
          <w:szCs w:val="24"/>
        </w:rPr>
        <w:t>за</w:t>
      </w:r>
      <w:proofErr w:type="spellEnd"/>
      <w:r w:rsidR="00BD26B3" w:rsidRPr="00733B00">
        <w:rPr>
          <w:rFonts w:ascii="Times New Roman" w:eastAsia="TimesNewRomanPS-ItalicMT" w:hAnsi="Times New Roman" w:cs="Times New Roman"/>
          <w:i/>
          <w:iCs/>
          <w:sz w:val="24"/>
          <w:szCs w:val="24"/>
        </w:rPr>
        <w:t xml:space="preserve"> </w:t>
      </w:r>
      <w:proofErr w:type="spellStart"/>
      <w:r w:rsidRPr="00733B00">
        <w:rPr>
          <w:rFonts w:ascii="Times New Roman" w:eastAsia="TimesNewRomanPS-ItalicMT" w:hAnsi="Times New Roman" w:cs="Times New Roman"/>
          <w:i/>
          <w:iCs/>
          <w:sz w:val="24"/>
          <w:szCs w:val="24"/>
        </w:rPr>
        <w:t>клавир</w:t>
      </w:r>
      <w:proofErr w:type="spellEnd"/>
      <w:r w:rsidRPr="00733B00">
        <w:rPr>
          <w:rFonts w:ascii="Times New Roman" w:eastAsia="TimesNewRomanPS-ItalicMT" w:hAnsi="Times New Roman" w:cs="Times New Roman"/>
          <w:i/>
          <w:iCs/>
          <w:sz w:val="24"/>
          <w:szCs w:val="24"/>
        </w:rPr>
        <w:t xml:space="preserve"> </w:t>
      </w:r>
      <w:proofErr w:type="spellStart"/>
      <w:r w:rsidRPr="00733B00">
        <w:rPr>
          <w:rFonts w:ascii="Times New Roman" w:eastAsia="TimesNewRomanPS-ItalicMT" w:hAnsi="Times New Roman" w:cs="Times New Roman"/>
          <w:i/>
          <w:iCs/>
          <w:sz w:val="24"/>
          <w:szCs w:val="24"/>
        </w:rPr>
        <w:t>соло</w:t>
      </w:r>
      <w:proofErr w:type="spellEnd"/>
      <w:r w:rsidRPr="00733B00">
        <w:rPr>
          <w:rFonts w:ascii="Times New Roman" w:hAnsi="Times New Roman" w:cs="Times New Roman"/>
          <w:sz w:val="24"/>
          <w:szCs w:val="24"/>
        </w:rPr>
        <w:t xml:space="preserve">) </w:t>
      </w:r>
      <w:proofErr w:type="spellStart"/>
      <w:r w:rsidRPr="00733B00">
        <w:rPr>
          <w:rFonts w:ascii="Times New Roman" w:hAnsi="Times New Roman" w:cs="Times New Roman"/>
          <w:sz w:val="24"/>
          <w:szCs w:val="24"/>
        </w:rPr>
        <w:t>којем</w:t>
      </w:r>
      <w:proofErr w:type="spellEnd"/>
      <w:r w:rsidRPr="00733B00">
        <w:rPr>
          <w:rFonts w:ascii="Times New Roman" w:hAnsi="Times New Roman" w:cs="Times New Roman"/>
          <w:sz w:val="24"/>
          <w:szCs w:val="24"/>
        </w:rPr>
        <w:t xml:space="preserve"> </w:t>
      </w:r>
      <w:proofErr w:type="spellStart"/>
      <w:r w:rsidRPr="00733B00">
        <w:rPr>
          <w:rFonts w:ascii="Times New Roman" w:hAnsi="Times New Roman" w:cs="Times New Roman"/>
          <w:sz w:val="24"/>
          <w:szCs w:val="24"/>
        </w:rPr>
        <w:t>композиција</w:t>
      </w:r>
      <w:proofErr w:type="spellEnd"/>
      <w:r w:rsidRPr="00733B00">
        <w:rPr>
          <w:rFonts w:ascii="Times New Roman" w:hAnsi="Times New Roman" w:cs="Times New Roman"/>
          <w:sz w:val="24"/>
          <w:szCs w:val="24"/>
        </w:rPr>
        <w:t xml:space="preserve"> </w:t>
      </w:r>
      <w:proofErr w:type="spellStart"/>
      <w:r w:rsidRPr="00733B00">
        <w:rPr>
          <w:rFonts w:ascii="Times New Roman" w:eastAsia="TimesNewRomanPS-ItalicMT" w:hAnsi="Times New Roman" w:cs="Times New Roman"/>
          <w:i/>
          <w:iCs/>
          <w:sz w:val="24"/>
          <w:szCs w:val="24"/>
        </w:rPr>
        <w:t>Брак</w:t>
      </w:r>
      <w:proofErr w:type="spellEnd"/>
      <w:r w:rsidRPr="00733B00">
        <w:rPr>
          <w:rFonts w:ascii="Times New Roman" w:eastAsia="TimesNewRomanPS-ItalicMT" w:hAnsi="Times New Roman" w:cs="Times New Roman"/>
          <w:i/>
          <w:iCs/>
          <w:sz w:val="24"/>
          <w:szCs w:val="24"/>
        </w:rPr>
        <w:t xml:space="preserve"> </w:t>
      </w:r>
      <w:proofErr w:type="spellStart"/>
      <w:r w:rsidRPr="00733B00">
        <w:rPr>
          <w:rFonts w:ascii="Times New Roman" w:hAnsi="Times New Roman" w:cs="Times New Roman"/>
          <w:sz w:val="24"/>
          <w:szCs w:val="24"/>
        </w:rPr>
        <w:t>припада</w:t>
      </w:r>
      <w:proofErr w:type="spellEnd"/>
      <w:r w:rsidRPr="00733B00">
        <w:rPr>
          <w:rFonts w:ascii="Times New Roman" w:hAnsi="Times New Roman" w:cs="Times New Roman"/>
          <w:sz w:val="24"/>
          <w:szCs w:val="24"/>
        </w:rPr>
        <w:t xml:space="preserve">, </w:t>
      </w:r>
      <w:proofErr w:type="spellStart"/>
      <w:r w:rsidRPr="00733B00">
        <w:rPr>
          <w:rFonts w:ascii="Times New Roman" w:hAnsi="Times New Roman" w:cs="Times New Roman"/>
          <w:sz w:val="24"/>
          <w:szCs w:val="24"/>
        </w:rPr>
        <w:t>потом</w:t>
      </w:r>
      <w:proofErr w:type="spellEnd"/>
      <w:r w:rsidRPr="00733B00">
        <w:rPr>
          <w:rFonts w:ascii="Times New Roman" w:hAnsi="Times New Roman" w:cs="Times New Roman"/>
          <w:sz w:val="24"/>
          <w:szCs w:val="24"/>
        </w:rPr>
        <w:t xml:space="preserve"> </w:t>
      </w:r>
      <w:proofErr w:type="spellStart"/>
      <w:r w:rsidRPr="00733B00">
        <w:rPr>
          <w:rFonts w:ascii="Times New Roman" w:hAnsi="Times New Roman" w:cs="Times New Roman"/>
          <w:sz w:val="24"/>
          <w:szCs w:val="24"/>
        </w:rPr>
        <w:t>са</w:t>
      </w:r>
      <w:proofErr w:type="spellEnd"/>
      <w:r w:rsidRPr="00733B00">
        <w:rPr>
          <w:rFonts w:ascii="Times New Roman" w:hAnsi="Times New Roman" w:cs="Times New Roman"/>
          <w:sz w:val="24"/>
          <w:szCs w:val="24"/>
        </w:rPr>
        <w:t xml:space="preserve"> </w:t>
      </w:r>
      <w:proofErr w:type="spellStart"/>
      <w:r w:rsidRPr="00733B00">
        <w:rPr>
          <w:rFonts w:ascii="Times New Roman" w:hAnsi="Times New Roman" w:cs="Times New Roman"/>
          <w:sz w:val="24"/>
          <w:szCs w:val="24"/>
        </w:rPr>
        <w:t>самим</w:t>
      </w:r>
      <w:proofErr w:type="spellEnd"/>
      <w:r w:rsidRPr="00733B00">
        <w:rPr>
          <w:rFonts w:ascii="Times New Roman" w:hAnsi="Times New Roman" w:cs="Times New Roman"/>
          <w:sz w:val="24"/>
          <w:szCs w:val="24"/>
        </w:rPr>
        <w:t xml:space="preserve"> </w:t>
      </w:r>
      <w:proofErr w:type="spellStart"/>
      <w:r w:rsidRPr="00733B00">
        <w:rPr>
          <w:rFonts w:ascii="Times New Roman" w:hAnsi="Times New Roman" w:cs="Times New Roman"/>
          <w:sz w:val="24"/>
          <w:szCs w:val="24"/>
        </w:rPr>
        <w:t>остварењем</w:t>
      </w:r>
      <w:proofErr w:type="spellEnd"/>
      <w:r w:rsidRPr="00733B00">
        <w:rPr>
          <w:rFonts w:ascii="Times New Roman" w:hAnsi="Times New Roman" w:cs="Times New Roman"/>
          <w:sz w:val="24"/>
          <w:szCs w:val="24"/>
        </w:rPr>
        <w:t xml:space="preserve"> </w:t>
      </w:r>
      <w:proofErr w:type="spellStart"/>
      <w:r w:rsidRPr="00733B00">
        <w:rPr>
          <w:rFonts w:ascii="Times New Roman" w:eastAsia="TimesNewRomanPS-ItalicMT" w:hAnsi="Times New Roman" w:cs="Times New Roman"/>
          <w:i/>
          <w:iCs/>
          <w:sz w:val="24"/>
          <w:szCs w:val="24"/>
        </w:rPr>
        <w:t>Брак</w:t>
      </w:r>
      <w:proofErr w:type="spellEnd"/>
      <w:r w:rsidRPr="00733B00">
        <w:rPr>
          <w:rFonts w:ascii="Times New Roman" w:eastAsia="TimesNewRomanPS-ItalicMT" w:hAnsi="Times New Roman" w:cs="Times New Roman"/>
          <w:i/>
          <w:iCs/>
          <w:sz w:val="24"/>
          <w:szCs w:val="24"/>
        </w:rPr>
        <w:t xml:space="preserve"> </w:t>
      </w:r>
      <w:proofErr w:type="spellStart"/>
      <w:r w:rsidRPr="00733B00">
        <w:rPr>
          <w:rFonts w:ascii="Times New Roman" w:hAnsi="Times New Roman" w:cs="Times New Roman"/>
          <w:sz w:val="24"/>
          <w:szCs w:val="24"/>
        </w:rPr>
        <w:t>при</w:t>
      </w:r>
      <w:proofErr w:type="spellEnd"/>
      <w:r w:rsidRPr="00733B00">
        <w:rPr>
          <w:rFonts w:ascii="Times New Roman" w:hAnsi="Times New Roman" w:cs="Times New Roman"/>
          <w:sz w:val="24"/>
          <w:szCs w:val="24"/>
        </w:rPr>
        <w:t xml:space="preserve"> </w:t>
      </w:r>
      <w:proofErr w:type="spellStart"/>
      <w:r w:rsidRPr="00733B00">
        <w:rPr>
          <w:rFonts w:ascii="Times New Roman" w:hAnsi="Times New Roman" w:cs="Times New Roman"/>
          <w:sz w:val="24"/>
          <w:szCs w:val="24"/>
        </w:rPr>
        <w:t>чему</w:t>
      </w:r>
      <w:proofErr w:type="spellEnd"/>
      <w:r w:rsidR="00BD26B3" w:rsidRPr="00733B00">
        <w:rPr>
          <w:rFonts w:ascii="Times New Roman" w:eastAsia="TimesNewRomanPS-ItalicMT" w:hAnsi="Times New Roman" w:cs="Times New Roman"/>
          <w:i/>
          <w:iCs/>
          <w:sz w:val="24"/>
          <w:szCs w:val="24"/>
        </w:rPr>
        <w:t xml:space="preserve"> </w:t>
      </w:r>
      <w:proofErr w:type="spellStart"/>
      <w:r w:rsidRPr="00733B00">
        <w:rPr>
          <w:rFonts w:ascii="Times New Roman" w:hAnsi="Times New Roman" w:cs="Times New Roman"/>
          <w:sz w:val="24"/>
          <w:szCs w:val="24"/>
        </w:rPr>
        <w:t>кандидаткиња</w:t>
      </w:r>
      <w:proofErr w:type="spellEnd"/>
      <w:r w:rsidRPr="00733B00">
        <w:rPr>
          <w:rFonts w:ascii="Times New Roman" w:hAnsi="Times New Roman" w:cs="Times New Roman"/>
          <w:sz w:val="24"/>
          <w:szCs w:val="24"/>
        </w:rPr>
        <w:t xml:space="preserve"> </w:t>
      </w:r>
      <w:proofErr w:type="spellStart"/>
      <w:r w:rsidRPr="00733B00">
        <w:rPr>
          <w:rFonts w:ascii="Times New Roman" w:hAnsi="Times New Roman" w:cs="Times New Roman"/>
          <w:sz w:val="24"/>
          <w:szCs w:val="24"/>
        </w:rPr>
        <w:t>даје</w:t>
      </w:r>
      <w:proofErr w:type="spellEnd"/>
      <w:r w:rsidRPr="00733B00">
        <w:rPr>
          <w:rFonts w:ascii="Times New Roman" w:hAnsi="Times New Roman" w:cs="Times New Roman"/>
          <w:sz w:val="24"/>
          <w:szCs w:val="24"/>
        </w:rPr>
        <w:t xml:space="preserve"> одличну и аргументовану анализу макроформе дела (Кратка анализа</w:t>
      </w:r>
      <w:r w:rsidR="00BD26B3" w:rsidRPr="00733B00">
        <w:rPr>
          <w:rFonts w:ascii="Times New Roman" w:eastAsia="TimesNewRomanPS-ItalicMT" w:hAnsi="Times New Roman" w:cs="Times New Roman"/>
          <w:i/>
          <w:iCs/>
          <w:sz w:val="24"/>
          <w:szCs w:val="24"/>
        </w:rPr>
        <w:t xml:space="preserve"> </w:t>
      </w:r>
      <w:r w:rsidRPr="00733B00">
        <w:rPr>
          <w:rFonts w:ascii="Times New Roman" w:hAnsi="Times New Roman" w:cs="Times New Roman"/>
          <w:sz w:val="24"/>
          <w:szCs w:val="24"/>
        </w:rPr>
        <w:lastRenderedPageBreak/>
        <w:t>музичког т</w:t>
      </w:r>
      <w:r w:rsidR="00BD26B3" w:rsidRPr="00733B00">
        <w:rPr>
          <w:rFonts w:ascii="Times New Roman" w:hAnsi="Times New Roman" w:cs="Times New Roman"/>
          <w:sz w:val="24"/>
          <w:szCs w:val="24"/>
        </w:rPr>
        <w:t xml:space="preserve">ока и </w:t>
      </w:r>
      <w:proofErr w:type="spellStart"/>
      <w:r w:rsidR="00BD26B3" w:rsidRPr="00733B00">
        <w:rPr>
          <w:rFonts w:ascii="Times New Roman" w:hAnsi="Times New Roman" w:cs="Times New Roman"/>
          <w:sz w:val="24"/>
          <w:szCs w:val="24"/>
        </w:rPr>
        <w:t>преглед</w:t>
      </w:r>
      <w:proofErr w:type="spellEnd"/>
      <w:r w:rsidR="00BD26B3" w:rsidRPr="00733B00">
        <w:rPr>
          <w:rFonts w:ascii="Times New Roman" w:hAnsi="Times New Roman" w:cs="Times New Roman"/>
          <w:sz w:val="24"/>
          <w:szCs w:val="24"/>
        </w:rPr>
        <w:t xml:space="preserve"> </w:t>
      </w:r>
      <w:proofErr w:type="spellStart"/>
      <w:r w:rsidR="00BD26B3" w:rsidRPr="00733B00">
        <w:rPr>
          <w:rFonts w:ascii="Times New Roman" w:hAnsi="Times New Roman" w:cs="Times New Roman"/>
          <w:sz w:val="24"/>
          <w:szCs w:val="24"/>
        </w:rPr>
        <w:t>наративног</w:t>
      </w:r>
      <w:proofErr w:type="spellEnd"/>
      <w:r w:rsidR="00BD26B3" w:rsidRPr="00733B00">
        <w:rPr>
          <w:rFonts w:ascii="Times New Roman" w:hAnsi="Times New Roman" w:cs="Times New Roman"/>
          <w:sz w:val="24"/>
          <w:szCs w:val="24"/>
        </w:rPr>
        <w:t xml:space="preserve"> </w:t>
      </w:r>
      <w:proofErr w:type="spellStart"/>
      <w:r w:rsidR="00BD26B3" w:rsidRPr="00733B00">
        <w:rPr>
          <w:rFonts w:ascii="Times New Roman" w:hAnsi="Times New Roman" w:cs="Times New Roman"/>
          <w:sz w:val="24"/>
          <w:szCs w:val="24"/>
        </w:rPr>
        <w:t>плана</w:t>
      </w:r>
      <w:proofErr w:type="spellEnd"/>
      <w:r w:rsidR="00BD26B3" w:rsidRPr="00733B00">
        <w:rPr>
          <w:rFonts w:ascii="Times New Roman" w:hAnsi="Times New Roman" w:cs="Times New Roman"/>
          <w:sz w:val="24"/>
          <w:szCs w:val="24"/>
        </w:rPr>
        <w:t xml:space="preserve">) </w:t>
      </w:r>
      <w:proofErr w:type="spellStart"/>
      <w:r w:rsidRPr="00733B00">
        <w:rPr>
          <w:rFonts w:ascii="Times New Roman" w:hAnsi="Times New Roman" w:cs="Times New Roman"/>
          <w:sz w:val="24"/>
          <w:szCs w:val="24"/>
        </w:rPr>
        <w:t>тумачећи</w:t>
      </w:r>
      <w:proofErr w:type="spellEnd"/>
      <w:r w:rsidRPr="00733B00">
        <w:rPr>
          <w:rFonts w:ascii="Times New Roman" w:hAnsi="Times New Roman" w:cs="Times New Roman"/>
          <w:sz w:val="24"/>
          <w:szCs w:val="24"/>
        </w:rPr>
        <w:t xml:space="preserve"> </w:t>
      </w:r>
      <w:proofErr w:type="spellStart"/>
      <w:r w:rsidRPr="00733B00">
        <w:rPr>
          <w:rFonts w:ascii="Times New Roman" w:hAnsi="Times New Roman" w:cs="Times New Roman"/>
          <w:sz w:val="24"/>
          <w:szCs w:val="24"/>
        </w:rPr>
        <w:t>је</w:t>
      </w:r>
      <w:proofErr w:type="spellEnd"/>
      <w:r w:rsidRPr="00733B00">
        <w:rPr>
          <w:rFonts w:ascii="Times New Roman" w:hAnsi="Times New Roman" w:cs="Times New Roman"/>
          <w:sz w:val="24"/>
          <w:szCs w:val="24"/>
        </w:rPr>
        <w:t xml:space="preserve"> </w:t>
      </w:r>
      <w:proofErr w:type="spellStart"/>
      <w:r w:rsidRPr="00733B00">
        <w:rPr>
          <w:rFonts w:ascii="Times New Roman" w:hAnsi="Times New Roman" w:cs="Times New Roman"/>
          <w:sz w:val="24"/>
          <w:szCs w:val="24"/>
        </w:rPr>
        <w:t>као</w:t>
      </w:r>
      <w:proofErr w:type="spellEnd"/>
      <w:r w:rsidRPr="00733B00">
        <w:rPr>
          <w:rFonts w:ascii="Times New Roman" w:hAnsi="Times New Roman" w:cs="Times New Roman"/>
          <w:sz w:val="24"/>
          <w:szCs w:val="24"/>
        </w:rPr>
        <w:t xml:space="preserve"> </w:t>
      </w:r>
      <w:proofErr w:type="spellStart"/>
      <w:r w:rsidRPr="00733B00">
        <w:rPr>
          <w:rFonts w:ascii="Times New Roman" w:eastAsia="TimesNewRomanPS-ItalicMT" w:hAnsi="Times New Roman" w:cs="Times New Roman"/>
          <w:i/>
          <w:iCs/>
          <w:sz w:val="24"/>
          <w:szCs w:val="24"/>
        </w:rPr>
        <w:t>суперформу</w:t>
      </w:r>
      <w:proofErr w:type="spellEnd"/>
      <w:r w:rsidRPr="00733B00">
        <w:rPr>
          <w:rFonts w:ascii="Times New Roman" w:eastAsia="TimesNewRomanPS-ItalicMT" w:hAnsi="Times New Roman" w:cs="Times New Roman"/>
          <w:i/>
          <w:iCs/>
          <w:sz w:val="24"/>
          <w:szCs w:val="24"/>
        </w:rPr>
        <w:t xml:space="preserve"> </w:t>
      </w:r>
      <w:r w:rsidRPr="00733B00">
        <w:rPr>
          <w:rFonts w:ascii="Times New Roman" w:hAnsi="Times New Roman" w:cs="Times New Roman"/>
          <w:sz w:val="24"/>
          <w:szCs w:val="24"/>
        </w:rPr>
        <w:t xml:space="preserve">и </w:t>
      </w:r>
      <w:proofErr w:type="spellStart"/>
      <w:r w:rsidRPr="00733B00">
        <w:rPr>
          <w:rFonts w:ascii="Times New Roman" w:hAnsi="Times New Roman" w:cs="Times New Roman"/>
          <w:sz w:val="24"/>
          <w:szCs w:val="24"/>
        </w:rPr>
        <w:t>уодношавајући</w:t>
      </w:r>
      <w:proofErr w:type="spellEnd"/>
      <w:r w:rsidR="00BD26B3" w:rsidRPr="00733B00">
        <w:rPr>
          <w:rFonts w:ascii="Times New Roman" w:eastAsia="TimesNewRomanPS-ItalicMT" w:hAnsi="Times New Roman" w:cs="Times New Roman"/>
          <w:i/>
          <w:iCs/>
          <w:sz w:val="24"/>
          <w:szCs w:val="24"/>
        </w:rPr>
        <w:t xml:space="preserve"> </w:t>
      </w:r>
      <w:proofErr w:type="spellStart"/>
      <w:r w:rsidRPr="00733B00">
        <w:rPr>
          <w:rFonts w:ascii="Times New Roman" w:hAnsi="Times New Roman" w:cs="Times New Roman"/>
          <w:sz w:val="24"/>
          <w:szCs w:val="24"/>
        </w:rPr>
        <w:t>је</w:t>
      </w:r>
      <w:proofErr w:type="spellEnd"/>
      <w:r w:rsidRPr="00733B00">
        <w:rPr>
          <w:rFonts w:ascii="Times New Roman" w:hAnsi="Times New Roman" w:cs="Times New Roman"/>
          <w:sz w:val="24"/>
          <w:szCs w:val="24"/>
        </w:rPr>
        <w:t xml:space="preserve"> </w:t>
      </w:r>
      <w:proofErr w:type="spellStart"/>
      <w:r w:rsidRPr="00733B00">
        <w:rPr>
          <w:rFonts w:ascii="Times New Roman" w:hAnsi="Times New Roman" w:cs="Times New Roman"/>
          <w:sz w:val="24"/>
          <w:szCs w:val="24"/>
        </w:rPr>
        <w:t>са</w:t>
      </w:r>
      <w:proofErr w:type="spellEnd"/>
      <w:r w:rsidRPr="00733B00">
        <w:rPr>
          <w:rFonts w:ascii="Times New Roman" w:hAnsi="Times New Roman" w:cs="Times New Roman"/>
          <w:sz w:val="24"/>
          <w:szCs w:val="24"/>
        </w:rPr>
        <w:t xml:space="preserve"> </w:t>
      </w:r>
      <w:proofErr w:type="spellStart"/>
      <w:r w:rsidRPr="00733B00">
        <w:rPr>
          <w:rFonts w:ascii="Times New Roman" w:hAnsi="Times New Roman" w:cs="Times New Roman"/>
          <w:sz w:val="24"/>
          <w:szCs w:val="24"/>
        </w:rPr>
        <w:t>глобалним</w:t>
      </w:r>
      <w:proofErr w:type="spellEnd"/>
      <w:r w:rsidRPr="00733B00">
        <w:rPr>
          <w:rFonts w:ascii="Times New Roman" w:hAnsi="Times New Roman" w:cs="Times New Roman"/>
          <w:sz w:val="24"/>
          <w:szCs w:val="24"/>
        </w:rPr>
        <w:t xml:space="preserve"> деловима наратива (Пролог; Гнев и љубомора; Чин убиства; Епилог).</w:t>
      </w:r>
    </w:p>
    <w:p w:rsidR="0024549F" w:rsidRPr="00733B00" w:rsidRDefault="0024549F" w:rsidP="00303168">
      <w:pPr>
        <w:autoSpaceDE w:val="0"/>
        <w:autoSpaceDN w:val="0"/>
        <w:adjustRightInd w:val="0"/>
        <w:spacing w:after="0" w:line="276" w:lineRule="auto"/>
        <w:ind w:firstLine="708"/>
        <w:jc w:val="both"/>
        <w:rPr>
          <w:rFonts w:ascii="Times New Roman" w:hAnsi="Times New Roman" w:cs="Times New Roman"/>
          <w:sz w:val="24"/>
          <w:szCs w:val="24"/>
        </w:rPr>
      </w:pPr>
      <w:r w:rsidRPr="00733B00">
        <w:rPr>
          <w:rFonts w:ascii="Times New Roman" w:hAnsi="Times New Roman" w:cs="Times New Roman"/>
          <w:sz w:val="24"/>
          <w:szCs w:val="24"/>
        </w:rPr>
        <w:t>Потпоглавље Тумачење изражајних стредстава почива</w:t>
      </w:r>
      <w:r w:rsidR="00BD26B3" w:rsidRPr="00733B00">
        <w:rPr>
          <w:rFonts w:ascii="Times New Roman" w:hAnsi="Times New Roman" w:cs="Times New Roman"/>
          <w:sz w:val="24"/>
          <w:szCs w:val="24"/>
        </w:rPr>
        <w:t xml:space="preserve"> на разматрању такозваних </w:t>
      </w:r>
      <w:r w:rsidRPr="00733B00">
        <w:rPr>
          <w:rFonts w:ascii="Times New Roman" w:hAnsi="Times New Roman" w:cs="Times New Roman"/>
          <w:sz w:val="24"/>
          <w:szCs w:val="24"/>
        </w:rPr>
        <w:t>традиционалних елемената у начину орагани</w:t>
      </w:r>
      <w:r w:rsidR="00BD26B3" w:rsidRPr="00733B00">
        <w:rPr>
          <w:rFonts w:ascii="Times New Roman" w:hAnsi="Times New Roman" w:cs="Times New Roman"/>
          <w:sz w:val="24"/>
          <w:szCs w:val="24"/>
        </w:rPr>
        <w:t xml:space="preserve">зовања музичке грађе, пре свега </w:t>
      </w:r>
      <w:r w:rsidRPr="00733B00">
        <w:rPr>
          <w:rFonts w:ascii="Times New Roman" w:hAnsi="Times New Roman" w:cs="Times New Roman"/>
          <w:sz w:val="24"/>
          <w:szCs w:val="24"/>
        </w:rPr>
        <w:t>инструменталних одсека и феномена виртуозитета</w:t>
      </w:r>
      <w:r w:rsidR="00BD26B3" w:rsidRPr="00733B00">
        <w:rPr>
          <w:rFonts w:ascii="Times New Roman" w:hAnsi="Times New Roman" w:cs="Times New Roman"/>
          <w:sz w:val="24"/>
          <w:szCs w:val="24"/>
        </w:rPr>
        <w:t xml:space="preserve">, потом и миметичког принципа у </w:t>
      </w:r>
      <w:r w:rsidRPr="00733B00">
        <w:rPr>
          <w:rFonts w:ascii="Times New Roman" w:hAnsi="Times New Roman" w:cs="Times New Roman"/>
          <w:sz w:val="24"/>
          <w:szCs w:val="24"/>
        </w:rPr>
        <w:t>контексту редефинисања односа музичког и ванмуз</w:t>
      </w:r>
      <w:r w:rsidR="00CA572D">
        <w:rPr>
          <w:rFonts w:ascii="Times New Roman" w:hAnsi="Times New Roman" w:cs="Times New Roman"/>
          <w:sz w:val="24"/>
          <w:szCs w:val="24"/>
        </w:rPr>
        <w:t xml:space="preserve">ичког из чега произлази и, како </w:t>
      </w:r>
      <w:r w:rsidRPr="00733B00">
        <w:rPr>
          <w:rFonts w:ascii="Times New Roman" w:hAnsi="Times New Roman" w:cs="Times New Roman"/>
          <w:sz w:val="24"/>
          <w:szCs w:val="24"/>
        </w:rPr>
        <w:t xml:space="preserve">докторандкиња истиче, „најзначајнији </w:t>
      </w:r>
      <w:r w:rsidRPr="00733B00">
        <w:rPr>
          <w:rFonts w:ascii="Times New Roman" w:eastAsia="TimesNewRomanPS-ItalicMT" w:hAnsi="Times New Roman" w:cs="Times New Roman"/>
          <w:i/>
          <w:iCs/>
          <w:sz w:val="24"/>
          <w:szCs w:val="24"/>
        </w:rPr>
        <w:t xml:space="preserve">новоизражајни </w:t>
      </w:r>
      <w:r w:rsidR="00CA572D">
        <w:rPr>
          <w:rFonts w:ascii="Times New Roman" w:hAnsi="Times New Roman" w:cs="Times New Roman"/>
          <w:sz w:val="24"/>
          <w:szCs w:val="24"/>
        </w:rPr>
        <w:t>квалитет композиције” (</w:t>
      </w:r>
      <w:r w:rsidRPr="00733B00">
        <w:rPr>
          <w:rFonts w:ascii="Times New Roman" w:hAnsi="Times New Roman" w:cs="Times New Roman"/>
          <w:sz w:val="24"/>
          <w:szCs w:val="24"/>
        </w:rPr>
        <w:t>стр. 46). У</w:t>
      </w:r>
      <w:r w:rsidR="00BD26B3" w:rsidRPr="00733B00">
        <w:rPr>
          <w:rFonts w:ascii="Times New Roman" w:hAnsi="Times New Roman" w:cs="Times New Roman"/>
          <w:sz w:val="24"/>
          <w:szCs w:val="24"/>
        </w:rPr>
        <w:t xml:space="preserve"> </w:t>
      </w:r>
      <w:r w:rsidRPr="00733B00">
        <w:rPr>
          <w:rFonts w:ascii="Times New Roman" w:hAnsi="Times New Roman" w:cs="Times New Roman"/>
          <w:sz w:val="24"/>
          <w:szCs w:val="24"/>
        </w:rPr>
        <w:t>том смислу, у свом истраживању она детаљно подвргав</w:t>
      </w:r>
      <w:r w:rsidR="00BD26B3" w:rsidRPr="00733B00">
        <w:rPr>
          <w:rFonts w:ascii="Times New Roman" w:hAnsi="Times New Roman" w:cs="Times New Roman"/>
          <w:sz w:val="24"/>
          <w:szCs w:val="24"/>
        </w:rPr>
        <w:t xml:space="preserve">а анализи Одсек бр. 1 који се у </w:t>
      </w:r>
      <w:r w:rsidRPr="00733B00">
        <w:rPr>
          <w:rFonts w:ascii="Times New Roman" w:hAnsi="Times New Roman" w:cs="Times New Roman"/>
          <w:sz w:val="24"/>
          <w:szCs w:val="24"/>
        </w:rPr>
        <w:t xml:space="preserve">целини изводи са затвореним поклопцем </w:t>
      </w:r>
      <w:proofErr w:type="spellStart"/>
      <w:r w:rsidRPr="00733B00">
        <w:rPr>
          <w:rFonts w:ascii="Times New Roman" w:hAnsi="Times New Roman" w:cs="Times New Roman"/>
          <w:sz w:val="24"/>
          <w:szCs w:val="24"/>
        </w:rPr>
        <w:t>клавира</w:t>
      </w:r>
      <w:proofErr w:type="spellEnd"/>
      <w:r w:rsidRPr="00733B00">
        <w:rPr>
          <w:rFonts w:ascii="Times New Roman" w:hAnsi="Times New Roman" w:cs="Times New Roman"/>
          <w:sz w:val="24"/>
          <w:szCs w:val="24"/>
        </w:rPr>
        <w:t xml:space="preserve"> </w:t>
      </w:r>
      <w:proofErr w:type="spellStart"/>
      <w:r w:rsidRPr="00733B00">
        <w:rPr>
          <w:rFonts w:ascii="Times New Roman" w:hAnsi="Times New Roman" w:cs="Times New Roman"/>
          <w:sz w:val="24"/>
          <w:szCs w:val="24"/>
        </w:rPr>
        <w:t>док</w:t>
      </w:r>
      <w:proofErr w:type="spellEnd"/>
      <w:r w:rsidRPr="00733B00">
        <w:rPr>
          <w:rFonts w:ascii="Times New Roman" w:hAnsi="Times New Roman" w:cs="Times New Roman"/>
          <w:sz w:val="24"/>
          <w:szCs w:val="24"/>
        </w:rPr>
        <w:t xml:space="preserve"> </w:t>
      </w:r>
      <w:proofErr w:type="spellStart"/>
      <w:r w:rsidRPr="00733B00">
        <w:rPr>
          <w:rFonts w:ascii="Times New Roman" w:hAnsi="Times New Roman" w:cs="Times New Roman"/>
          <w:sz w:val="24"/>
          <w:szCs w:val="24"/>
        </w:rPr>
        <w:t>лева</w:t>
      </w:r>
      <w:proofErr w:type="spellEnd"/>
      <w:r w:rsidRPr="00733B00">
        <w:rPr>
          <w:rFonts w:ascii="Times New Roman" w:hAnsi="Times New Roman" w:cs="Times New Roman"/>
          <w:sz w:val="24"/>
          <w:szCs w:val="24"/>
        </w:rPr>
        <w:t xml:space="preserve"> </w:t>
      </w:r>
      <w:proofErr w:type="spellStart"/>
      <w:r w:rsidRPr="00733B00">
        <w:rPr>
          <w:rFonts w:ascii="Times New Roman" w:hAnsi="Times New Roman" w:cs="Times New Roman"/>
          <w:sz w:val="24"/>
          <w:szCs w:val="24"/>
        </w:rPr>
        <w:t>рука</w:t>
      </w:r>
      <w:proofErr w:type="spellEnd"/>
      <w:r w:rsidRPr="00733B00">
        <w:rPr>
          <w:rFonts w:ascii="Times New Roman" w:hAnsi="Times New Roman" w:cs="Times New Roman"/>
          <w:sz w:val="24"/>
          <w:szCs w:val="24"/>
        </w:rPr>
        <w:t xml:space="preserve"> </w:t>
      </w:r>
      <w:proofErr w:type="spellStart"/>
      <w:r w:rsidRPr="00733B00">
        <w:rPr>
          <w:rFonts w:ascii="Times New Roman" w:hAnsi="Times New Roman" w:cs="Times New Roman"/>
          <w:sz w:val="24"/>
          <w:szCs w:val="24"/>
        </w:rPr>
        <w:t>све</w:t>
      </w:r>
      <w:proofErr w:type="spellEnd"/>
      <w:r w:rsidRPr="00733B00">
        <w:rPr>
          <w:rFonts w:ascii="Times New Roman" w:hAnsi="Times New Roman" w:cs="Times New Roman"/>
          <w:sz w:val="24"/>
          <w:szCs w:val="24"/>
        </w:rPr>
        <w:t xml:space="preserve"> </w:t>
      </w:r>
      <w:proofErr w:type="spellStart"/>
      <w:r w:rsidRPr="00733B00">
        <w:rPr>
          <w:rFonts w:ascii="Times New Roman" w:hAnsi="Times New Roman" w:cs="Times New Roman"/>
          <w:sz w:val="24"/>
          <w:szCs w:val="24"/>
        </w:rPr>
        <w:t>време</w:t>
      </w:r>
      <w:proofErr w:type="spellEnd"/>
      <w:r w:rsidRPr="00733B00">
        <w:rPr>
          <w:rFonts w:ascii="Times New Roman" w:hAnsi="Times New Roman" w:cs="Times New Roman"/>
          <w:sz w:val="24"/>
          <w:szCs w:val="24"/>
        </w:rPr>
        <w:t xml:space="preserve"> </w:t>
      </w:r>
      <w:proofErr w:type="spellStart"/>
      <w:r w:rsidRPr="00733B00">
        <w:rPr>
          <w:rFonts w:ascii="Times New Roman" w:eastAsia="TimesNewRomanPS-ItalicMT" w:hAnsi="Times New Roman" w:cs="Times New Roman"/>
          <w:i/>
          <w:iCs/>
          <w:sz w:val="24"/>
          <w:szCs w:val="24"/>
        </w:rPr>
        <w:t>свира</w:t>
      </w:r>
      <w:proofErr w:type="spellEnd"/>
      <w:r w:rsidRPr="00733B00">
        <w:rPr>
          <w:rFonts w:ascii="Times New Roman" w:eastAsia="TimesNewRomanPS-ItalicMT" w:hAnsi="Times New Roman" w:cs="Times New Roman"/>
          <w:i/>
          <w:iCs/>
          <w:sz w:val="24"/>
          <w:szCs w:val="24"/>
        </w:rPr>
        <w:t xml:space="preserve"> </w:t>
      </w:r>
      <w:proofErr w:type="spellStart"/>
      <w:r w:rsidR="00BD26B3" w:rsidRPr="00733B00">
        <w:rPr>
          <w:rFonts w:ascii="Times New Roman" w:hAnsi="Times New Roman" w:cs="Times New Roman"/>
          <w:sz w:val="24"/>
          <w:szCs w:val="24"/>
        </w:rPr>
        <w:t>на</w:t>
      </w:r>
      <w:proofErr w:type="spellEnd"/>
      <w:r w:rsidR="00BD26B3" w:rsidRPr="00733B00">
        <w:rPr>
          <w:rFonts w:ascii="Times New Roman" w:hAnsi="Times New Roman" w:cs="Times New Roman"/>
          <w:sz w:val="24"/>
          <w:szCs w:val="24"/>
        </w:rPr>
        <w:t xml:space="preserve"> </w:t>
      </w:r>
      <w:proofErr w:type="spellStart"/>
      <w:r w:rsidR="00BD26B3" w:rsidRPr="00733B00">
        <w:rPr>
          <w:rFonts w:ascii="Times New Roman" w:hAnsi="Times New Roman" w:cs="Times New Roman"/>
          <w:sz w:val="24"/>
          <w:szCs w:val="24"/>
        </w:rPr>
        <w:t>жици</w:t>
      </w:r>
      <w:r w:rsidRPr="00733B00">
        <w:rPr>
          <w:rFonts w:ascii="Times New Roman" w:eastAsia="TimesNewRomanPS-ItalicMT" w:hAnsi="Times New Roman" w:cs="Times New Roman"/>
          <w:i/>
          <w:iCs/>
          <w:sz w:val="24"/>
          <w:szCs w:val="24"/>
        </w:rPr>
        <w:t>це</w:t>
      </w:r>
      <w:proofErr w:type="spellEnd"/>
      <w:r w:rsidRPr="00733B00">
        <w:rPr>
          <w:rFonts w:ascii="Times New Roman" w:eastAsia="TimesNewRomanPS-ItalicMT" w:hAnsi="Times New Roman" w:cs="Times New Roman"/>
          <w:i/>
          <w:iCs/>
          <w:sz w:val="24"/>
          <w:szCs w:val="24"/>
        </w:rPr>
        <w:t xml:space="preserve"> </w:t>
      </w:r>
      <w:proofErr w:type="spellStart"/>
      <w:r w:rsidRPr="00733B00">
        <w:rPr>
          <w:rFonts w:ascii="Times New Roman" w:eastAsia="TimesNewRomanPS-ItalicMT" w:hAnsi="Times New Roman" w:cs="Times New Roman"/>
          <w:i/>
          <w:iCs/>
          <w:sz w:val="24"/>
          <w:szCs w:val="24"/>
        </w:rPr>
        <w:t>контра</w:t>
      </w:r>
      <w:proofErr w:type="spellEnd"/>
      <w:r w:rsidRPr="00733B00">
        <w:rPr>
          <w:rFonts w:ascii="Times New Roman" w:eastAsia="TimesNewRomanPS-ItalicMT" w:hAnsi="Times New Roman" w:cs="Times New Roman"/>
          <w:i/>
          <w:iCs/>
          <w:sz w:val="24"/>
          <w:szCs w:val="24"/>
        </w:rPr>
        <w:t xml:space="preserve"> </w:t>
      </w:r>
      <w:proofErr w:type="spellStart"/>
      <w:r w:rsidRPr="00733B00">
        <w:rPr>
          <w:rFonts w:ascii="Times New Roman" w:hAnsi="Times New Roman" w:cs="Times New Roman"/>
          <w:sz w:val="24"/>
          <w:szCs w:val="24"/>
        </w:rPr>
        <w:t>уз</w:t>
      </w:r>
      <w:proofErr w:type="spellEnd"/>
      <w:r w:rsidRPr="00733B00">
        <w:rPr>
          <w:rFonts w:ascii="Times New Roman" w:hAnsi="Times New Roman" w:cs="Times New Roman"/>
          <w:sz w:val="24"/>
          <w:szCs w:val="24"/>
        </w:rPr>
        <w:t xml:space="preserve"> контрастну ритмичку поделу у десној руци</w:t>
      </w:r>
      <w:r w:rsidR="00BD26B3" w:rsidRPr="00733B00">
        <w:rPr>
          <w:rFonts w:ascii="Times New Roman" w:hAnsi="Times New Roman" w:cs="Times New Roman"/>
          <w:sz w:val="24"/>
          <w:szCs w:val="24"/>
        </w:rPr>
        <w:t xml:space="preserve"> и тумачи га као тонско сликање </w:t>
      </w:r>
      <w:r w:rsidRPr="00733B00">
        <w:rPr>
          <w:rFonts w:ascii="Times New Roman" w:hAnsi="Times New Roman" w:cs="Times New Roman"/>
          <w:sz w:val="24"/>
          <w:szCs w:val="24"/>
        </w:rPr>
        <w:t xml:space="preserve">сцене новозвучним средствима. Два импровизациона </w:t>
      </w:r>
      <w:proofErr w:type="spellStart"/>
      <w:r w:rsidRPr="00733B00">
        <w:rPr>
          <w:rFonts w:ascii="Times New Roman" w:hAnsi="Times New Roman" w:cs="Times New Roman"/>
          <w:sz w:val="24"/>
          <w:szCs w:val="24"/>
        </w:rPr>
        <w:t>мес</w:t>
      </w:r>
      <w:r w:rsidR="00BD26B3" w:rsidRPr="00733B00">
        <w:rPr>
          <w:rFonts w:ascii="Times New Roman" w:hAnsi="Times New Roman" w:cs="Times New Roman"/>
          <w:sz w:val="24"/>
          <w:szCs w:val="24"/>
        </w:rPr>
        <w:t>та</w:t>
      </w:r>
      <w:proofErr w:type="spellEnd"/>
      <w:r w:rsidR="00BD26B3" w:rsidRPr="00733B00">
        <w:rPr>
          <w:rFonts w:ascii="Times New Roman" w:hAnsi="Times New Roman" w:cs="Times New Roman"/>
          <w:sz w:val="24"/>
          <w:szCs w:val="24"/>
        </w:rPr>
        <w:t xml:space="preserve"> у </w:t>
      </w:r>
      <w:proofErr w:type="spellStart"/>
      <w:r w:rsidR="00BD26B3" w:rsidRPr="00733B00">
        <w:rPr>
          <w:rFonts w:ascii="Times New Roman" w:hAnsi="Times New Roman" w:cs="Times New Roman"/>
          <w:sz w:val="24"/>
          <w:szCs w:val="24"/>
        </w:rPr>
        <w:t>партитури</w:t>
      </w:r>
      <w:proofErr w:type="spellEnd"/>
      <w:r w:rsidR="00BD26B3" w:rsidRPr="00733B00">
        <w:rPr>
          <w:rFonts w:ascii="Times New Roman" w:hAnsi="Times New Roman" w:cs="Times New Roman"/>
          <w:sz w:val="24"/>
          <w:szCs w:val="24"/>
        </w:rPr>
        <w:t xml:space="preserve">, </w:t>
      </w:r>
      <w:proofErr w:type="spellStart"/>
      <w:r w:rsidR="00BD26B3" w:rsidRPr="00733B00">
        <w:rPr>
          <w:rFonts w:ascii="Times New Roman" w:hAnsi="Times New Roman" w:cs="Times New Roman"/>
          <w:sz w:val="24"/>
          <w:szCs w:val="24"/>
        </w:rPr>
        <w:t>једно</w:t>
      </w:r>
      <w:proofErr w:type="spellEnd"/>
      <w:r w:rsidR="00BD26B3" w:rsidRPr="00733B00">
        <w:rPr>
          <w:rFonts w:ascii="Times New Roman" w:hAnsi="Times New Roman" w:cs="Times New Roman"/>
          <w:sz w:val="24"/>
          <w:szCs w:val="24"/>
        </w:rPr>
        <w:t xml:space="preserve"> </w:t>
      </w:r>
      <w:proofErr w:type="spellStart"/>
      <w:r w:rsidR="00BD26B3" w:rsidRPr="00733B00">
        <w:rPr>
          <w:rFonts w:ascii="Times New Roman" w:hAnsi="Times New Roman" w:cs="Times New Roman"/>
          <w:sz w:val="24"/>
          <w:szCs w:val="24"/>
        </w:rPr>
        <w:t>обележено</w:t>
      </w:r>
      <w:proofErr w:type="spellEnd"/>
      <w:r w:rsidR="00BD26B3" w:rsidRPr="00733B00">
        <w:rPr>
          <w:rFonts w:ascii="Times New Roman" w:hAnsi="Times New Roman" w:cs="Times New Roman"/>
          <w:sz w:val="24"/>
          <w:szCs w:val="24"/>
        </w:rPr>
        <w:t xml:space="preserve"> </w:t>
      </w:r>
      <w:proofErr w:type="spellStart"/>
      <w:r w:rsidRPr="00733B00">
        <w:rPr>
          <w:rFonts w:ascii="Times New Roman" w:hAnsi="Times New Roman" w:cs="Times New Roman"/>
          <w:sz w:val="24"/>
          <w:szCs w:val="24"/>
        </w:rPr>
        <w:t>као</w:t>
      </w:r>
      <w:proofErr w:type="spellEnd"/>
      <w:r w:rsidRPr="00733B00">
        <w:rPr>
          <w:rFonts w:ascii="Times New Roman" w:hAnsi="Times New Roman" w:cs="Times New Roman"/>
          <w:sz w:val="24"/>
          <w:szCs w:val="24"/>
        </w:rPr>
        <w:t xml:space="preserve"> </w:t>
      </w:r>
      <w:proofErr w:type="spellStart"/>
      <w:r w:rsidRPr="00733B00">
        <w:rPr>
          <w:rFonts w:ascii="Times New Roman" w:eastAsia="TimesNewRomanPS-ItalicMT" w:hAnsi="Times New Roman" w:cs="Times New Roman"/>
          <w:i/>
          <w:iCs/>
          <w:sz w:val="24"/>
          <w:szCs w:val="24"/>
        </w:rPr>
        <w:t>каденца</w:t>
      </w:r>
      <w:proofErr w:type="spellEnd"/>
      <w:r w:rsidRPr="00733B00">
        <w:rPr>
          <w:rFonts w:ascii="Times New Roman" w:hAnsi="Times New Roman" w:cs="Times New Roman"/>
          <w:sz w:val="24"/>
          <w:szCs w:val="24"/>
        </w:rPr>
        <w:t xml:space="preserve">, а </w:t>
      </w:r>
      <w:proofErr w:type="spellStart"/>
      <w:r w:rsidRPr="00733B00">
        <w:rPr>
          <w:rFonts w:ascii="Times New Roman" w:hAnsi="Times New Roman" w:cs="Times New Roman"/>
          <w:sz w:val="24"/>
          <w:szCs w:val="24"/>
        </w:rPr>
        <w:t>друго</w:t>
      </w:r>
      <w:proofErr w:type="spellEnd"/>
      <w:r w:rsidRPr="00733B00">
        <w:rPr>
          <w:rFonts w:ascii="Times New Roman" w:hAnsi="Times New Roman" w:cs="Times New Roman"/>
          <w:sz w:val="24"/>
          <w:szCs w:val="24"/>
        </w:rPr>
        <w:t xml:space="preserve"> </w:t>
      </w:r>
      <w:proofErr w:type="spellStart"/>
      <w:r w:rsidRPr="00733B00">
        <w:rPr>
          <w:rFonts w:ascii="Times New Roman" w:hAnsi="Times New Roman" w:cs="Times New Roman"/>
          <w:sz w:val="24"/>
          <w:szCs w:val="24"/>
        </w:rPr>
        <w:t>речима</w:t>
      </w:r>
      <w:proofErr w:type="spellEnd"/>
      <w:r w:rsidRPr="00733B00">
        <w:rPr>
          <w:rFonts w:ascii="Times New Roman" w:hAnsi="Times New Roman" w:cs="Times New Roman"/>
          <w:sz w:val="24"/>
          <w:szCs w:val="24"/>
        </w:rPr>
        <w:t xml:space="preserve"> </w:t>
      </w:r>
      <w:proofErr w:type="spellStart"/>
      <w:r w:rsidRPr="00733B00">
        <w:rPr>
          <w:rFonts w:ascii="Times New Roman" w:eastAsia="TimesNewRomanPS-ItalicMT" w:hAnsi="Times New Roman" w:cs="Times New Roman"/>
          <w:i/>
          <w:iCs/>
          <w:sz w:val="24"/>
          <w:szCs w:val="24"/>
        </w:rPr>
        <w:t>импровизовати</w:t>
      </w:r>
      <w:proofErr w:type="spellEnd"/>
      <w:r w:rsidRPr="00733B00">
        <w:rPr>
          <w:rFonts w:ascii="Times New Roman" w:eastAsia="TimesNewRomanPS-ItalicMT" w:hAnsi="Times New Roman" w:cs="Times New Roman"/>
          <w:i/>
          <w:iCs/>
          <w:sz w:val="24"/>
          <w:szCs w:val="24"/>
        </w:rPr>
        <w:t xml:space="preserve"> </w:t>
      </w:r>
      <w:proofErr w:type="spellStart"/>
      <w:r w:rsidRPr="00733B00">
        <w:rPr>
          <w:rFonts w:ascii="Times New Roman" w:eastAsia="TimesNewRomanPS-ItalicMT" w:hAnsi="Times New Roman" w:cs="Times New Roman"/>
          <w:i/>
          <w:iCs/>
          <w:sz w:val="24"/>
          <w:szCs w:val="24"/>
        </w:rPr>
        <w:t>по</w:t>
      </w:r>
      <w:proofErr w:type="spellEnd"/>
      <w:r w:rsidRPr="00733B00">
        <w:rPr>
          <w:rFonts w:ascii="Times New Roman" w:eastAsia="TimesNewRomanPS-ItalicMT" w:hAnsi="Times New Roman" w:cs="Times New Roman"/>
          <w:i/>
          <w:iCs/>
          <w:sz w:val="24"/>
          <w:szCs w:val="24"/>
        </w:rPr>
        <w:t xml:space="preserve"> </w:t>
      </w:r>
      <w:proofErr w:type="spellStart"/>
      <w:r w:rsidRPr="00733B00">
        <w:rPr>
          <w:rFonts w:ascii="Times New Roman" w:eastAsia="TimesNewRomanPS-ItalicMT" w:hAnsi="Times New Roman" w:cs="Times New Roman"/>
          <w:i/>
          <w:iCs/>
          <w:sz w:val="24"/>
          <w:szCs w:val="24"/>
        </w:rPr>
        <w:t>избору</w:t>
      </w:r>
      <w:proofErr w:type="spellEnd"/>
      <w:r w:rsidRPr="00733B00">
        <w:rPr>
          <w:rFonts w:ascii="Times New Roman" w:hAnsi="Times New Roman" w:cs="Times New Roman"/>
          <w:sz w:val="24"/>
          <w:szCs w:val="24"/>
        </w:rPr>
        <w:t xml:space="preserve">, </w:t>
      </w:r>
      <w:proofErr w:type="spellStart"/>
      <w:r w:rsidR="00BD26B3" w:rsidRPr="00733B00">
        <w:rPr>
          <w:rFonts w:ascii="Times New Roman" w:hAnsi="Times New Roman" w:cs="Times New Roman"/>
          <w:sz w:val="24"/>
          <w:szCs w:val="24"/>
        </w:rPr>
        <w:t>ауторка</w:t>
      </w:r>
      <w:proofErr w:type="spellEnd"/>
      <w:r w:rsidR="00BD26B3" w:rsidRPr="00733B00">
        <w:rPr>
          <w:rFonts w:ascii="Times New Roman" w:hAnsi="Times New Roman" w:cs="Times New Roman"/>
          <w:sz w:val="24"/>
          <w:szCs w:val="24"/>
        </w:rPr>
        <w:t xml:space="preserve"> </w:t>
      </w:r>
      <w:proofErr w:type="spellStart"/>
      <w:r w:rsidR="00BD26B3" w:rsidRPr="00733B00">
        <w:rPr>
          <w:rFonts w:ascii="Times New Roman" w:hAnsi="Times New Roman" w:cs="Times New Roman"/>
          <w:sz w:val="24"/>
          <w:szCs w:val="24"/>
        </w:rPr>
        <w:t>рада</w:t>
      </w:r>
      <w:proofErr w:type="spellEnd"/>
      <w:r w:rsidR="00BD26B3" w:rsidRPr="00733B00">
        <w:rPr>
          <w:rFonts w:ascii="Times New Roman" w:hAnsi="Times New Roman" w:cs="Times New Roman"/>
          <w:sz w:val="24"/>
          <w:szCs w:val="24"/>
        </w:rPr>
        <w:t xml:space="preserve"> </w:t>
      </w:r>
      <w:proofErr w:type="spellStart"/>
      <w:r w:rsidR="00BD26B3" w:rsidRPr="00733B00">
        <w:rPr>
          <w:rFonts w:ascii="Times New Roman" w:hAnsi="Times New Roman" w:cs="Times New Roman"/>
          <w:sz w:val="24"/>
          <w:szCs w:val="24"/>
        </w:rPr>
        <w:t>такође</w:t>
      </w:r>
      <w:proofErr w:type="spellEnd"/>
      <w:r w:rsidR="00BD26B3" w:rsidRPr="00733B00">
        <w:rPr>
          <w:rFonts w:ascii="Times New Roman" w:hAnsi="Times New Roman" w:cs="Times New Roman"/>
          <w:sz w:val="24"/>
          <w:szCs w:val="24"/>
        </w:rPr>
        <w:t xml:space="preserve"> издваја као </w:t>
      </w:r>
      <w:r w:rsidRPr="00733B00">
        <w:rPr>
          <w:rFonts w:ascii="Times New Roman" w:hAnsi="Times New Roman" w:cs="Times New Roman"/>
          <w:sz w:val="24"/>
          <w:szCs w:val="24"/>
        </w:rPr>
        <w:t>веома битна у контексту генералних својст</w:t>
      </w:r>
      <w:r w:rsidR="00BD26B3" w:rsidRPr="00733B00">
        <w:rPr>
          <w:rFonts w:ascii="Times New Roman" w:hAnsi="Times New Roman" w:cs="Times New Roman"/>
          <w:sz w:val="24"/>
          <w:szCs w:val="24"/>
        </w:rPr>
        <w:t xml:space="preserve">ава дела: комбиновање елемената </w:t>
      </w:r>
      <w:r w:rsidRPr="00733B00">
        <w:rPr>
          <w:rFonts w:ascii="Times New Roman" w:hAnsi="Times New Roman" w:cs="Times New Roman"/>
          <w:sz w:val="24"/>
          <w:szCs w:val="24"/>
        </w:rPr>
        <w:t>традиционалног звука са новозвучним средствима, које им</w:t>
      </w:r>
      <w:r w:rsidR="00BD26B3" w:rsidRPr="00733B00">
        <w:rPr>
          <w:rFonts w:ascii="Times New Roman" w:hAnsi="Times New Roman" w:cs="Times New Roman"/>
          <w:sz w:val="24"/>
          <w:szCs w:val="24"/>
        </w:rPr>
        <w:t xml:space="preserve">а свој одраз у спајању прецизно </w:t>
      </w:r>
      <w:r w:rsidRPr="00733B00">
        <w:rPr>
          <w:rFonts w:ascii="Times New Roman" w:hAnsi="Times New Roman" w:cs="Times New Roman"/>
          <w:sz w:val="24"/>
          <w:szCs w:val="24"/>
        </w:rPr>
        <w:t>забележеног текста са елементима слободне импро</w:t>
      </w:r>
      <w:r w:rsidR="00BD26B3" w:rsidRPr="00733B00">
        <w:rPr>
          <w:rFonts w:ascii="Times New Roman" w:hAnsi="Times New Roman" w:cs="Times New Roman"/>
          <w:sz w:val="24"/>
          <w:szCs w:val="24"/>
        </w:rPr>
        <w:t xml:space="preserve">визације (стр. 48). </w:t>
      </w:r>
      <w:proofErr w:type="spellStart"/>
      <w:r w:rsidR="00BD26B3" w:rsidRPr="00733B00">
        <w:rPr>
          <w:rFonts w:ascii="Times New Roman" w:hAnsi="Times New Roman" w:cs="Times New Roman"/>
          <w:sz w:val="24"/>
          <w:szCs w:val="24"/>
        </w:rPr>
        <w:t>Потпоглавља</w:t>
      </w:r>
      <w:proofErr w:type="spellEnd"/>
      <w:r w:rsidR="00BD26B3" w:rsidRPr="00733B00">
        <w:rPr>
          <w:rFonts w:ascii="Times New Roman" w:hAnsi="Times New Roman" w:cs="Times New Roman"/>
          <w:sz w:val="24"/>
          <w:szCs w:val="24"/>
        </w:rPr>
        <w:t xml:space="preserve"> </w:t>
      </w:r>
      <w:proofErr w:type="spellStart"/>
      <w:r w:rsidRPr="00733B00">
        <w:rPr>
          <w:rFonts w:ascii="Times New Roman" w:hAnsi="Times New Roman" w:cs="Times New Roman"/>
          <w:sz w:val="24"/>
          <w:szCs w:val="24"/>
        </w:rPr>
        <w:t>Извођачки</w:t>
      </w:r>
      <w:proofErr w:type="spellEnd"/>
      <w:r w:rsidRPr="00733B00">
        <w:rPr>
          <w:rFonts w:ascii="Times New Roman" w:hAnsi="Times New Roman" w:cs="Times New Roman"/>
          <w:sz w:val="24"/>
          <w:szCs w:val="24"/>
        </w:rPr>
        <w:t xml:space="preserve"> </w:t>
      </w:r>
      <w:proofErr w:type="spellStart"/>
      <w:r w:rsidRPr="00733B00">
        <w:rPr>
          <w:rFonts w:ascii="Times New Roman" w:hAnsi="Times New Roman" w:cs="Times New Roman"/>
          <w:sz w:val="24"/>
          <w:szCs w:val="24"/>
        </w:rPr>
        <w:t>приступ</w:t>
      </w:r>
      <w:proofErr w:type="spellEnd"/>
      <w:r w:rsidRPr="00733B00">
        <w:rPr>
          <w:rFonts w:ascii="Times New Roman" w:hAnsi="Times New Roman" w:cs="Times New Roman"/>
          <w:sz w:val="24"/>
          <w:szCs w:val="24"/>
        </w:rPr>
        <w:t xml:space="preserve"> </w:t>
      </w:r>
      <w:proofErr w:type="spellStart"/>
      <w:r w:rsidRPr="00733B00">
        <w:rPr>
          <w:rFonts w:ascii="Times New Roman" w:eastAsia="TimesNewRomanPS-ItalicMT" w:hAnsi="Times New Roman" w:cs="Times New Roman"/>
          <w:i/>
          <w:iCs/>
          <w:sz w:val="24"/>
          <w:szCs w:val="24"/>
        </w:rPr>
        <w:t>Браку</w:t>
      </w:r>
      <w:proofErr w:type="spellEnd"/>
      <w:r w:rsidRPr="00733B00">
        <w:rPr>
          <w:rFonts w:ascii="Times New Roman" w:eastAsia="TimesNewRomanPS-ItalicMT" w:hAnsi="Times New Roman" w:cs="Times New Roman"/>
          <w:i/>
          <w:iCs/>
          <w:sz w:val="24"/>
          <w:szCs w:val="24"/>
        </w:rPr>
        <w:t xml:space="preserve"> </w:t>
      </w:r>
      <w:r w:rsidRPr="00733B00">
        <w:rPr>
          <w:rFonts w:ascii="Times New Roman" w:hAnsi="Times New Roman" w:cs="Times New Roman"/>
          <w:sz w:val="24"/>
          <w:szCs w:val="24"/>
        </w:rPr>
        <w:t xml:space="preserve">(и </w:t>
      </w:r>
      <w:proofErr w:type="spellStart"/>
      <w:r w:rsidRPr="00733B00">
        <w:rPr>
          <w:rFonts w:ascii="Times New Roman" w:hAnsi="Times New Roman" w:cs="Times New Roman"/>
          <w:sz w:val="24"/>
          <w:szCs w:val="24"/>
        </w:rPr>
        <w:t>његова</w:t>
      </w:r>
      <w:proofErr w:type="spellEnd"/>
      <w:r w:rsidRPr="00733B00">
        <w:rPr>
          <w:rFonts w:ascii="Times New Roman" w:hAnsi="Times New Roman" w:cs="Times New Roman"/>
          <w:sz w:val="24"/>
          <w:szCs w:val="24"/>
        </w:rPr>
        <w:t xml:space="preserve"> </w:t>
      </w:r>
      <w:proofErr w:type="spellStart"/>
      <w:r w:rsidRPr="00733B00">
        <w:rPr>
          <w:rFonts w:ascii="Times New Roman" w:hAnsi="Times New Roman" w:cs="Times New Roman"/>
          <w:sz w:val="24"/>
          <w:szCs w:val="24"/>
        </w:rPr>
        <w:t>мелодраматизација</w:t>
      </w:r>
      <w:proofErr w:type="spellEnd"/>
      <w:r w:rsidRPr="00733B00">
        <w:rPr>
          <w:rFonts w:ascii="Times New Roman" w:hAnsi="Times New Roman" w:cs="Times New Roman"/>
          <w:sz w:val="24"/>
          <w:szCs w:val="24"/>
        </w:rPr>
        <w:t xml:space="preserve">) </w:t>
      </w:r>
      <w:r w:rsidR="00BD26B3" w:rsidRPr="00733B00">
        <w:rPr>
          <w:rFonts w:ascii="Times New Roman" w:hAnsi="Times New Roman" w:cs="Times New Roman"/>
          <w:sz w:val="24"/>
          <w:szCs w:val="24"/>
        </w:rPr>
        <w:t xml:space="preserve">и </w:t>
      </w:r>
      <w:proofErr w:type="spellStart"/>
      <w:r w:rsidR="00BD26B3" w:rsidRPr="00733B00">
        <w:rPr>
          <w:rFonts w:ascii="Times New Roman" w:hAnsi="Times New Roman" w:cs="Times New Roman"/>
          <w:sz w:val="24"/>
          <w:szCs w:val="24"/>
        </w:rPr>
        <w:t>Глас</w:t>
      </w:r>
      <w:proofErr w:type="spellEnd"/>
      <w:r w:rsidR="00BD26B3" w:rsidRPr="00733B00">
        <w:rPr>
          <w:rFonts w:ascii="Times New Roman" w:hAnsi="Times New Roman" w:cs="Times New Roman"/>
          <w:sz w:val="24"/>
          <w:szCs w:val="24"/>
        </w:rPr>
        <w:t xml:space="preserve">, говор и сценски покрет, </w:t>
      </w:r>
      <w:r w:rsidRPr="00733B00">
        <w:rPr>
          <w:rFonts w:ascii="Times New Roman" w:hAnsi="Times New Roman" w:cs="Times New Roman"/>
          <w:sz w:val="24"/>
          <w:szCs w:val="24"/>
        </w:rPr>
        <w:t xml:space="preserve">говоре о примени театарских елемената, </w:t>
      </w:r>
      <w:proofErr w:type="spellStart"/>
      <w:r w:rsidRPr="00733B00">
        <w:rPr>
          <w:rFonts w:ascii="Times New Roman" w:hAnsi="Times New Roman" w:cs="Times New Roman"/>
          <w:sz w:val="24"/>
          <w:szCs w:val="24"/>
        </w:rPr>
        <w:t>раду</w:t>
      </w:r>
      <w:proofErr w:type="spellEnd"/>
      <w:r w:rsidRPr="00733B00">
        <w:rPr>
          <w:rFonts w:ascii="Times New Roman" w:hAnsi="Times New Roman" w:cs="Times New Roman"/>
          <w:sz w:val="24"/>
          <w:szCs w:val="24"/>
        </w:rPr>
        <w:t xml:space="preserve"> </w:t>
      </w:r>
      <w:proofErr w:type="spellStart"/>
      <w:r w:rsidRPr="00733B00">
        <w:rPr>
          <w:rFonts w:ascii="Times New Roman" w:hAnsi="Times New Roman" w:cs="Times New Roman"/>
          <w:sz w:val="24"/>
          <w:szCs w:val="24"/>
        </w:rPr>
        <w:t>са</w:t>
      </w:r>
      <w:proofErr w:type="spellEnd"/>
      <w:r w:rsidRPr="00733B00">
        <w:rPr>
          <w:rFonts w:ascii="Times New Roman" w:hAnsi="Times New Roman" w:cs="Times New Roman"/>
          <w:sz w:val="24"/>
          <w:szCs w:val="24"/>
        </w:rPr>
        <w:t xml:space="preserve"> </w:t>
      </w:r>
      <w:proofErr w:type="spellStart"/>
      <w:r w:rsidRPr="00733B00">
        <w:rPr>
          <w:rFonts w:ascii="Times New Roman" w:hAnsi="Times New Roman" w:cs="Times New Roman"/>
          <w:sz w:val="24"/>
          <w:szCs w:val="24"/>
        </w:rPr>
        <w:t>проф</w:t>
      </w:r>
      <w:r w:rsidR="00BD26B3" w:rsidRPr="00733B00">
        <w:rPr>
          <w:rFonts w:ascii="Times New Roman" w:hAnsi="Times New Roman" w:cs="Times New Roman"/>
          <w:sz w:val="24"/>
          <w:szCs w:val="24"/>
        </w:rPr>
        <w:t>есионалном</w:t>
      </w:r>
      <w:proofErr w:type="spellEnd"/>
      <w:r w:rsidR="00BD26B3" w:rsidRPr="00733B00">
        <w:rPr>
          <w:rFonts w:ascii="Times New Roman" w:hAnsi="Times New Roman" w:cs="Times New Roman"/>
          <w:sz w:val="24"/>
          <w:szCs w:val="24"/>
        </w:rPr>
        <w:t xml:space="preserve"> </w:t>
      </w:r>
      <w:proofErr w:type="spellStart"/>
      <w:r w:rsidR="00BD26B3" w:rsidRPr="00733B00">
        <w:rPr>
          <w:rFonts w:ascii="Times New Roman" w:hAnsi="Times New Roman" w:cs="Times New Roman"/>
          <w:sz w:val="24"/>
          <w:szCs w:val="24"/>
        </w:rPr>
        <w:t>глумицом</w:t>
      </w:r>
      <w:proofErr w:type="spellEnd"/>
      <w:r w:rsidR="00BD26B3" w:rsidRPr="00733B00">
        <w:rPr>
          <w:rFonts w:ascii="Times New Roman" w:hAnsi="Times New Roman" w:cs="Times New Roman"/>
          <w:sz w:val="24"/>
          <w:szCs w:val="24"/>
        </w:rPr>
        <w:t xml:space="preserve">, </w:t>
      </w:r>
      <w:proofErr w:type="spellStart"/>
      <w:r w:rsidR="00BD26B3" w:rsidRPr="00733B00">
        <w:rPr>
          <w:rFonts w:ascii="Times New Roman" w:hAnsi="Times New Roman" w:cs="Times New Roman"/>
          <w:sz w:val="24"/>
          <w:szCs w:val="24"/>
        </w:rPr>
        <w:t>меморисању</w:t>
      </w:r>
      <w:proofErr w:type="spellEnd"/>
      <w:r w:rsidR="00BD26B3" w:rsidRPr="00733B00">
        <w:rPr>
          <w:rFonts w:ascii="Times New Roman" w:hAnsi="Times New Roman" w:cs="Times New Roman"/>
          <w:sz w:val="24"/>
          <w:szCs w:val="24"/>
        </w:rPr>
        <w:t xml:space="preserve"> </w:t>
      </w:r>
      <w:proofErr w:type="spellStart"/>
      <w:r w:rsidRPr="00733B00">
        <w:rPr>
          <w:rFonts w:ascii="Times New Roman" w:hAnsi="Times New Roman" w:cs="Times New Roman"/>
          <w:sz w:val="24"/>
          <w:szCs w:val="24"/>
        </w:rPr>
        <w:t>текста</w:t>
      </w:r>
      <w:proofErr w:type="spellEnd"/>
      <w:r w:rsidRPr="00733B00">
        <w:rPr>
          <w:rFonts w:ascii="Times New Roman" w:hAnsi="Times New Roman" w:cs="Times New Roman"/>
          <w:sz w:val="24"/>
          <w:szCs w:val="24"/>
        </w:rPr>
        <w:t xml:space="preserve"> </w:t>
      </w:r>
      <w:proofErr w:type="spellStart"/>
      <w:r w:rsidRPr="00733B00">
        <w:rPr>
          <w:rFonts w:ascii="Times New Roman" w:eastAsia="TimesNewRomanPS-ItalicMT" w:hAnsi="Times New Roman" w:cs="Times New Roman"/>
          <w:i/>
          <w:iCs/>
          <w:sz w:val="24"/>
          <w:szCs w:val="24"/>
        </w:rPr>
        <w:t>уз</w:t>
      </w:r>
      <w:proofErr w:type="spellEnd"/>
      <w:r w:rsidRPr="00733B00">
        <w:rPr>
          <w:rFonts w:ascii="Times New Roman" w:eastAsia="TimesNewRomanPS-ItalicMT" w:hAnsi="Times New Roman" w:cs="Times New Roman"/>
          <w:i/>
          <w:iCs/>
          <w:sz w:val="24"/>
          <w:szCs w:val="24"/>
        </w:rPr>
        <w:t xml:space="preserve"> </w:t>
      </w:r>
      <w:proofErr w:type="spellStart"/>
      <w:r w:rsidRPr="00733B00">
        <w:rPr>
          <w:rFonts w:ascii="Times New Roman" w:eastAsia="TimesNewRomanPS-ItalicMT" w:hAnsi="Times New Roman" w:cs="Times New Roman"/>
          <w:i/>
          <w:iCs/>
          <w:sz w:val="24"/>
          <w:szCs w:val="24"/>
        </w:rPr>
        <w:t>помоћ</w:t>
      </w:r>
      <w:proofErr w:type="spellEnd"/>
      <w:r w:rsidRPr="00733B00">
        <w:rPr>
          <w:rFonts w:ascii="Times New Roman" w:eastAsia="TimesNewRomanPS-ItalicMT" w:hAnsi="Times New Roman" w:cs="Times New Roman"/>
          <w:i/>
          <w:iCs/>
          <w:sz w:val="24"/>
          <w:szCs w:val="24"/>
        </w:rPr>
        <w:t xml:space="preserve"> </w:t>
      </w:r>
      <w:proofErr w:type="spellStart"/>
      <w:r w:rsidRPr="00733B00">
        <w:rPr>
          <w:rFonts w:ascii="Times New Roman" w:hAnsi="Times New Roman" w:cs="Times New Roman"/>
          <w:sz w:val="24"/>
          <w:szCs w:val="24"/>
        </w:rPr>
        <w:t>музике</w:t>
      </w:r>
      <w:proofErr w:type="spellEnd"/>
      <w:r w:rsidRPr="00733B00">
        <w:rPr>
          <w:rFonts w:ascii="Times New Roman" w:hAnsi="Times New Roman" w:cs="Times New Roman"/>
          <w:sz w:val="24"/>
          <w:szCs w:val="24"/>
        </w:rPr>
        <w:t xml:space="preserve"> </w:t>
      </w:r>
      <w:proofErr w:type="spellStart"/>
      <w:r w:rsidRPr="00733B00">
        <w:rPr>
          <w:rFonts w:ascii="Times New Roman" w:hAnsi="Times New Roman" w:cs="Times New Roman"/>
          <w:sz w:val="24"/>
          <w:szCs w:val="24"/>
        </w:rPr>
        <w:t>итд</w:t>
      </w:r>
      <w:proofErr w:type="spellEnd"/>
      <w:r w:rsidRPr="00733B00">
        <w:rPr>
          <w:rFonts w:ascii="Times New Roman" w:hAnsi="Times New Roman" w:cs="Times New Roman"/>
          <w:sz w:val="24"/>
          <w:szCs w:val="24"/>
        </w:rPr>
        <w:t>., док се у Закљу</w:t>
      </w:r>
      <w:r w:rsidR="00BD26B3" w:rsidRPr="00733B00">
        <w:rPr>
          <w:rFonts w:ascii="Times New Roman" w:hAnsi="Times New Roman" w:cs="Times New Roman"/>
          <w:sz w:val="24"/>
          <w:szCs w:val="24"/>
        </w:rPr>
        <w:t xml:space="preserve">чку овог трећег поглавља сумира </w:t>
      </w:r>
      <w:r w:rsidRPr="00733B00">
        <w:rPr>
          <w:rFonts w:ascii="Times New Roman" w:hAnsi="Times New Roman" w:cs="Times New Roman"/>
          <w:sz w:val="24"/>
          <w:szCs w:val="24"/>
        </w:rPr>
        <w:t xml:space="preserve">кандидаткињин базични </w:t>
      </w:r>
      <w:proofErr w:type="spellStart"/>
      <w:r w:rsidRPr="00733B00">
        <w:rPr>
          <w:rFonts w:ascii="Times New Roman" w:hAnsi="Times New Roman" w:cs="Times New Roman"/>
          <w:sz w:val="24"/>
          <w:szCs w:val="24"/>
        </w:rPr>
        <w:t>приступ</w:t>
      </w:r>
      <w:proofErr w:type="spellEnd"/>
      <w:r w:rsidRPr="00733B00">
        <w:rPr>
          <w:rFonts w:ascii="Times New Roman" w:hAnsi="Times New Roman" w:cs="Times New Roman"/>
          <w:sz w:val="24"/>
          <w:szCs w:val="24"/>
        </w:rPr>
        <w:t xml:space="preserve"> </w:t>
      </w:r>
      <w:proofErr w:type="spellStart"/>
      <w:r w:rsidRPr="00733B00">
        <w:rPr>
          <w:rFonts w:ascii="Times New Roman" w:hAnsi="Times New Roman" w:cs="Times New Roman"/>
          <w:sz w:val="24"/>
          <w:szCs w:val="24"/>
        </w:rPr>
        <w:t>формирању</w:t>
      </w:r>
      <w:proofErr w:type="spellEnd"/>
      <w:r w:rsidRPr="00733B00">
        <w:rPr>
          <w:rFonts w:ascii="Times New Roman" w:hAnsi="Times New Roman" w:cs="Times New Roman"/>
          <w:sz w:val="24"/>
          <w:szCs w:val="24"/>
        </w:rPr>
        <w:t xml:space="preserve"> </w:t>
      </w:r>
      <w:proofErr w:type="spellStart"/>
      <w:r w:rsidRPr="00733B00">
        <w:rPr>
          <w:rFonts w:ascii="Times New Roman" w:hAnsi="Times New Roman" w:cs="Times New Roman"/>
          <w:sz w:val="24"/>
          <w:szCs w:val="24"/>
        </w:rPr>
        <w:t>музичке</w:t>
      </w:r>
      <w:proofErr w:type="spellEnd"/>
      <w:r w:rsidR="00BD26B3" w:rsidRPr="00733B00">
        <w:rPr>
          <w:rFonts w:ascii="Times New Roman" w:hAnsi="Times New Roman" w:cs="Times New Roman"/>
          <w:sz w:val="24"/>
          <w:szCs w:val="24"/>
        </w:rPr>
        <w:t xml:space="preserve"> </w:t>
      </w:r>
      <w:proofErr w:type="spellStart"/>
      <w:r w:rsidR="00BD26B3" w:rsidRPr="00733B00">
        <w:rPr>
          <w:rFonts w:ascii="Times New Roman" w:hAnsi="Times New Roman" w:cs="Times New Roman"/>
          <w:sz w:val="24"/>
          <w:szCs w:val="24"/>
        </w:rPr>
        <w:t>драматизације</w:t>
      </w:r>
      <w:proofErr w:type="spellEnd"/>
      <w:r w:rsidR="00BD26B3" w:rsidRPr="00733B00">
        <w:rPr>
          <w:rFonts w:ascii="Times New Roman" w:hAnsi="Times New Roman" w:cs="Times New Roman"/>
          <w:sz w:val="24"/>
          <w:szCs w:val="24"/>
        </w:rPr>
        <w:t xml:space="preserve"> </w:t>
      </w:r>
      <w:proofErr w:type="spellStart"/>
      <w:r w:rsidR="00BD26B3" w:rsidRPr="00733B00">
        <w:rPr>
          <w:rFonts w:ascii="Times New Roman" w:hAnsi="Times New Roman" w:cs="Times New Roman"/>
          <w:sz w:val="24"/>
          <w:szCs w:val="24"/>
        </w:rPr>
        <w:t>текста</w:t>
      </w:r>
      <w:proofErr w:type="spellEnd"/>
      <w:r w:rsidR="00BD26B3" w:rsidRPr="00733B00">
        <w:rPr>
          <w:rFonts w:ascii="Times New Roman" w:hAnsi="Times New Roman" w:cs="Times New Roman"/>
          <w:sz w:val="24"/>
          <w:szCs w:val="24"/>
        </w:rPr>
        <w:t xml:space="preserve"> </w:t>
      </w:r>
      <w:proofErr w:type="spellStart"/>
      <w:r w:rsidR="00BD26B3" w:rsidRPr="00733B00">
        <w:rPr>
          <w:rFonts w:ascii="Times New Roman" w:hAnsi="Times New Roman" w:cs="Times New Roman"/>
          <w:sz w:val="24"/>
          <w:szCs w:val="24"/>
        </w:rPr>
        <w:t>као</w:t>
      </w:r>
      <w:proofErr w:type="spellEnd"/>
      <w:r w:rsidR="00BD26B3" w:rsidRPr="00733B00">
        <w:rPr>
          <w:rFonts w:ascii="Times New Roman" w:hAnsi="Times New Roman" w:cs="Times New Roman"/>
          <w:sz w:val="24"/>
          <w:szCs w:val="24"/>
        </w:rPr>
        <w:t xml:space="preserve"> </w:t>
      </w:r>
      <w:proofErr w:type="spellStart"/>
      <w:r w:rsidR="00BD26B3" w:rsidRPr="00733B00">
        <w:rPr>
          <w:rFonts w:ascii="Times New Roman" w:hAnsi="Times New Roman" w:cs="Times New Roman"/>
          <w:sz w:val="24"/>
          <w:szCs w:val="24"/>
        </w:rPr>
        <w:t>нечег</w:t>
      </w:r>
      <w:r w:rsidRPr="00733B00">
        <w:rPr>
          <w:rFonts w:ascii="Times New Roman" w:eastAsia="TimesNewRomanPS-ItalicMT" w:hAnsi="Times New Roman" w:cs="Times New Roman"/>
          <w:i/>
          <w:iCs/>
          <w:sz w:val="24"/>
          <w:szCs w:val="24"/>
        </w:rPr>
        <w:t>новог</w:t>
      </w:r>
      <w:proofErr w:type="spellEnd"/>
      <w:r w:rsidRPr="00733B00">
        <w:rPr>
          <w:rFonts w:ascii="Times New Roman" w:eastAsia="TimesNewRomanPS-ItalicMT" w:hAnsi="Times New Roman" w:cs="Times New Roman"/>
          <w:i/>
          <w:iCs/>
          <w:sz w:val="24"/>
          <w:szCs w:val="24"/>
        </w:rPr>
        <w:t xml:space="preserve"> </w:t>
      </w:r>
      <w:r w:rsidRPr="00733B00">
        <w:rPr>
          <w:rFonts w:ascii="Times New Roman" w:hAnsi="Times New Roman" w:cs="Times New Roman"/>
          <w:sz w:val="24"/>
          <w:szCs w:val="24"/>
        </w:rPr>
        <w:t xml:space="preserve">у </w:t>
      </w:r>
      <w:proofErr w:type="spellStart"/>
      <w:r w:rsidRPr="00733B00">
        <w:rPr>
          <w:rFonts w:ascii="Times New Roman" w:hAnsi="Times New Roman" w:cs="Times New Roman"/>
          <w:sz w:val="24"/>
          <w:szCs w:val="24"/>
        </w:rPr>
        <w:t>вези</w:t>
      </w:r>
      <w:proofErr w:type="spellEnd"/>
      <w:r w:rsidRPr="00733B00">
        <w:rPr>
          <w:rFonts w:ascii="Times New Roman" w:hAnsi="Times New Roman" w:cs="Times New Roman"/>
          <w:sz w:val="24"/>
          <w:szCs w:val="24"/>
        </w:rPr>
        <w:t xml:space="preserve"> </w:t>
      </w:r>
      <w:proofErr w:type="spellStart"/>
      <w:r w:rsidRPr="00733B00">
        <w:rPr>
          <w:rFonts w:ascii="Times New Roman" w:hAnsi="Times New Roman" w:cs="Times New Roman"/>
          <w:sz w:val="24"/>
          <w:szCs w:val="24"/>
        </w:rPr>
        <w:t>са</w:t>
      </w:r>
      <w:proofErr w:type="spellEnd"/>
      <w:r w:rsidRPr="00733B00">
        <w:rPr>
          <w:rFonts w:ascii="Times New Roman" w:hAnsi="Times New Roman" w:cs="Times New Roman"/>
          <w:sz w:val="24"/>
          <w:szCs w:val="24"/>
        </w:rPr>
        <w:t xml:space="preserve"> </w:t>
      </w:r>
      <w:proofErr w:type="spellStart"/>
      <w:r w:rsidRPr="00733B00">
        <w:rPr>
          <w:rFonts w:ascii="Times New Roman" w:hAnsi="Times New Roman" w:cs="Times New Roman"/>
          <w:sz w:val="24"/>
          <w:szCs w:val="24"/>
        </w:rPr>
        <w:t>интерпретацијом</w:t>
      </w:r>
      <w:proofErr w:type="spellEnd"/>
      <w:r w:rsidRPr="00733B00">
        <w:rPr>
          <w:rFonts w:ascii="Times New Roman" w:hAnsi="Times New Roman" w:cs="Times New Roman"/>
          <w:sz w:val="24"/>
          <w:szCs w:val="24"/>
        </w:rPr>
        <w:t xml:space="preserve"> </w:t>
      </w:r>
      <w:proofErr w:type="spellStart"/>
      <w:r w:rsidRPr="00733B00">
        <w:rPr>
          <w:rFonts w:ascii="Times New Roman" w:hAnsi="Times New Roman" w:cs="Times New Roman"/>
          <w:sz w:val="24"/>
          <w:szCs w:val="24"/>
        </w:rPr>
        <w:t>композиције</w:t>
      </w:r>
      <w:proofErr w:type="spellEnd"/>
      <w:r w:rsidRPr="00733B00">
        <w:rPr>
          <w:rFonts w:ascii="Times New Roman" w:hAnsi="Times New Roman" w:cs="Times New Roman"/>
          <w:sz w:val="24"/>
          <w:szCs w:val="24"/>
        </w:rPr>
        <w:t xml:space="preserve"> о којој је реч.</w:t>
      </w:r>
    </w:p>
    <w:p w:rsidR="00CA572D" w:rsidRDefault="00CA572D" w:rsidP="00733B00">
      <w:pPr>
        <w:autoSpaceDE w:val="0"/>
        <w:autoSpaceDN w:val="0"/>
        <w:adjustRightInd w:val="0"/>
        <w:spacing w:after="0" w:line="276" w:lineRule="auto"/>
        <w:jc w:val="both"/>
        <w:rPr>
          <w:rFonts w:ascii="Times New Roman" w:hAnsi="Times New Roman" w:cs="Times New Roman"/>
          <w:sz w:val="24"/>
          <w:szCs w:val="24"/>
        </w:rPr>
      </w:pPr>
    </w:p>
    <w:p w:rsidR="0024549F" w:rsidRPr="00733B00" w:rsidRDefault="0024549F" w:rsidP="00303168">
      <w:pPr>
        <w:autoSpaceDE w:val="0"/>
        <w:autoSpaceDN w:val="0"/>
        <w:adjustRightInd w:val="0"/>
        <w:spacing w:after="0" w:line="276" w:lineRule="auto"/>
        <w:ind w:firstLine="708"/>
        <w:jc w:val="both"/>
        <w:rPr>
          <w:rFonts w:ascii="Times New Roman" w:hAnsi="Times New Roman" w:cs="Times New Roman"/>
          <w:sz w:val="24"/>
          <w:szCs w:val="24"/>
        </w:rPr>
      </w:pPr>
      <w:r w:rsidRPr="00733B00">
        <w:rPr>
          <w:rFonts w:ascii="Times New Roman" w:hAnsi="Times New Roman" w:cs="Times New Roman"/>
          <w:sz w:val="24"/>
          <w:szCs w:val="24"/>
        </w:rPr>
        <w:t>У завршном делу рада (стр. 61–62) Пенезићева ретр</w:t>
      </w:r>
      <w:r w:rsidR="00CA572D">
        <w:rPr>
          <w:rFonts w:ascii="Times New Roman" w:hAnsi="Times New Roman" w:cs="Times New Roman"/>
          <w:sz w:val="24"/>
          <w:szCs w:val="24"/>
        </w:rPr>
        <w:t xml:space="preserve">оактивно указује на генезу свог </w:t>
      </w:r>
      <w:r w:rsidRPr="00733B00">
        <w:rPr>
          <w:rFonts w:ascii="Times New Roman" w:hAnsi="Times New Roman" w:cs="Times New Roman"/>
          <w:sz w:val="24"/>
          <w:szCs w:val="24"/>
        </w:rPr>
        <w:t>докторског уметничког пројекта и дефинисање предмета уметничког истраж</w:t>
      </w:r>
      <w:r w:rsidR="00CA572D">
        <w:rPr>
          <w:rFonts w:ascii="Times New Roman" w:hAnsi="Times New Roman" w:cs="Times New Roman"/>
          <w:sz w:val="24"/>
          <w:szCs w:val="24"/>
        </w:rPr>
        <w:t xml:space="preserve">ивања као </w:t>
      </w:r>
      <w:r w:rsidRPr="00733B00">
        <w:rPr>
          <w:rFonts w:ascii="Times New Roman" w:hAnsi="Times New Roman" w:cs="Times New Roman"/>
          <w:sz w:val="24"/>
          <w:szCs w:val="24"/>
        </w:rPr>
        <w:t>поступка тумачења изражајних средстава и проуч</w:t>
      </w:r>
      <w:r w:rsidR="00CA572D">
        <w:rPr>
          <w:rFonts w:ascii="Times New Roman" w:hAnsi="Times New Roman" w:cs="Times New Roman"/>
          <w:sz w:val="24"/>
          <w:szCs w:val="24"/>
        </w:rPr>
        <w:t xml:space="preserve">авања процеса креативног читања </w:t>
      </w:r>
      <w:r w:rsidRPr="00733B00">
        <w:rPr>
          <w:rFonts w:ascii="Times New Roman" w:hAnsi="Times New Roman" w:cs="Times New Roman"/>
          <w:sz w:val="24"/>
          <w:szCs w:val="24"/>
        </w:rPr>
        <w:t>партитуре.</w:t>
      </w:r>
    </w:p>
    <w:p w:rsidR="00CA572D" w:rsidRDefault="00CA572D" w:rsidP="00733B00">
      <w:pPr>
        <w:autoSpaceDE w:val="0"/>
        <w:autoSpaceDN w:val="0"/>
        <w:adjustRightInd w:val="0"/>
        <w:spacing w:after="0" w:line="276" w:lineRule="auto"/>
        <w:jc w:val="both"/>
        <w:rPr>
          <w:rFonts w:ascii="Times New Roman" w:hAnsi="Times New Roman" w:cs="Times New Roman"/>
          <w:sz w:val="24"/>
          <w:szCs w:val="24"/>
        </w:rPr>
      </w:pPr>
    </w:p>
    <w:p w:rsidR="0024549F" w:rsidRPr="00733B00" w:rsidRDefault="0024549F" w:rsidP="00303168">
      <w:pPr>
        <w:autoSpaceDE w:val="0"/>
        <w:autoSpaceDN w:val="0"/>
        <w:adjustRightInd w:val="0"/>
        <w:spacing w:after="0" w:line="276" w:lineRule="auto"/>
        <w:ind w:firstLine="708"/>
        <w:jc w:val="both"/>
        <w:rPr>
          <w:rFonts w:ascii="Times New Roman" w:hAnsi="Times New Roman" w:cs="Times New Roman"/>
          <w:sz w:val="24"/>
          <w:szCs w:val="24"/>
        </w:rPr>
      </w:pPr>
      <w:r w:rsidRPr="00733B00">
        <w:rPr>
          <w:rFonts w:ascii="Times New Roman" w:hAnsi="Times New Roman" w:cs="Times New Roman"/>
          <w:sz w:val="24"/>
          <w:szCs w:val="24"/>
        </w:rPr>
        <w:t>Списак литературе садржи 50 библиографских ј</w:t>
      </w:r>
      <w:r w:rsidR="00CA572D">
        <w:rPr>
          <w:rFonts w:ascii="Times New Roman" w:hAnsi="Times New Roman" w:cs="Times New Roman"/>
          <w:sz w:val="24"/>
          <w:szCs w:val="24"/>
        </w:rPr>
        <w:t xml:space="preserve">единица на српском, енглеском и </w:t>
      </w:r>
      <w:r w:rsidRPr="00733B00">
        <w:rPr>
          <w:rFonts w:ascii="Times New Roman" w:hAnsi="Times New Roman" w:cs="Times New Roman"/>
          <w:sz w:val="24"/>
          <w:szCs w:val="24"/>
        </w:rPr>
        <w:t>хрватском језику, док списак вебографије броји 10 интернет страница.</w:t>
      </w:r>
    </w:p>
    <w:p w:rsidR="00CA572D" w:rsidRDefault="00CA572D" w:rsidP="00733B00">
      <w:pPr>
        <w:autoSpaceDE w:val="0"/>
        <w:autoSpaceDN w:val="0"/>
        <w:adjustRightInd w:val="0"/>
        <w:spacing w:after="0" w:line="276" w:lineRule="auto"/>
        <w:jc w:val="both"/>
        <w:rPr>
          <w:rFonts w:ascii="Times New Roman" w:hAnsi="Times New Roman" w:cs="Times New Roman"/>
          <w:sz w:val="24"/>
          <w:szCs w:val="24"/>
        </w:rPr>
      </w:pPr>
    </w:p>
    <w:p w:rsidR="00795D4C" w:rsidRDefault="0024549F" w:rsidP="00303168">
      <w:pPr>
        <w:autoSpaceDE w:val="0"/>
        <w:autoSpaceDN w:val="0"/>
        <w:adjustRightInd w:val="0"/>
        <w:spacing w:after="0" w:line="276" w:lineRule="auto"/>
        <w:ind w:firstLine="708"/>
        <w:jc w:val="both"/>
        <w:rPr>
          <w:rFonts w:ascii="Times New Roman" w:hAnsi="Times New Roman" w:cs="Times New Roman"/>
          <w:sz w:val="24"/>
          <w:szCs w:val="24"/>
        </w:rPr>
      </w:pPr>
      <w:r w:rsidRPr="00733B00">
        <w:rPr>
          <w:rFonts w:ascii="Times New Roman" w:hAnsi="Times New Roman" w:cs="Times New Roman"/>
          <w:sz w:val="24"/>
          <w:szCs w:val="24"/>
        </w:rPr>
        <w:t>Писани рад докторског уметничког пројекта Нат</w:t>
      </w:r>
      <w:r w:rsidR="00CA572D">
        <w:rPr>
          <w:rFonts w:ascii="Times New Roman" w:hAnsi="Times New Roman" w:cs="Times New Roman"/>
          <w:sz w:val="24"/>
          <w:szCs w:val="24"/>
        </w:rPr>
        <w:t xml:space="preserve">аше Пенезић почива на изузетном </w:t>
      </w:r>
      <w:r w:rsidRPr="00733B00">
        <w:rPr>
          <w:rFonts w:ascii="Times New Roman" w:hAnsi="Times New Roman" w:cs="Times New Roman"/>
          <w:sz w:val="24"/>
          <w:szCs w:val="24"/>
        </w:rPr>
        <w:t>уметничком истраживању које је резултирало</w:t>
      </w:r>
      <w:r w:rsidR="00CA572D">
        <w:rPr>
          <w:rFonts w:ascii="Times New Roman" w:hAnsi="Times New Roman" w:cs="Times New Roman"/>
          <w:sz w:val="24"/>
          <w:szCs w:val="24"/>
        </w:rPr>
        <w:t xml:space="preserve"> убедљивим, јасним, доследним и </w:t>
      </w:r>
      <w:r w:rsidRPr="00733B00">
        <w:rPr>
          <w:rFonts w:ascii="Times New Roman" w:hAnsi="Times New Roman" w:cs="Times New Roman"/>
          <w:sz w:val="24"/>
          <w:szCs w:val="24"/>
        </w:rPr>
        <w:t>систематичним, логично и прецизно обликованим те</w:t>
      </w:r>
      <w:r w:rsidR="00CA572D">
        <w:rPr>
          <w:rFonts w:ascii="Times New Roman" w:hAnsi="Times New Roman" w:cs="Times New Roman"/>
          <w:sz w:val="24"/>
          <w:szCs w:val="24"/>
        </w:rPr>
        <w:t xml:space="preserve">кстом који је суштински проткан </w:t>
      </w:r>
      <w:r w:rsidRPr="00733B00">
        <w:rPr>
          <w:rFonts w:ascii="Times New Roman" w:hAnsi="Times New Roman" w:cs="Times New Roman"/>
          <w:sz w:val="24"/>
          <w:szCs w:val="24"/>
        </w:rPr>
        <w:t>софистицираним, луцидним, аргументованим и не</w:t>
      </w:r>
      <w:r w:rsidR="00CA572D">
        <w:rPr>
          <w:rFonts w:ascii="Times New Roman" w:hAnsi="Times New Roman" w:cs="Times New Roman"/>
          <w:sz w:val="24"/>
          <w:szCs w:val="24"/>
        </w:rPr>
        <w:t xml:space="preserve">ковенционалним интерпретативним </w:t>
      </w:r>
      <w:r w:rsidRPr="00733B00">
        <w:rPr>
          <w:rFonts w:ascii="Times New Roman" w:hAnsi="Times New Roman" w:cs="Times New Roman"/>
          <w:sz w:val="24"/>
          <w:szCs w:val="24"/>
        </w:rPr>
        <w:t xml:space="preserve">увидима и одлучним и одличним закључцима чији је </w:t>
      </w:r>
      <w:r w:rsidR="00CA572D">
        <w:rPr>
          <w:rFonts w:ascii="Times New Roman" w:hAnsi="Times New Roman" w:cs="Times New Roman"/>
          <w:sz w:val="24"/>
          <w:szCs w:val="24"/>
        </w:rPr>
        <w:t xml:space="preserve">посебан квалитет да и онда када </w:t>
      </w:r>
      <w:r w:rsidRPr="00733B00">
        <w:rPr>
          <w:rFonts w:ascii="Times New Roman" w:hAnsi="Times New Roman" w:cs="Times New Roman"/>
          <w:sz w:val="24"/>
          <w:szCs w:val="24"/>
        </w:rPr>
        <w:t>сумирају одређене налазе и креативне исходе, истовре</w:t>
      </w:r>
      <w:r w:rsidR="00CA572D">
        <w:rPr>
          <w:rFonts w:ascii="Times New Roman" w:hAnsi="Times New Roman" w:cs="Times New Roman"/>
          <w:sz w:val="24"/>
          <w:szCs w:val="24"/>
        </w:rPr>
        <w:t xml:space="preserve">мено и отварају нове, релативно </w:t>
      </w:r>
      <w:r w:rsidRPr="00733B00">
        <w:rPr>
          <w:rFonts w:ascii="Times New Roman" w:hAnsi="Times New Roman" w:cs="Times New Roman"/>
          <w:sz w:val="24"/>
          <w:szCs w:val="24"/>
        </w:rPr>
        <w:t>слободне (у односу на музички текст), просторе интерпретативних креација.</w:t>
      </w:r>
    </w:p>
    <w:p w:rsidR="00EA0D20" w:rsidRDefault="00EA0D20" w:rsidP="00CA572D">
      <w:pPr>
        <w:autoSpaceDE w:val="0"/>
        <w:autoSpaceDN w:val="0"/>
        <w:adjustRightInd w:val="0"/>
        <w:spacing w:after="0" w:line="276" w:lineRule="auto"/>
        <w:jc w:val="both"/>
        <w:rPr>
          <w:rFonts w:ascii="Times New Roman" w:hAnsi="Times New Roman" w:cs="Times New Roman"/>
          <w:sz w:val="24"/>
          <w:szCs w:val="24"/>
        </w:rPr>
      </w:pPr>
    </w:p>
    <w:p w:rsidR="00EA0D20" w:rsidRPr="002234BD" w:rsidRDefault="00EA0D20" w:rsidP="002234BD">
      <w:pPr>
        <w:autoSpaceDE w:val="0"/>
        <w:autoSpaceDN w:val="0"/>
        <w:adjustRightInd w:val="0"/>
        <w:spacing w:after="0" w:line="276" w:lineRule="auto"/>
        <w:jc w:val="center"/>
        <w:rPr>
          <w:rFonts w:ascii="Times New Roman" w:hAnsi="Times New Roman" w:cs="Times New Roman"/>
          <w:b/>
          <w:sz w:val="24"/>
          <w:szCs w:val="24"/>
        </w:rPr>
      </w:pPr>
      <w:r w:rsidRPr="002234BD">
        <w:rPr>
          <w:rFonts w:ascii="Times New Roman" w:hAnsi="Times New Roman" w:cs="Times New Roman"/>
          <w:b/>
          <w:sz w:val="24"/>
          <w:szCs w:val="24"/>
        </w:rPr>
        <w:t>ЗАКЉУЧАК</w:t>
      </w:r>
    </w:p>
    <w:p w:rsidR="00EA0D20" w:rsidRDefault="00EA0D20" w:rsidP="00CA572D">
      <w:pPr>
        <w:autoSpaceDE w:val="0"/>
        <w:autoSpaceDN w:val="0"/>
        <w:adjustRightInd w:val="0"/>
        <w:spacing w:after="0" w:line="276" w:lineRule="auto"/>
        <w:jc w:val="both"/>
        <w:rPr>
          <w:rFonts w:ascii="Times New Roman" w:hAnsi="Times New Roman" w:cs="Times New Roman"/>
          <w:sz w:val="24"/>
          <w:szCs w:val="24"/>
        </w:rPr>
      </w:pPr>
    </w:p>
    <w:p w:rsidR="002234BD" w:rsidRPr="002234BD" w:rsidRDefault="002234BD" w:rsidP="00303168">
      <w:pPr>
        <w:autoSpaceDE w:val="0"/>
        <w:autoSpaceDN w:val="0"/>
        <w:adjustRightInd w:val="0"/>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Наташа Пенезић је пијанисткиња изузетних квалитета која се већ дуги низ година посветила тумачењу стваралаштва авангардних и савремених композитора XX</w:t>
      </w:r>
      <w:r w:rsidRPr="002234BD">
        <w:rPr>
          <w:rFonts w:ascii="Times New Roman" w:hAnsi="Times New Roman" w:cs="Times New Roman"/>
          <w:sz w:val="24"/>
          <w:szCs w:val="24"/>
        </w:rPr>
        <w:t xml:space="preserve"> </w:t>
      </w:r>
      <w:r>
        <w:rPr>
          <w:rFonts w:ascii="Times New Roman" w:hAnsi="Times New Roman" w:cs="Times New Roman"/>
          <w:sz w:val="24"/>
          <w:szCs w:val="24"/>
        </w:rPr>
        <w:t>и</w:t>
      </w:r>
      <w:r w:rsidRPr="002234BD">
        <w:rPr>
          <w:rFonts w:ascii="Times New Roman" w:hAnsi="Times New Roman" w:cs="Times New Roman"/>
          <w:sz w:val="24"/>
          <w:szCs w:val="24"/>
        </w:rPr>
        <w:t xml:space="preserve"> </w:t>
      </w:r>
      <w:r>
        <w:rPr>
          <w:rFonts w:ascii="Times New Roman" w:hAnsi="Times New Roman" w:cs="Times New Roman"/>
          <w:sz w:val="24"/>
          <w:szCs w:val="24"/>
        </w:rPr>
        <w:t xml:space="preserve">XXI века. Њено дубоко и привржено интересовање за овај стил и стваралачки период резултирало је многим значајним остварењима и признањима. Такорећи, пионирски подухват разумевања новог у музици и потреба </w:t>
      </w:r>
      <w:r w:rsidR="009868B7">
        <w:rPr>
          <w:rFonts w:ascii="Times New Roman" w:hAnsi="Times New Roman" w:cs="Times New Roman"/>
          <w:sz w:val="24"/>
          <w:szCs w:val="24"/>
        </w:rPr>
        <w:t xml:space="preserve">преношења личног искуства широј јавности позиционирали су </w:t>
      </w:r>
      <w:r w:rsidR="009868B7">
        <w:rPr>
          <w:rFonts w:ascii="Times New Roman" w:hAnsi="Times New Roman" w:cs="Times New Roman"/>
          <w:sz w:val="24"/>
          <w:szCs w:val="24"/>
        </w:rPr>
        <w:lastRenderedPageBreak/>
        <w:t xml:space="preserve">Наташу Пенезић као одушевљеног </w:t>
      </w:r>
      <w:r w:rsidR="00DF0173">
        <w:rPr>
          <w:rFonts w:ascii="Times New Roman" w:hAnsi="Times New Roman" w:cs="Times New Roman"/>
          <w:sz w:val="24"/>
          <w:szCs w:val="24"/>
        </w:rPr>
        <w:t xml:space="preserve">и веома ретког познаваоца пијанистичке литературе овог периода у нашој средини. </w:t>
      </w:r>
    </w:p>
    <w:p w:rsidR="002234BD" w:rsidRDefault="002234BD" w:rsidP="00EA0D20">
      <w:pPr>
        <w:autoSpaceDE w:val="0"/>
        <w:autoSpaceDN w:val="0"/>
        <w:adjustRightInd w:val="0"/>
        <w:spacing w:after="0" w:line="276" w:lineRule="auto"/>
        <w:jc w:val="both"/>
        <w:rPr>
          <w:rFonts w:ascii="Times New Roman" w:hAnsi="Times New Roman" w:cs="Times New Roman"/>
          <w:sz w:val="24"/>
          <w:szCs w:val="24"/>
        </w:rPr>
      </w:pPr>
    </w:p>
    <w:p w:rsidR="00EA0D20" w:rsidRPr="00303168" w:rsidRDefault="00EA0D20" w:rsidP="00303168">
      <w:pPr>
        <w:autoSpaceDE w:val="0"/>
        <w:autoSpaceDN w:val="0"/>
        <w:adjustRightInd w:val="0"/>
        <w:spacing w:after="0" w:line="276" w:lineRule="auto"/>
        <w:ind w:firstLine="708"/>
        <w:jc w:val="both"/>
        <w:rPr>
          <w:rFonts w:ascii="Times New Roman" w:hAnsi="Times New Roman" w:cs="Times New Roman"/>
          <w:bCs/>
          <w:i/>
          <w:sz w:val="24"/>
          <w:szCs w:val="24"/>
        </w:rPr>
      </w:pPr>
      <w:r>
        <w:rPr>
          <w:rFonts w:ascii="Times New Roman" w:hAnsi="Times New Roman" w:cs="Times New Roman"/>
          <w:sz w:val="24"/>
          <w:szCs w:val="24"/>
        </w:rPr>
        <w:t xml:space="preserve">Наташа Пенезић је својим докторским уметничким пројектом </w:t>
      </w:r>
      <w:r w:rsidRPr="00EA0D20">
        <w:rPr>
          <w:rFonts w:ascii="Times New Roman" w:hAnsi="Times New Roman" w:cs="Times New Roman"/>
          <w:bCs/>
          <w:i/>
          <w:sz w:val="24"/>
          <w:szCs w:val="24"/>
        </w:rPr>
        <w:t>Тумачење нових изражајних средстава у изабраним клавирским делима Пјера Булеза, Лучана Берија и Фредерика Ржевског</w:t>
      </w:r>
      <w:r w:rsidR="00303168">
        <w:rPr>
          <w:rFonts w:ascii="Times New Roman" w:hAnsi="Times New Roman" w:cs="Times New Roman"/>
          <w:bCs/>
          <w:i/>
          <w:sz w:val="24"/>
          <w:szCs w:val="24"/>
        </w:rPr>
        <w:t xml:space="preserve"> </w:t>
      </w:r>
      <w:r>
        <w:rPr>
          <w:rFonts w:ascii="Times New Roman" w:hAnsi="Times New Roman" w:cs="Times New Roman"/>
          <w:bCs/>
          <w:sz w:val="24"/>
          <w:szCs w:val="24"/>
        </w:rPr>
        <w:t xml:space="preserve">остварила сугестивно и веома значајно уметничко дело у пољу </w:t>
      </w:r>
      <w:r w:rsidR="00DD721E">
        <w:rPr>
          <w:rFonts w:ascii="Times New Roman" w:hAnsi="Times New Roman" w:cs="Times New Roman"/>
          <w:bCs/>
          <w:sz w:val="24"/>
          <w:szCs w:val="24"/>
        </w:rPr>
        <w:t xml:space="preserve">музичке </w:t>
      </w:r>
      <w:r>
        <w:rPr>
          <w:rFonts w:ascii="Times New Roman" w:hAnsi="Times New Roman" w:cs="Times New Roman"/>
          <w:bCs/>
          <w:sz w:val="24"/>
          <w:szCs w:val="24"/>
        </w:rPr>
        <w:t>интерпретације. И</w:t>
      </w:r>
      <w:r w:rsidR="00DD721E">
        <w:rPr>
          <w:rFonts w:ascii="Times New Roman" w:hAnsi="Times New Roman" w:cs="Times New Roman"/>
          <w:bCs/>
          <w:sz w:val="24"/>
          <w:szCs w:val="24"/>
        </w:rPr>
        <w:t>збором композиција</w:t>
      </w:r>
      <w:r>
        <w:rPr>
          <w:rFonts w:ascii="Times New Roman" w:hAnsi="Times New Roman" w:cs="Times New Roman"/>
          <w:bCs/>
          <w:sz w:val="24"/>
          <w:szCs w:val="24"/>
        </w:rPr>
        <w:t xml:space="preserve">, квалитетом јавног извођења и </w:t>
      </w:r>
      <w:r w:rsidR="00DD721E">
        <w:rPr>
          <w:rFonts w:ascii="Times New Roman" w:hAnsi="Times New Roman" w:cs="Times New Roman"/>
          <w:bCs/>
          <w:sz w:val="24"/>
          <w:szCs w:val="24"/>
        </w:rPr>
        <w:t>изузетним уметничким истраживањем Наташа Пенезић је проширила границе поља уметничке интерпретације дела авангардне музике и наметнула потребу новог приступа интерпретацијама композиција овог стила. Колико је њена интерпретативна креативност пронашла пут свог израза у делима која је одабрала за свој докторски уметнички пројекат показуј</w:t>
      </w:r>
      <w:r w:rsidR="002234BD">
        <w:rPr>
          <w:rFonts w:ascii="Times New Roman" w:hAnsi="Times New Roman" w:cs="Times New Roman"/>
          <w:bCs/>
          <w:sz w:val="24"/>
          <w:szCs w:val="24"/>
        </w:rPr>
        <w:t>у квалитет њеног солистичког концерта и писани део овог пројекта</w:t>
      </w:r>
      <w:r w:rsidR="00DD721E">
        <w:rPr>
          <w:rFonts w:ascii="Times New Roman" w:hAnsi="Times New Roman" w:cs="Times New Roman"/>
          <w:bCs/>
          <w:sz w:val="24"/>
          <w:szCs w:val="24"/>
        </w:rPr>
        <w:t>. Пред Наташом Пенезић отвара се широки пут</w:t>
      </w:r>
      <w:r w:rsidR="00104A46">
        <w:rPr>
          <w:rFonts w:ascii="Times New Roman" w:hAnsi="Times New Roman" w:cs="Times New Roman"/>
          <w:bCs/>
          <w:sz w:val="24"/>
          <w:szCs w:val="24"/>
        </w:rPr>
        <w:t xml:space="preserve"> креативних</w:t>
      </w:r>
      <w:r w:rsidR="00DD721E">
        <w:rPr>
          <w:rFonts w:ascii="Times New Roman" w:hAnsi="Times New Roman" w:cs="Times New Roman"/>
          <w:bCs/>
          <w:sz w:val="24"/>
          <w:szCs w:val="24"/>
        </w:rPr>
        <w:t xml:space="preserve"> могућности уметничке комуникације чије је темеље поставила управо овим радом.</w:t>
      </w:r>
      <w:r w:rsidR="00104A46">
        <w:rPr>
          <w:rFonts w:ascii="Times New Roman" w:hAnsi="Times New Roman" w:cs="Times New Roman"/>
          <w:bCs/>
          <w:sz w:val="24"/>
          <w:szCs w:val="24"/>
        </w:rPr>
        <w:t xml:space="preserve"> </w:t>
      </w:r>
    </w:p>
    <w:p w:rsidR="002234BD" w:rsidRDefault="002234BD" w:rsidP="00EA0D20">
      <w:pPr>
        <w:autoSpaceDE w:val="0"/>
        <w:autoSpaceDN w:val="0"/>
        <w:adjustRightInd w:val="0"/>
        <w:spacing w:after="0" w:line="276" w:lineRule="auto"/>
        <w:jc w:val="both"/>
        <w:rPr>
          <w:rFonts w:ascii="Times New Roman" w:hAnsi="Times New Roman" w:cs="Times New Roman"/>
          <w:bCs/>
          <w:sz w:val="24"/>
          <w:szCs w:val="24"/>
        </w:rPr>
      </w:pPr>
    </w:p>
    <w:p w:rsidR="00DD721E" w:rsidRDefault="00DD721E" w:rsidP="00303168">
      <w:pPr>
        <w:autoSpaceDE w:val="0"/>
        <w:autoSpaceDN w:val="0"/>
        <w:adjustRightInd w:val="0"/>
        <w:spacing w:after="0" w:line="276"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На  основу критичког сагледавања и оцене резултата уметничког и теоријског аспекта докторског уметничког пројекта </w:t>
      </w:r>
      <w:r w:rsidRPr="00733B00">
        <w:rPr>
          <w:rFonts w:ascii="Times New Roman" w:hAnsi="Times New Roman" w:cs="Times New Roman"/>
          <w:b/>
          <w:bCs/>
          <w:i/>
          <w:sz w:val="24"/>
          <w:szCs w:val="24"/>
        </w:rPr>
        <w:t>Тумачење нових изражајних средстава у изабраним клавирским делима Пјера Булеза, Луч</w:t>
      </w:r>
      <w:r w:rsidR="00AE595D">
        <w:rPr>
          <w:rFonts w:ascii="Times New Roman" w:hAnsi="Times New Roman" w:cs="Times New Roman"/>
          <w:b/>
          <w:bCs/>
          <w:i/>
          <w:sz w:val="24"/>
          <w:szCs w:val="24"/>
        </w:rPr>
        <w:t>ана Берија и Фредерика Ржевског</w:t>
      </w:r>
      <w:r w:rsidR="002234BD">
        <w:rPr>
          <w:rFonts w:ascii="Times New Roman" w:hAnsi="Times New Roman" w:cs="Times New Roman"/>
          <w:bCs/>
          <w:sz w:val="24"/>
          <w:szCs w:val="24"/>
        </w:rPr>
        <w:t xml:space="preserve">, </w:t>
      </w:r>
      <w:r>
        <w:rPr>
          <w:rFonts w:ascii="Times New Roman" w:hAnsi="Times New Roman" w:cs="Times New Roman"/>
          <w:bCs/>
          <w:sz w:val="24"/>
          <w:szCs w:val="24"/>
        </w:rPr>
        <w:t xml:space="preserve">Комисија констатује да овај пројекат по свим елементима испуњава највише критеријуме докторског уметничког рада. </w:t>
      </w:r>
      <w:r w:rsidR="002234BD">
        <w:rPr>
          <w:rFonts w:ascii="Times New Roman" w:hAnsi="Times New Roman" w:cs="Times New Roman"/>
          <w:bCs/>
          <w:sz w:val="24"/>
          <w:szCs w:val="24"/>
        </w:rPr>
        <w:t xml:space="preserve">Комисија, </w:t>
      </w:r>
      <w:r>
        <w:rPr>
          <w:rFonts w:ascii="Times New Roman" w:hAnsi="Times New Roman" w:cs="Times New Roman"/>
          <w:bCs/>
          <w:sz w:val="24"/>
          <w:szCs w:val="24"/>
        </w:rPr>
        <w:t>стога</w:t>
      </w:r>
      <w:r w:rsidR="002234BD">
        <w:rPr>
          <w:rFonts w:ascii="Times New Roman" w:hAnsi="Times New Roman" w:cs="Times New Roman"/>
          <w:bCs/>
          <w:sz w:val="24"/>
          <w:szCs w:val="24"/>
        </w:rPr>
        <w:t>,</w:t>
      </w:r>
      <w:r>
        <w:rPr>
          <w:rFonts w:ascii="Times New Roman" w:hAnsi="Times New Roman" w:cs="Times New Roman"/>
          <w:bCs/>
          <w:sz w:val="24"/>
          <w:szCs w:val="24"/>
        </w:rPr>
        <w:t xml:space="preserve"> предлаже Наставно-уметничко-научном већу Факултета музичке уметности и Сенату Универзитета уметности у Београду </w:t>
      </w:r>
      <w:r w:rsidR="002234BD">
        <w:rPr>
          <w:rFonts w:ascii="Times New Roman" w:hAnsi="Times New Roman" w:cs="Times New Roman"/>
          <w:bCs/>
          <w:sz w:val="24"/>
          <w:szCs w:val="24"/>
        </w:rPr>
        <w:t>да овај Извештај прихвате и пок</w:t>
      </w:r>
      <w:r>
        <w:rPr>
          <w:rFonts w:ascii="Times New Roman" w:hAnsi="Times New Roman" w:cs="Times New Roman"/>
          <w:bCs/>
          <w:sz w:val="24"/>
          <w:szCs w:val="24"/>
        </w:rPr>
        <w:t>р</w:t>
      </w:r>
      <w:r w:rsidR="002234BD">
        <w:rPr>
          <w:rFonts w:ascii="Times New Roman" w:hAnsi="Times New Roman" w:cs="Times New Roman"/>
          <w:bCs/>
          <w:sz w:val="24"/>
          <w:szCs w:val="24"/>
        </w:rPr>
        <w:t>е</w:t>
      </w:r>
      <w:r>
        <w:rPr>
          <w:rFonts w:ascii="Times New Roman" w:hAnsi="Times New Roman" w:cs="Times New Roman"/>
          <w:bCs/>
          <w:sz w:val="24"/>
          <w:szCs w:val="24"/>
        </w:rPr>
        <w:t xml:space="preserve">ну процедуру за </w:t>
      </w:r>
      <w:r w:rsidR="00AE595D">
        <w:rPr>
          <w:rFonts w:ascii="Times New Roman" w:hAnsi="Times New Roman" w:cs="Times New Roman"/>
          <w:bCs/>
          <w:sz w:val="24"/>
          <w:szCs w:val="24"/>
        </w:rPr>
        <w:t xml:space="preserve"> јавну одбрану докторског уметничког пројекта </w:t>
      </w:r>
      <w:r w:rsidR="00AE595D" w:rsidRPr="00733B00">
        <w:rPr>
          <w:rFonts w:ascii="Times New Roman" w:hAnsi="Times New Roman" w:cs="Times New Roman"/>
          <w:b/>
          <w:bCs/>
          <w:i/>
          <w:sz w:val="24"/>
          <w:szCs w:val="24"/>
        </w:rPr>
        <w:t>Тумачење нових изражајних средстава у изабраним клавирским делима Пјера Булеза, Луч</w:t>
      </w:r>
      <w:r w:rsidR="002234BD">
        <w:rPr>
          <w:rFonts w:ascii="Times New Roman" w:hAnsi="Times New Roman" w:cs="Times New Roman"/>
          <w:b/>
          <w:bCs/>
          <w:i/>
          <w:sz w:val="24"/>
          <w:szCs w:val="24"/>
        </w:rPr>
        <w:t xml:space="preserve">ана Берија и Фредерика Ржевског </w:t>
      </w:r>
      <w:r w:rsidR="002234BD" w:rsidRPr="002234BD">
        <w:rPr>
          <w:rFonts w:ascii="Times New Roman" w:hAnsi="Times New Roman" w:cs="Times New Roman"/>
          <w:bCs/>
          <w:sz w:val="24"/>
          <w:szCs w:val="24"/>
        </w:rPr>
        <w:t>кандидата</w:t>
      </w:r>
      <w:r w:rsidR="002234BD">
        <w:rPr>
          <w:rFonts w:ascii="Times New Roman" w:hAnsi="Times New Roman" w:cs="Times New Roman"/>
          <w:b/>
          <w:bCs/>
          <w:i/>
          <w:sz w:val="24"/>
          <w:szCs w:val="24"/>
        </w:rPr>
        <w:t xml:space="preserve"> </w:t>
      </w:r>
      <w:r w:rsidR="00AE595D">
        <w:rPr>
          <w:rFonts w:ascii="Times New Roman" w:hAnsi="Times New Roman" w:cs="Times New Roman"/>
          <w:bCs/>
          <w:sz w:val="24"/>
          <w:szCs w:val="24"/>
        </w:rPr>
        <w:t>Наташе Пенезић.</w:t>
      </w:r>
    </w:p>
    <w:p w:rsidR="00AE595D" w:rsidRPr="009F7A51" w:rsidRDefault="00AE595D" w:rsidP="00EA0D20">
      <w:pPr>
        <w:autoSpaceDE w:val="0"/>
        <w:autoSpaceDN w:val="0"/>
        <w:adjustRightInd w:val="0"/>
        <w:spacing w:after="0" w:line="276" w:lineRule="auto"/>
        <w:jc w:val="both"/>
        <w:rPr>
          <w:rFonts w:ascii="Times New Roman" w:hAnsi="Times New Roman" w:cs="Times New Roman"/>
          <w:bCs/>
          <w:sz w:val="24"/>
          <w:szCs w:val="24"/>
          <w:lang w:val="sr-Cyrl-CS"/>
        </w:rPr>
      </w:pPr>
      <w:bookmarkStart w:id="0" w:name="_GoBack"/>
      <w:bookmarkEnd w:id="0"/>
    </w:p>
    <w:p w:rsidR="00AE595D" w:rsidRDefault="00AE595D" w:rsidP="00104A46">
      <w:pPr>
        <w:autoSpaceDE w:val="0"/>
        <w:autoSpaceDN w:val="0"/>
        <w:adjustRightInd w:val="0"/>
        <w:spacing w:after="0" w:line="276" w:lineRule="auto"/>
        <w:jc w:val="right"/>
        <w:rPr>
          <w:rFonts w:ascii="Times New Roman" w:hAnsi="Times New Roman" w:cs="Times New Roman"/>
          <w:bCs/>
          <w:sz w:val="24"/>
          <w:szCs w:val="24"/>
        </w:rPr>
      </w:pPr>
      <w:proofErr w:type="spellStart"/>
      <w:r>
        <w:rPr>
          <w:rFonts w:ascii="Times New Roman" w:hAnsi="Times New Roman" w:cs="Times New Roman"/>
          <w:bCs/>
          <w:sz w:val="24"/>
          <w:szCs w:val="24"/>
        </w:rPr>
        <w:t>Комисија</w:t>
      </w:r>
      <w:proofErr w:type="spellEnd"/>
      <w:r>
        <w:rPr>
          <w:rFonts w:ascii="Times New Roman" w:hAnsi="Times New Roman" w:cs="Times New Roman"/>
          <w:bCs/>
          <w:sz w:val="24"/>
          <w:szCs w:val="24"/>
        </w:rPr>
        <w:t xml:space="preserve"> у </w:t>
      </w:r>
      <w:proofErr w:type="spellStart"/>
      <w:r>
        <w:rPr>
          <w:rFonts w:ascii="Times New Roman" w:hAnsi="Times New Roman" w:cs="Times New Roman"/>
          <w:bCs/>
          <w:sz w:val="24"/>
          <w:szCs w:val="24"/>
        </w:rPr>
        <w:t>саставу</w:t>
      </w:r>
      <w:proofErr w:type="spellEnd"/>
      <w:r>
        <w:rPr>
          <w:rFonts w:ascii="Times New Roman" w:hAnsi="Times New Roman" w:cs="Times New Roman"/>
          <w:bCs/>
          <w:sz w:val="24"/>
          <w:szCs w:val="24"/>
        </w:rPr>
        <w:t>:</w:t>
      </w:r>
    </w:p>
    <w:p w:rsidR="00104A46" w:rsidRDefault="00104A46" w:rsidP="00104A46">
      <w:pPr>
        <w:autoSpaceDE w:val="0"/>
        <w:autoSpaceDN w:val="0"/>
        <w:adjustRightInd w:val="0"/>
        <w:spacing w:after="0" w:line="276" w:lineRule="auto"/>
        <w:jc w:val="right"/>
        <w:rPr>
          <w:rFonts w:ascii="Times New Roman" w:hAnsi="Times New Roman" w:cs="Times New Roman"/>
          <w:bCs/>
          <w:sz w:val="24"/>
          <w:szCs w:val="24"/>
        </w:rPr>
      </w:pPr>
    </w:p>
    <w:p w:rsidR="00104A46" w:rsidRDefault="00104A46" w:rsidP="00104A46">
      <w:pPr>
        <w:autoSpaceDE w:val="0"/>
        <w:autoSpaceDN w:val="0"/>
        <w:adjustRightInd w:val="0"/>
        <w:spacing w:after="0" w:line="276" w:lineRule="auto"/>
        <w:jc w:val="right"/>
        <w:rPr>
          <w:rFonts w:ascii="Times New Roman" w:hAnsi="Times New Roman" w:cs="Times New Roman"/>
          <w:bCs/>
          <w:sz w:val="24"/>
          <w:szCs w:val="24"/>
        </w:rPr>
      </w:pPr>
    </w:p>
    <w:p w:rsidR="00104A46" w:rsidRDefault="005541C1" w:rsidP="00104A46">
      <w:pPr>
        <w:autoSpaceDE w:val="0"/>
        <w:autoSpaceDN w:val="0"/>
        <w:adjustRightInd w:val="0"/>
        <w:spacing w:after="0" w:line="276" w:lineRule="auto"/>
        <w:jc w:val="right"/>
        <w:rPr>
          <w:rFonts w:ascii="Times New Roman" w:hAnsi="Times New Roman" w:cs="Times New Roman"/>
          <w:bCs/>
          <w:sz w:val="24"/>
          <w:szCs w:val="24"/>
        </w:rPr>
      </w:pPr>
      <w:r>
        <w:rPr>
          <w:rFonts w:ascii="Times New Roman" w:hAnsi="Times New Roman" w:cs="Times New Roman"/>
          <w:bCs/>
          <w:sz w:val="24"/>
          <w:szCs w:val="24"/>
        </w:rPr>
        <w:t>д</w:t>
      </w:r>
      <w:r w:rsidR="00104A46">
        <w:rPr>
          <w:rFonts w:ascii="Times New Roman" w:hAnsi="Times New Roman" w:cs="Times New Roman"/>
          <w:bCs/>
          <w:sz w:val="24"/>
          <w:szCs w:val="24"/>
        </w:rPr>
        <w:t>р Дубравка ЈОВИЧИЋ, редовни професор, ментор</w:t>
      </w:r>
    </w:p>
    <w:p w:rsidR="00104A46" w:rsidRDefault="00104A46" w:rsidP="00104A46">
      <w:pPr>
        <w:autoSpaceDE w:val="0"/>
        <w:autoSpaceDN w:val="0"/>
        <w:adjustRightInd w:val="0"/>
        <w:spacing w:after="0" w:line="276" w:lineRule="auto"/>
        <w:jc w:val="right"/>
        <w:rPr>
          <w:rFonts w:ascii="Times New Roman" w:hAnsi="Times New Roman" w:cs="Times New Roman"/>
          <w:bCs/>
          <w:sz w:val="24"/>
          <w:szCs w:val="24"/>
        </w:rPr>
      </w:pPr>
    </w:p>
    <w:p w:rsidR="00104A46" w:rsidRDefault="00104A46" w:rsidP="00104A46">
      <w:pPr>
        <w:autoSpaceDE w:val="0"/>
        <w:autoSpaceDN w:val="0"/>
        <w:adjustRightInd w:val="0"/>
        <w:spacing w:after="0" w:line="276" w:lineRule="auto"/>
        <w:jc w:val="right"/>
        <w:rPr>
          <w:rFonts w:ascii="Times New Roman" w:hAnsi="Times New Roman" w:cs="Times New Roman"/>
          <w:bCs/>
          <w:sz w:val="24"/>
          <w:szCs w:val="24"/>
        </w:rPr>
      </w:pPr>
    </w:p>
    <w:p w:rsidR="00104A46" w:rsidRDefault="005541C1" w:rsidP="00104A46">
      <w:pPr>
        <w:autoSpaceDE w:val="0"/>
        <w:autoSpaceDN w:val="0"/>
        <w:adjustRightInd w:val="0"/>
        <w:spacing w:after="0" w:line="276" w:lineRule="auto"/>
        <w:jc w:val="right"/>
        <w:rPr>
          <w:rFonts w:ascii="Times New Roman" w:hAnsi="Times New Roman" w:cs="Times New Roman"/>
          <w:bCs/>
          <w:sz w:val="24"/>
          <w:szCs w:val="24"/>
        </w:rPr>
      </w:pPr>
      <w:r>
        <w:rPr>
          <w:rFonts w:ascii="Times New Roman" w:hAnsi="Times New Roman" w:cs="Times New Roman"/>
          <w:bCs/>
          <w:sz w:val="24"/>
          <w:szCs w:val="24"/>
        </w:rPr>
        <w:t>д</w:t>
      </w:r>
      <w:r w:rsidR="00104A46">
        <w:rPr>
          <w:rFonts w:ascii="Times New Roman" w:hAnsi="Times New Roman" w:cs="Times New Roman"/>
          <w:bCs/>
          <w:sz w:val="24"/>
          <w:szCs w:val="24"/>
        </w:rPr>
        <w:t>р Тијана ПОПОВИЋ МЛАЂЕНОВИЋ, редовни професор, коментор</w:t>
      </w:r>
    </w:p>
    <w:p w:rsidR="00104A46" w:rsidRDefault="00104A46" w:rsidP="00104A46">
      <w:pPr>
        <w:autoSpaceDE w:val="0"/>
        <w:autoSpaceDN w:val="0"/>
        <w:adjustRightInd w:val="0"/>
        <w:spacing w:after="0" w:line="276" w:lineRule="auto"/>
        <w:jc w:val="right"/>
        <w:rPr>
          <w:rFonts w:ascii="Times New Roman" w:hAnsi="Times New Roman" w:cs="Times New Roman"/>
          <w:bCs/>
          <w:sz w:val="24"/>
          <w:szCs w:val="24"/>
        </w:rPr>
      </w:pPr>
    </w:p>
    <w:p w:rsidR="00104A46" w:rsidRDefault="00104A46" w:rsidP="00104A46">
      <w:pPr>
        <w:autoSpaceDE w:val="0"/>
        <w:autoSpaceDN w:val="0"/>
        <w:adjustRightInd w:val="0"/>
        <w:spacing w:after="0" w:line="276" w:lineRule="auto"/>
        <w:jc w:val="right"/>
        <w:rPr>
          <w:rFonts w:ascii="Times New Roman" w:hAnsi="Times New Roman" w:cs="Times New Roman"/>
          <w:bCs/>
          <w:sz w:val="24"/>
          <w:szCs w:val="24"/>
        </w:rPr>
      </w:pPr>
    </w:p>
    <w:p w:rsidR="00104A46" w:rsidRDefault="005541C1" w:rsidP="00104A46">
      <w:pPr>
        <w:autoSpaceDE w:val="0"/>
        <w:autoSpaceDN w:val="0"/>
        <w:adjustRightInd w:val="0"/>
        <w:spacing w:after="0" w:line="276" w:lineRule="auto"/>
        <w:jc w:val="right"/>
        <w:rPr>
          <w:rFonts w:ascii="Times New Roman" w:hAnsi="Times New Roman" w:cs="Times New Roman"/>
          <w:bCs/>
          <w:sz w:val="24"/>
          <w:szCs w:val="24"/>
        </w:rPr>
      </w:pPr>
      <w:r>
        <w:rPr>
          <w:rFonts w:ascii="Times New Roman" w:hAnsi="Times New Roman" w:cs="Times New Roman"/>
          <w:bCs/>
          <w:sz w:val="24"/>
          <w:szCs w:val="24"/>
        </w:rPr>
        <w:t>м</w:t>
      </w:r>
      <w:r w:rsidR="00104A46">
        <w:rPr>
          <w:rFonts w:ascii="Times New Roman" w:hAnsi="Times New Roman" w:cs="Times New Roman"/>
          <w:bCs/>
          <w:sz w:val="24"/>
          <w:szCs w:val="24"/>
        </w:rPr>
        <w:t>р Лидија СТАНКОВИЋ, редовни професор</w:t>
      </w:r>
    </w:p>
    <w:p w:rsidR="00104A46" w:rsidRDefault="00104A46" w:rsidP="00104A46">
      <w:pPr>
        <w:autoSpaceDE w:val="0"/>
        <w:autoSpaceDN w:val="0"/>
        <w:adjustRightInd w:val="0"/>
        <w:spacing w:after="0" w:line="276" w:lineRule="auto"/>
        <w:rPr>
          <w:rFonts w:ascii="Times New Roman" w:hAnsi="Times New Roman" w:cs="Times New Roman"/>
          <w:bCs/>
          <w:sz w:val="24"/>
          <w:szCs w:val="24"/>
        </w:rPr>
      </w:pPr>
    </w:p>
    <w:p w:rsidR="00104A46" w:rsidRDefault="00104A46" w:rsidP="00104A46">
      <w:pPr>
        <w:autoSpaceDE w:val="0"/>
        <w:autoSpaceDN w:val="0"/>
        <w:adjustRightInd w:val="0"/>
        <w:spacing w:after="0" w:line="276" w:lineRule="auto"/>
        <w:jc w:val="right"/>
        <w:rPr>
          <w:rFonts w:ascii="Times New Roman" w:hAnsi="Times New Roman" w:cs="Times New Roman"/>
          <w:bCs/>
          <w:sz w:val="24"/>
          <w:szCs w:val="24"/>
        </w:rPr>
      </w:pPr>
    </w:p>
    <w:p w:rsidR="00104A46" w:rsidRDefault="005541C1" w:rsidP="00104A46">
      <w:pPr>
        <w:autoSpaceDE w:val="0"/>
        <w:autoSpaceDN w:val="0"/>
        <w:adjustRightInd w:val="0"/>
        <w:spacing w:after="0" w:line="276" w:lineRule="auto"/>
        <w:jc w:val="right"/>
        <w:rPr>
          <w:rFonts w:ascii="Times New Roman" w:hAnsi="Times New Roman" w:cs="Times New Roman"/>
          <w:bCs/>
          <w:sz w:val="24"/>
          <w:szCs w:val="24"/>
        </w:rPr>
      </w:pPr>
      <w:r>
        <w:rPr>
          <w:rFonts w:ascii="Times New Roman" w:hAnsi="Times New Roman" w:cs="Times New Roman"/>
          <w:bCs/>
          <w:sz w:val="24"/>
          <w:szCs w:val="24"/>
        </w:rPr>
        <w:t>д</w:t>
      </w:r>
      <w:r w:rsidR="00104A46">
        <w:rPr>
          <w:rFonts w:ascii="Times New Roman" w:hAnsi="Times New Roman" w:cs="Times New Roman"/>
          <w:bCs/>
          <w:sz w:val="24"/>
          <w:szCs w:val="24"/>
        </w:rPr>
        <w:t>р ум. Љиљана ВУКЕЉА, ванредни професор</w:t>
      </w:r>
    </w:p>
    <w:p w:rsidR="00104A46" w:rsidRDefault="00104A46" w:rsidP="00104A46">
      <w:pPr>
        <w:autoSpaceDE w:val="0"/>
        <w:autoSpaceDN w:val="0"/>
        <w:adjustRightInd w:val="0"/>
        <w:spacing w:after="0" w:line="276" w:lineRule="auto"/>
        <w:jc w:val="right"/>
        <w:rPr>
          <w:rFonts w:ascii="Times New Roman" w:hAnsi="Times New Roman" w:cs="Times New Roman"/>
          <w:bCs/>
          <w:sz w:val="24"/>
          <w:szCs w:val="24"/>
        </w:rPr>
      </w:pPr>
    </w:p>
    <w:p w:rsidR="00104A46" w:rsidRDefault="00104A46" w:rsidP="00104A46">
      <w:pPr>
        <w:autoSpaceDE w:val="0"/>
        <w:autoSpaceDN w:val="0"/>
        <w:adjustRightInd w:val="0"/>
        <w:spacing w:after="0" w:line="276" w:lineRule="auto"/>
        <w:jc w:val="right"/>
        <w:rPr>
          <w:rFonts w:ascii="Times New Roman" w:hAnsi="Times New Roman" w:cs="Times New Roman"/>
          <w:bCs/>
          <w:sz w:val="24"/>
          <w:szCs w:val="24"/>
        </w:rPr>
      </w:pPr>
    </w:p>
    <w:p w:rsidR="005541C1" w:rsidRDefault="005541C1" w:rsidP="00104A46">
      <w:pPr>
        <w:autoSpaceDE w:val="0"/>
        <w:autoSpaceDN w:val="0"/>
        <w:adjustRightInd w:val="0"/>
        <w:spacing w:after="0" w:line="276" w:lineRule="auto"/>
        <w:jc w:val="right"/>
        <w:rPr>
          <w:rFonts w:ascii="Times New Roman" w:hAnsi="Times New Roman" w:cs="Times New Roman"/>
          <w:bCs/>
          <w:sz w:val="24"/>
          <w:szCs w:val="24"/>
        </w:rPr>
      </w:pPr>
      <w:r>
        <w:rPr>
          <w:rFonts w:ascii="Times New Roman" w:hAnsi="Times New Roman" w:cs="Times New Roman"/>
          <w:bCs/>
          <w:sz w:val="24"/>
          <w:szCs w:val="24"/>
        </w:rPr>
        <w:t>м</w:t>
      </w:r>
      <w:r w:rsidR="00104A46">
        <w:rPr>
          <w:rFonts w:ascii="Times New Roman" w:hAnsi="Times New Roman" w:cs="Times New Roman"/>
          <w:bCs/>
          <w:sz w:val="24"/>
          <w:szCs w:val="24"/>
        </w:rPr>
        <w:t xml:space="preserve">р Рита КИНКА, редовни професор </w:t>
      </w:r>
    </w:p>
    <w:p w:rsidR="00104A46" w:rsidRDefault="00104A46" w:rsidP="00104A46">
      <w:pPr>
        <w:autoSpaceDE w:val="0"/>
        <w:autoSpaceDN w:val="0"/>
        <w:adjustRightInd w:val="0"/>
        <w:spacing w:after="0" w:line="276" w:lineRule="auto"/>
        <w:jc w:val="right"/>
        <w:rPr>
          <w:rFonts w:ascii="Times New Roman" w:hAnsi="Times New Roman" w:cs="Times New Roman"/>
          <w:bCs/>
          <w:sz w:val="24"/>
          <w:szCs w:val="24"/>
        </w:rPr>
      </w:pPr>
      <w:r>
        <w:rPr>
          <w:rFonts w:ascii="Times New Roman" w:hAnsi="Times New Roman" w:cs="Times New Roman"/>
          <w:bCs/>
          <w:sz w:val="24"/>
          <w:szCs w:val="24"/>
        </w:rPr>
        <w:t>Академије уметности Универзитета у Новом Саду</w:t>
      </w:r>
    </w:p>
    <w:p w:rsidR="005541C1" w:rsidRDefault="005541C1" w:rsidP="005541C1">
      <w:pPr>
        <w:autoSpaceDE w:val="0"/>
        <w:autoSpaceDN w:val="0"/>
        <w:adjustRightInd w:val="0"/>
        <w:spacing w:after="0" w:line="276" w:lineRule="auto"/>
        <w:rPr>
          <w:rFonts w:ascii="Times New Roman" w:hAnsi="Times New Roman" w:cs="Times New Roman"/>
          <w:bCs/>
          <w:sz w:val="24"/>
          <w:szCs w:val="24"/>
        </w:rPr>
      </w:pPr>
    </w:p>
    <w:p w:rsidR="005541C1" w:rsidRPr="009F7A51" w:rsidRDefault="005541C1" w:rsidP="005541C1">
      <w:pPr>
        <w:autoSpaceDE w:val="0"/>
        <w:autoSpaceDN w:val="0"/>
        <w:adjustRightInd w:val="0"/>
        <w:spacing w:after="0" w:line="276" w:lineRule="auto"/>
        <w:rPr>
          <w:rFonts w:ascii="Times New Roman" w:hAnsi="Times New Roman" w:cs="Times New Roman"/>
          <w:bCs/>
          <w:sz w:val="24"/>
          <w:szCs w:val="24"/>
          <w:lang w:val="sr-Cyrl-CS"/>
        </w:rPr>
      </w:pPr>
    </w:p>
    <w:sectPr w:rsidR="005541C1" w:rsidRPr="009F7A51" w:rsidSect="0024549F">
      <w:footerReference w:type="default" r:id="rId7"/>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38D5" w:rsidRDefault="002C38D5" w:rsidP="00EA0D20">
      <w:pPr>
        <w:spacing w:after="0" w:line="240" w:lineRule="auto"/>
      </w:pPr>
      <w:r>
        <w:separator/>
      </w:r>
    </w:p>
  </w:endnote>
  <w:endnote w:type="continuationSeparator" w:id="0">
    <w:p w:rsidR="002C38D5" w:rsidRDefault="002C38D5" w:rsidP="00EA0D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TimesNewRomanPS-ItalicMT">
    <w:altName w:val="MS Gothic"/>
    <w:panose1 w:val="00000000000000000000"/>
    <w:charset w:val="80"/>
    <w:family w:val="auto"/>
    <w:notTrueType/>
    <w:pitch w:val="default"/>
    <w:sig w:usb0="00000000" w:usb1="08070000" w:usb2="00000010" w:usb3="00000000" w:csb0="00020000" w:csb1="00000000"/>
  </w:font>
  <w:font w:name="Calibri Light">
    <w:altName w:val="Arial"/>
    <w:charset w:val="EE"/>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2966100"/>
      <w:docPartObj>
        <w:docPartGallery w:val="Page Numbers (Bottom of Page)"/>
        <w:docPartUnique/>
      </w:docPartObj>
    </w:sdtPr>
    <w:sdtEndPr>
      <w:rPr>
        <w:noProof/>
      </w:rPr>
    </w:sdtEndPr>
    <w:sdtContent>
      <w:p w:rsidR="00EA0D20" w:rsidRDefault="009E242F">
        <w:pPr>
          <w:pStyle w:val="Footer"/>
          <w:jc w:val="right"/>
        </w:pPr>
        <w:r>
          <w:fldChar w:fldCharType="begin"/>
        </w:r>
        <w:r w:rsidR="00EA0D20">
          <w:instrText xml:space="preserve"> PAGE   \* MERGEFORMAT </w:instrText>
        </w:r>
        <w:r>
          <w:fldChar w:fldCharType="separate"/>
        </w:r>
        <w:r w:rsidR="00FA4443">
          <w:rPr>
            <w:noProof/>
          </w:rPr>
          <w:t>5</w:t>
        </w:r>
        <w:r>
          <w:rPr>
            <w:noProof/>
          </w:rPr>
          <w:fldChar w:fldCharType="end"/>
        </w:r>
      </w:p>
    </w:sdtContent>
  </w:sdt>
  <w:p w:rsidR="00EA0D20" w:rsidRDefault="00EA0D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38D5" w:rsidRDefault="002C38D5" w:rsidP="00EA0D20">
      <w:pPr>
        <w:spacing w:after="0" w:line="240" w:lineRule="auto"/>
      </w:pPr>
      <w:r>
        <w:separator/>
      </w:r>
    </w:p>
  </w:footnote>
  <w:footnote w:type="continuationSeparator" w:id="0">
    <w:p w:rsidR="002C38D5" w:rsidRDefault="002C38D5" w:rsidP="00EA0D2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24549F"/>
    <w:rsid w:val="00104A46"/>
    <w:rsid w:val="00166890"/>
    <w:rsid w:val="001C093A"/>
    <w:rsid w:val="002234BD"/>
    <w:rsid w:val="0024549F"/>
    <w:rsid w:val="002C38D5"/>
    <w:rsid w:val="002F19F5"/>
    <w:rsid w:val="00303168"/>
    <w:rsid w:val="00331257"/>
    <w:rsid w:val="003F730D"/>
    <w:rsid w:val="004940DF"/>
    <w:rsid w:val="004B39DC"/>
    <w:rsid w:val="00517898"/>
    <w:rsid w:val="005541C1"/>
    <w:rsid w:val="006B485E"/>
    <w:rsid w:val="0070013D"/>
    <w:rsid w:val="00733B00"/>
    <w:rsid w:val="00733F0D"/>
    <w:rsid w:val="00776162"/>
    <w:rsid w:val="00795D4C"/>
    <w:rsid w:val="008D2DAC"/>
    <w:rsid w:val="009868B7"/>
    <w:rsid w:val="009E242F"/>
    <w:rsid w:val="009F7A51"/>
    <w:rsid w:val="00A610CF"/>
    <w:rsid w:val="00A70B95"/>
    <w:rsid w:val="00AE595D"/>
    <w:rsid w:val="00B72E45"/>
    <w:rsid w:val="00BC7A8D"/>
    <w:rsid w:val="00BD26B3"/>
    <w:rsid w:val="00BE0243"/>
    <w:rsid w:val="00C53EB6"/>
    <w:rsid w:val="00CA572D"/>
    <w:rsid w:val="00D517C9"/>
    <w:rsid w:val="00DD721E"/>
    <w:rsid w:val="00DF0173"/>
    <w:rsid w:val="00DF399C"/>
    <w:rsid w:val="00E41341"/>
    <w:rsid w:val="00EA0D20"/>
    <w:rsid w:val="00FA44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2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6162"/>
    <w:pPr>
      <w:spacing w:after="0" w:line="240" w:lineRule="auto"/>
    </w:pPr>
    <w:rPr>
      <w:rFonts w:ascii="Times New Roman" w:eastAsia="Times New Roman" w:hAnsi="Times New Roman" w:cs="Times New Roman"/>
      <w:sz w:val="24"/>
      <w:szCs w:val="24"/>
      <w:lang w:val="sr-Cyrl-CS" w:eastAsia="sr-Latn-CS"/>
    </w:rPr>
  </w:style>
  <w:style w:type="paragraph" w:customStyle="1" w:styleId="NoSpacing1">
    <w:name w:val="No Spacing1"/>
    <w:uiPriority w:val="1"/>
    <w:qFormat/>
    <w:rsid w:val="00776162"/>
    <w:pPr>
      <w:spacing w:after="0" w:line="240" w:lineRule="auto"/>
    </w:pPr>
    <w:rPr>
      <w:rFonts w:ascii="Calibri" w:eastAsia="Times New Roman" w:hAnsi="Calibri" w:cs="Times New Roman"/>
      <w:lang w:val="sr-Latn-CS" w:eastAsia="sr-Latn-CS"/>
    </w:rPr>
  </w:style>
  <w:style w:type="paragraph" w:styleId="Header">
    <w:name w:val="header"/>
    <w:basedOn w:val="Normal"/>
    <w:link w:val="HeaderChar"/>
    <w:uiPriority w:val="99"/>
    <w:unhideWhenUsed/>
    <w:rsid w:val="00EA0D20"/>
    <w:pPr>
      <w:tabs>
        <w:tab w:val="center" w:pos="4536"/>
        <w:tab w:val="right" w:pos="9072"/>
      </w:tabs>
      <w:spacing w:after="0" w:line="240" w:lineRule="auto"/>
    </w:pPr>
  </w:style>
  <w:style w:type="character" w:customStyle="1" w:styleId="HeaderChar">
    <w:name w:val="Header Char"/>
    <w:basedOn w:val="DefaultParagraphFont"/>
    <w:link w:val="Header"/>
    <w:uiPriority w:val="99"/>
    <w:rsid w:val="00EA0D20"/>
  </w:style>
  <w:style w:type="paragraph" w:styleId="Footer">
    <w:name w:val="footer"/>
    <w:basedOn w:val="Normal"/>
    <w:link w:val="FooterChar"/>
    <w:uiPriority w:val="99"/>
    <w:unhideWhenUsed/>
    <w:rsid w:val="00EA0D20"/>
    <w:pPr>
      <w:tabs>
        <w:tab w:val="center" w:pos="4536"/>
        <w:tab w:val="right" w:pos="9072"/>
      </w:tabs>
      <w:spacing w:after="0" w:line="240" w:lineRule="auto"/>
    </w:pPr>
  </w:style>
  <w:style w:type="character" w:customStyle="1" w:styleId="FooterChar">
    <w:name w:val="Footer Char"/>
    <w:basedOn w:val="DefaultParagraphFont"/>
    <w:link w:val="Footer"/>
    <w:uiPriority w:val="99"/>
    <w:rsid w:val="00EA0D20"/>
  </w:style>
  <w:style w:type="paragraph" w:styleId="BalloonText">
    <w:name w:val="Balloon Text"/>
    <w:basedOn w:val="Normal"/>
    <w:link w:val="BalloonTextChar"/>
    <w:uiPriority w:val="99"/>
    <w:semiHidden/>
    <w:unhideWhenUsed/>
    <w:rsid w:val="00FA44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4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12</Pages>
  <Words>4403</Words>
  <Characters>25098</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Duca</dc:creator>
  <cp:keywords/>
  <dc:description/>
  <cp:lastModifiedBy>Sandra</cp:lastModifiedBy>
  <cp:revision>4</cp:revision>
  <cp:lastPrinted>2018-05-15T08:52:00Z</cp:lastPrinted>
  <dcterms:created xsi:type="dcterms:W3CDTF">2018-04-11T07:10:00Z</dcterms:created>
  <dcterms:modified xsi:type="dcterms:W3CDTF">2018-05-15T08:54:00Z</dcterms:modified>
</cp:coreProperties>
</file>